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7FEE" w:rsidRPr="00550D83" w:rsidRDefault="00367FEE" w:rsidP="00367FEE">
      <w:pPr>
        <w:widowControl/>
        <w:pBdr>
          <w:bottom w:val="single" w:sz="4" w:space="1" w:color="auto"/>
        </w:pBdr>
        <w:ind w:firstLine="0"/>
        <w:jc w:val="center"/>
        <w:rPr>
          <w:b/>
          <w:sz w:val="28"/>
          <w:szCs w:val="28"/>
        </w:rPr>
      </w:pPr>
      <w:r w:rsidRPr="00550D83">
        <w:rPr>
          <w:b/>
          <w:sz w:val="28"/>
          <w:szCs w:val="28"/>
        </w:rPr>
        <w:t xml:space="preserve">Общество с ограниченной ответственностью «Теллус-Проект» </w:t>
      </w:r>
    </w:p>
    <w:p w:rsidR="00367FEE" w:rsidRPr="0035705F" w:rsidRDefault="00367FEE" w:rsidP="00367FEE">
      <w:pPr>
        <w:widowControl/>
        <w:ind w:firstLine="540"/>
        <w:jc w:val="center"/>
      </w:pPr>
    </w:p>
    <w:p w:rsidR="00532BC2" w:rsidRPr="00532BC2" w:rsidRDefault="00532BC2" w:rsidP="00532BC2">
      <w:pPr>
        <w:ind w:firstLine="0"/>
        <w:rPr>
          <w:sz w:val="28"/>
          <w:szCs w:val="28"/>
        </w:rPr>
      </w:pPr>
      <w:r w:rsidRPr="00532BC2">
        <w:rPr>
          <w:sz w:val="28"/>
          <w:szCs w:val="28"/>
        </w:rPr>
        <w:t xml:space="preserve">Муниципальный контракт № </w:t>
      </w:r>
      <w:r w:rsidRPr="00532BC2">
        <w:rPr>
          <w:color w:val="181818"/>
          <w:sz w:val="28"/>
          <w:szCs w:val="28"/>
        </w:rPr>
        <w:t xml:space="preserve">0145300014315000014-0088617-01 от 01.12.2015 </w:t>
      </w:r>
    </w:p>
    <w:p w:rsidR="00604422" w:rsidRDefault="00604422" w:rsidP="00367FEE">
      <w:pPr>
        <w:widowControl/>
        <w:ind w:firstLine="540"/>
        <w:jc w:val="center"/>
        <w:rPr>
          <w:sz w:val="28"/>
          <w:szCs w:val="28"/>
        </w:rPr>
      </w:pPr>
      <w:r>
        <w:rPr>
          <w:sz w:val="28"/>
          <w:szCs w:val="28"/>
        </w:rPr>
        <w:t>Заказчик: а</w:t>
      </w:r>
      <w:r w:rsidR="00367FEE" w:rsidRPr="0035705F">
        <w:rPr>
          <w:sz w:val="28"/>
          <w:szCs w:val="28"/>
        </w:rPr>
        <w:t xml:space="preserve">дминистрация </w:t>
      </w:r>
      <w:r w:rsidR="00367FEE">
        <w:rPr>
          <w:sz w:val="28"/>
          <w:szCs w:val="28"/>
        </w:rPr>
        <w:t xml:space="preserve">Оредежского сельского поселения </w:t>
      </w:r>
    </w:p>
    <w:p w:rsidR="00367FEE" w:rsidRPr="0035705F" w:rsidRDefault="00367FEE" w:rsidP="00367FEE">
      <w:pPr>
        <w:widowControl/>
        <w:ind w:firstLine="540"/>
        <w:jc w:val="center"/>
        <w:rPr>
          <w:sz w:val="28"/>
          <w:szCs w:val="28"/>
        </w:rPr>
      </w:pPr>
      <w:r>
        <w:rPr>
          <w:sz w:val="28"/>
          <w:szCs w:val="28"/>
        </w:rPr>
        <w:t>Лужского муниципального района Ленинградской области</w:t>
      </w:r>
    </w:p>
    <w:p w:rsidR="00367FEE" w:rsidRPr="0035705F" w:rsidRDefault="00367FEE" w:rsidP="00367FEE">
      <w:pPr>
        <w:widowControl/>
        <w:ind w:firstLine="540"/>
        <w:jc w:val="center"/>
        <w:rPr>
          <w:sz w:val="28"/>
          <w:szCs w:val="28"/>
        </w:rPr>
      </w:pPr>
    </w:p>
    <w:p w:rsidR="00367FEE" w:rsidRPr="003B2BC2" w:rsidRDefault="003B2BC2" w:rsidP="00367FEE">
      <w:pPr>
        <w:widowControl/>
        <w:ind w:firstLine="540"/>
        <w:jc w:val="center"/>
      </w:pPr>
      <w:r>
        <w:rPr>
          <w:b/>
        </w:rPr>
        <w:tab/>
      </w:r>
      <w:r>
        <w:rPr>
          <w:b/>
        </w:rPr>
        <w:tab/>
      </w:r>
      <w:r>
        <w:rPr>
          <w:b/>
        </w:rPr>
        <w:tab/>
      </w:r>
      <w:r>
        <w:rPr>
          <w:b/>
        </w:rPr>
        <w:tab/>
      </w:r>
      <w:r>
        <w:rPr>
          <w:b/>
        </w:rPr>
        <w:tab/>
      </w:r>
      <w:r>
        <w:rPr>
          <w:b/>
        </w:rPr>
        <w:tab/>
      </w:r>
      <w:r>
        <w:rPr>
          <w:b/>
        </w:rPr>
        <w:tab/>
      </w:r>
      <w:r>
        <w:rPr>
          <w:b/>
        </w:rPr>
        <w:tab/>
      </w:r>
      <w:r>
        <w:rPr>
          <w:b/>
        </w:rPr>
        <w:tab/>
      </w:r>
      <w:r>
        <w:rPr>
          <w:b/>
        </w:rPr>
        <w:tab/>
        <w:t xml:space="preserve">               </w:t>
      </w:r>
    </w:p>
    <w:p w:rsidR="00367FEE" w:rsidRPr="0035705F" w:rsidRDefault="00367FEE" w:rsidP="00367FEE">
      <w:pPr>
        <w:widowControl/>
        <w:tabs>
          <w:tab w:val="left" w:pos="7395"/>
        </w:tabs>
        <w:ind w:firstLine="540"/>
        <w:jc w:val="left"/>
        <w:rPr>
          <w:b/>
          <w:bCs/>
          <w:sz w:val="28"/>
        </w:rPr>
      </w:pPr>
      <w:r>
        <w:rPr>
          <w:b/>
          <w:bCs/>
          <w:sz w:val="28"/>
        </w:rPr>
        <w:tab/>
      </w:r>
    </w:p>
    <w:p w:rsidR="00367FEE" w:rsidRPr="0035705F" w:rsidRDefault="00367FEE" w:rsidP="00367FEE">
      <w:pPr>
        <w:widowControl/>
        <w:ind w:firstLine="540"/>
        <w:jc w:val="center"/>
        <w:rPr>
          <w:b/>
          <w:bCs/>
          <w:sz w:val="28"/>
        </w:rPr>
      </w:pPr>
    </w:p>
    <w:p w:rsidR="00367FEE" w:rsidRPr="0035705F" w:rsidRDefault="00367FEE" w:rsidP="00367FEE">
      <w:pPr>
        <w:widowControl/>
        <w:ind w:firstLine="540"/>
        <w:jc w:val="center"/>
        <w:rPr>
          <w:b/>
          <w:bCs/>
          <w:sz w:val="28"/>
        </w:rPr>
      </w:pPr>
    </w:p>
    <w:p w:rsidR="00367FEE" w:rsidRPr="00E24A77" w:rsidRDefault="00367FEE" w:rsidP="00367FEE">
      <w:pPr>
        <w:widowControl/>
        <w:ind w:firstLine="540"/>
        <w:jc w:val="right"/>
        <w:rPr>
          <w:bCs/>
          <w:sz w:val="28"/>
          <w:szCs w:val="28"/>
        </w:rPr>
      </w:pPr>
      <w:r w:rsidRPr="00E24A77">
        <w:rPr>
          <w:bCs/>
          <w:sz w:val="28"/>
          <w:szCs w:val="28"/>
        </w:rPr>
        <w:t xml:space="preserve">Инв. № </w:t>
      </w:r>
      <w:r w:rsidR="00E24A77" w:rsidRPr="00E24A77">
        <w:rPr>
          <w:sz w:val="28"/>
          <w:szCs w:val="28"/>
          <w:lang w:eastAsia="hi-IN" w:bidi="hi-IN"/>
        </w:rPr>
        <w:t>ГП.03-01.15</w:t>
      </w:r>
    </w:p>
    <w:p w:rsidR="00367FEE" w:rsidRDefault="00367FEE" w:rsidP="00367FEE">
      <w:pPr>
        <w:widowControl/>
        <w:ind w:firstLine="540"/>
        <w:jc w:val="right"/>
        <w:rPr>
          <w:b/>
          <w:bCs/>
          <w:sz w:val="28"/>
        </w:rPr>
      </w:pPr>
    </w:p>
    <w:p w:rsidR="00367FEE" w:rsidRDefault="00367FEE" w:rsidP="00367FEE">
      <w:pPr>
        <w:widowControl/>
        <w:ind w:firstLine="540"/>
        <w:jc w:val="right"/>
        <w:rPr>
          <w:b/>
          <w:bCs/>
          <w:sz w:val="28"/>
        </w:rPr>
      </w:pPr>
    </w:p>
    <w:p w:rsidR="00367FEE" w:rsidRDefault="00367FEE" w:rsidP="00367FEE">
      <w:pPr>
        <w:widowControl/>
        <w:ind w:firstLine="540"/>
        <w:jc w:val="right"/>
        <w:rPr>
          <w:b/>
          <w:bCs/>
          <w:sz w:val="28"/>
        </w:rPr>
      </w:pPr>
    </w:p>
    <w:p w:rsidR="00367FEE" w:rsidRPr="0035705F" w:rsidRDefault="00367FEE" w:rsidP="00367FEE">
      <w:pPr>
        <w:widowControl/>
        <w:ind w:firstLine="540"/>
        <w:jc w:val="right"/>
        <w:rPr>
          <w:b/>
          <w:bCs/>
          <w:sz w:val="28"/>
        </w:rPr>
      </w:pPr>
      <w:r>
        <w:rPr>
          <w:b/>
          <w:bCs/>
          <w:sz w:val="28"/>
        </w:rPr>
        <w:t xml:space="preserve"> </w:t>
      </w:r>
    </w:p>
    <w:p w:rsidR="00532BC2" w:rsidRPr="00E24A77" w:rsidRDefault="00553DD6" w:rsidP="00532BC2">
      <w:pPr>
        <w:widowControl/>
        <w:ind w:firstLine="540"/>
        <w:jc w:val="center"/>
        <w:rPr>
          <w:b/>
          <w:bCs/>
          <w:sz w:val="36"/>
        </w:rPr>
      </w:pPr>
      <w:r>
        <w:rPr>
          <w:b/>
          <w:bCs/>
          <w:sz w:val="36"/>
        </w:rPr>
        <w:t>Материалы по обоснованию генерального</w:t>
      </w:r>
      <w:r w:rsidR="003B2BC2">
        <w:rPr>
          <w:b/>
          <w:bCs/>
          <w:sz w:val="36"/>
        </w:rPr>
        <w:t xml:space="preserve"> план</w:t>
      </w:r>
      <w:r>
        <w:rPr>
          <w:b/>
          <w:bCs/>
          <w:sz w:val="36"/>
        </w:rPr>
        <w:t>а</w:t>
      </w:r>
    </w:p>
    <w:p w:rsidR="00CF7449" w:rsidRPr="00E24A77" w:rsidRDefault="00CF7449" w:rsidP="00532BC2">
      <w:pPr>
        <w:widowControl/>
        <w:ind w:firstLine="540"/>
        <w:jc w:val="center"/>
        <w:rPr>
          <w:b/>
          <w:bCs/>
          <w:sz w:val="36"/>
        </w:rPr>
      </w:pPr>
      <w:r w:rsidRPr="00E24A77">
        <w:rPr>
          <w:b/>
          <w:bCs/>
          <w:sz w:val="36"/>
        </w:rPr>
        <w:t>Оредежского сельского поселения</w:t>
      </w:r>
    </w:p>
    <w:p w:rsidR="00532BC2" w:rsidRPr="00E24A77" w:rsidRDefault="00CF7449" w:rsidP="00532BC2">
      <w:pPr>
        <w:widowControl/>
        <w:jc w:val="center"/>
        <w:rPr>
          <w:b/>
          <w:bCs/>
          <w:sz w:val="36"/>
        </w:rPr>
      </w:pPr>
      <w:r w:rsidRPr="00E24A77">
        <w:rPr>
          <w:b/>
          <w:bCs/>
          <w:sz w:val="36"/>
        </w:rPr>
        <w:t>Лужского муниципального района</w:t>
      </w:r>
    </w:p>
    <w:p w:rsidR="00532BC2" w:rsidRPr="00E24A77" w:rsidRDefault="00CF7449" w:rsidP="00532BC2">
      <w:pPr>
        <w:widowControl/>
        <w:jc w:val="center"/>
        <w:rPr>
          <w:b/>
          <w:bCs/>
          <w:sz w:val="36"/>
          <w:szCs w:val="36"/>
        </w:rPr>
      </w:pPr>
      <w:r w:rsidRPr="00E24A77">
        <w:rPr>
          <w:b/>
          <w:bCs/>
          <w:sz w:val="36"/>
        </w:rPr>
        <w:t xml:space="preserve">Ленинградской </w:t>
      </w:r>
      <w:r w:rsidRPr="00E24A77">
        <w:rPr>
          <w:b/>
          <w:bCs/>
          <w:sz w:val="36"/>
          <w:szCs w:val="36"/>
        </w:rPr>
        <w:t>области</w:t>
      </w:r>
    </w:p>
    <w:p w:rsidR="00550D83" w:rsidRPr="00532BC2" w:rsidRDefault="00532BC2" w:rsidP="00532BC2">
      <w:pPr>
        <w:widowControl/>
        <w:jc w:val="center"/>
        <w:rPr>
          <w:b/>
          <w:bCs/>
          <w:sz w:val="36"/>
          <w:highlight w:val="yellow"/>
        </w:rPr>
      </w:pPr>
      <w:r>
        <w:rPr>
          <w:b/>
          <w:sz w:val="36"/>
          <w:szCs w:val="36"/>
        </w:rPr>
        <w:t>применительно к пос. Оредеж</w:t>
      </w:r>
    </w:p>
    <w:p w:rsidR="00E24A77" w:rsidRDefault="00E24A77" w:rsidP="00532BC2">
      <w:pPr>
        <w:pStyle w:val="a0"/>
        <w:jc w:val="center"/>
      </w:pPr>
    </w:p>
    <w:p w:rsidR="003B2BC2" w:rsidRDefault="003B2BC2" w:rsidP="00532BC2">
      <w:pPr>
        <w:pStyle w:val="a0"/>
        <w:jc w:val="center"/>
        <w:rPr>
          <w:sz w:val="28"/>
          <w:szCs w:val="28"/>
        </w:rPr>
      </w:pPr>
    </w:p>
    <w:p w:rsidR="003B2BC2" w:rsidRDefault="003B2BC2" w:rsidP="00532BC2">
      <w:pPr>
        <w:pStyle w:val="a0"/>
        <w:jc w:val="center"/>
        <w:rPr>
          <w:sz w:val="28"/>
          <w:szCs w:val="28"/>
        </w:rPr>
      </w:pPr>
    </w:p>
    <w:p w:rsidR="00367FEE" w:rsidRPr="00E24A77" w:rsidRDefault="00E24A77" w:rsidP="00532BC2">
      <w:pPr>
        <w:pStyle w:val="a0"/>
        <w:jc w:val="center"/>
        <w:rPr>
          <w:sz w:val="28"/>
          <w:szCs w:val="28"/>
        </w:rPr>
      </w:pPr>
      <w:r w:rsidRPr="00E24A77">
        <w:rPr>
          <w:sz w:val="28"/>
          <w:szCs w:val="28"/>
        </w:rPr>
        <w:t>Том 3</w:t>
      </w:r>
    </w:p>
    <w:p w:rsidR="00532BC2" w:rsidRPr="00E24A77" w:rsidRDefault="00532BC2" w:rsidP="00532BC2">
      <w:pPr>
        <w:pStyle w:val="a0"/>
        <w:jc w:val="center"/>
        <w:rPr>
          <w:sz w:val="28"/>
          <w:szCs w:val="28"/>
        </w:rPr>
      </w:pPr>
      <w:r w:rsidRPr="00E24A77">
        <w:rPr>
          <w:sz w:val="28"/>
          <w:szCs w:val="28"/>
        </w:rPr>
        <w:t>Пояснительная записка</w:t>
      </w:r>
    </w:p>
    <w:p w:rsidR="00367FEE" w:rsidRDefault="00367FEE" w:rsidP="00367FEE">
      <w:pPr>
        <w:pStyle w:val="a0"/>
      </w:pPr>
    </w:p>
    <w:p w:rsidR="00CF7449" w:rsidRDefault="00CF7449" w:rsidP="00367FEE">
      <w:pPr>
        <w:pStyle w:val="a0"/>
      </w:pPr>
    </w:p>
    <w:p w:rsidR="00CF7449" w:rsidRDefault="00CF7449" w:rsidP="00367FEE">
      <w:pPr>
        <w:pStyle w:val="a0"/>
      </w:pPr>
    </w:p>
    <w:p w:rsidR="00367FEE" w:rsidRDefault="00367FEE" w:rsidP="00367FEE">
      <w:pPr>
        <w:widowControl/>
        <w:tabs>
          <w:tab w:val="num" w:pos="360"/>
        </w:tabs>
        <w:ind w:firstLine="540"/>
        <w:jc w:val="center"/>
        <w:rPr>
          <w:b/>
        </w:rPr>
      </w:pPr>
    </w:p>
    <w:p w:rsidR="00532BC2" w:rsidRPr="0035705F" w:rsidRDefault="00532BC2" w:rsidP="00367FEE">
      <w:pPr>
        <w:widowControl/>
        <w:tabs>
          <w:tab w:val="num" w:pos="360"/>
        </w:tabs>
        <w:ind w:firstLine="540"/>
        <w:jc w:val="center"/>
        <w:rPr>
          <w:b/>
        </w:rPr>
      </w:pPr>
    </w:p>
    <w:p w:rsidR="00367FEE" w:rsidRPr="00FC4967" w:rsidRDefault="00367FEE" w:rsidP="00367FEE">
      <w:pPr>
        <w:pStyle w:val="a0"/>
      </w:pPr>
      <w:r w:rsidRPr="00FC4967">
        <w:t>Генеральный директор</w:t>
      </w:r>
      <w:r w:rsidRPr="00FC4967">
        <w:tab/>
        <w:t xml:space="preserve">                  </w:t>
      </w:r>
      <w:r w:rsidR="00512C4E">
        <w:t xml:space="preserve">                             А.М</w:t>
      </w:r>
      <w:r w:rsidRPr="00FC4967">
        <w:t xml:space="preserve">. </w:t>
      </w:r>
      <w:r w:rsidR="00512C4E">
        <w:t>Богачков</w:t>
      </w:r>
    </w:p>
    <w:p w:rsidR="00B7797D" w:rsidRDefault="00B7797D" w:rsidP="00367FEE">
      <w:pPr>
        <w:pStyle w:val="a0"/>
      </w:pPr>
    </w:p>
    <w:p w:rsidR="00367FEE" w:rsidRPr="00FC4967" w:rsidRDefault="00367FEE" w:rsidP="00367FEE">
      <w:pPr>
        <w:pStyle w:val="a0"/>
      </w:pPr>
      <w:r w:rsidRPr="00FC4967">
        <w:t xml:space="preserve">Главный архитектор </w:t>
      </w:r>
      <w:r w:rsidRPr="00FC4967">
        <w:tab/>
      </w:r>
      <w:r w:rsidRPr="00FC4967">
        <w:tab/>
      </w:r>
      <w:r w:rsidRPr="00FC4967">
        <w:tab/>
      </w:r>
      <w:r w:rsidRPr="00FC4967">
        <w:tab/>
      </w:r>
      <w:r w:rsidRPr="00FC4967">
        <w:tab/>
        <w:t xml:space="preserve">      </w:t>
      </w:r>
      <w:r>
        <w:tab/>
      </w:r>
      <w:r w:rsidRPr="00FC4967">
        <w:t>О.Г.  Лукьянчикова</w:t>
      </w:r>
    </w:p>
    <w:p w:rsidR="00B7797D" w:rsidRDefault="00B7797D" w:rsidP="00367FEE">
      <w:pPr>
        <w:pStyle w:val="a0"/>
      </w:pPr>
    </w:p>
    <w:p w:rsidR="00367FEE" w:rsidRPr="00FC4967" w:rsidRDefault="00367FEE" w:rsidP="00367FEE">
      <w:pPr>
        <w:pStyle w:val="a0"/>
      </w:pPr>
      <w:r w:rsidRPr="00FC4967">
        <w:t>Главный инженер проекта</w:t>
      </w:r>
      <w:r w:rsidRPr="00FC4967">
        <w:tab/>
      </w:r>
      <w:r w:rsidRPr="00FC4967">
        <w:tab/>
      </w:r>
      <w:r w:rsidRPr="00FC4967">
        <w:tab/>
      </w:r>
      <w:r w:rsidRPr="00FC4967">
        <w:tab/>
      </w:r>
      <w:r>
        <w:tab/>
      </w:r>
      <w:r w:rsidRPr="00FC4967">
        <w:t>А.М. Костыгов</w:t>
      </w:r>
    </w:p>
    <w:p w:rsidR="00367FEE" w:rsidRPr="00FC4967" w:rsidRDefault="00367FEE" w:rsidP="00367FEE">
      <w:pPr>
        <w:pStyle w:val="a0"/>
      </w:pPr>
    </w:p>
    <w:p w:rsidR="00367FEE" w:rsidRPr="00FC4967" w:rsidRDefault="00367FEE" w:rsidP="00367FEE">
      <w:pPr>
        <w:pStyle w:val="a0"/>
      </w:pPr>
    </w:p>
    <w:p w:rsidR="00367FEE" w:rsidRPr="00FC4967" w:rsidRDefault="00367FEE" w:rsidP="00367FEE">
      <w:pPr>
        <w:pStyle w:val="a0"/>
      </w:pPr>
    </w:p>
    <w:p w:rsidR="00367FEE" w:rsidRPr="00FC4967" w:rsidRDefault="00367FEE" w:rsidP="00367FEE">
      <w:pPr>
        <w:pStyle w:val="a0"/>
      </w:pPr>
    </w:p>
    <w:p w:rsidR="00367FEE" w:rsidRPr="0035705F" w:rsidRDefault="00367FEE" w:rsidP="00367FEE">
      <w:pPr>
        <w:pStyle w:val="a0"/>
        <w:rPr>
          <w:b/>
        </w:rPr>
      </w:pPr>
    </w:p>
    <w:p w:rsidR="00E76286" w:rsidRDefault="00E76286" w:rsidP="00367FEE">
      <w:pPr>
        <w:widowControl/>
        <w:ind w:firstLine="540"/>
        <w:jc w:val="left"/>
        <w:rPr>
          <w:b/>
        </w:rPr>
      </w:pPr>
    </w:p>
    <w:p w:rsidR="00E76286" w:rsidRDefault="00E76286" w:rsidP="00367FEE">
      <w:pPr>
        <w:widowControl/>
        <w:ind w:firstLine="540"/>
        <w:jc w:val="left"/>
        <w:rPr>
          <w:b/>
        </w:rPr>
      </w:pPr>
    </w:p>
    <w:p w:rsidR="00367FEE" w:rsidRPr="0035705F" w:rsidRDefault="00367FEE" w:rsidP="00E76286">
      <w:pPr>
        <w:widowControl/>
        <w:ind w:firstLine="540"/>
        <w:jc w:val="center"/>
        <w:rPr>
          <w:b/>
        </w:rPr>
      </w:pPr>
      <w:r w:rsidRPr="0035705F">
        <w:rPr>
          <w:b/>
        </w:rPr>
        <w:t xml:space="preserve">Санкт-Петербург – </w:t>
      </w:r>
      <w:r>
        <w:rPr>
          <w:b/>
        </w:rPr>
        <w:t>пос. Оредеж</w:t>
      </w:r>
    </w:p>
    <w:p w:rsidR="00367FEE" w:rsidRDefault="00742A1A" w:rsidP="00367FEE">
      <w:pPr>
        <w:pStyle w:val="a0"/>
        <w:jc w:val="center"/>
      </w:pPr>
      <w:r>
        <w:rPr>
          <w:b/>
          <w:noProof/>
        </w:rPr>
        <w:pict>
          <v:rect id="_x0000_s1026" style="position:absolute;left:0;text-align:left;margin-left:440.55pt;margin-top:10.95pt;width:49.5pt;height:48pt;z-index:251660288" strokecolor="white"/>
        </w:pict>
      </w:r>
      <w:r w:rsidR="00B53E69">
        <w:rPr>
          <w:b/>
        </w:rPr>
        <w:t>2016</w:t>
      </w:r>
      <w:r w:rsidR="00367FEE" w:rsidRPr="0035705F">
        <w:rPr>
          <w:b/>
        </w:rPr>
        <w:t xml:space="preserve"> г.</w:t>
      </w:r>
    </w:p>
    <w:p w:rsidR="003B2BC2" w:rsidRDefault="003B2BC2" w:rsidP="00367FEE">
      <w:pPr>
        <w:jc w:val="center"/>
        <w:rPr>
          <w:b/>
        </w:rPr>
        <w:sectPr w:rsidR="003B2BC2" w:rsidSect="002E5F06">
          <w:headerReference w:type="default" r:id="rId9"/>
          <w:pgSz w:w="11906" w:h="16838"/>
          <w:pgMar w:top="1134" w:right="850" w:bottom="1134" w:left="1701" w:header="708" w:footer="708" w:gutter="0"/>
          <w:cols w:space="708"/>
          <w:docGrid w:linePitch="360"/>
        </w:sectPr>
      </w:pPr>
    </w:p>
    <w:p w:rsidR="002E5F06" w:rsidRDefault="00367FEE" w:rsidP="00367FEE">
      <w:pPr>
        <w:jc w:val="center"/>
        <w:rPr>
          <w:b/>
        </w:rPr>
      </w:pPr>
      <w:r>
        <w:rPr>
          <w:b/>
        </w:rPr>
        <w:lastRenderedPageBreak/>
        <w:t>Содержание</w:t>
      </w:r>
    </w:p>
    <w:sdt>
      <w:sdtPr>
        <w:rPr>
          <w:rFonts w:ascii="Times New Roman" w:eastAsia="Times New Roman" w:hAnsi="Times New Roman" w:cs="Times New Roman"/>
          <w:b w:val="0"/>
          <w:bCs w:val="0"/>
          <w:color w:val="auto"/>
          <w:sz w:val="24"/>
          <w:szCs w:val="24"/>
          <w:lang w:eastAsia="ru-RU"/>
        </w:rPr>
        <w:id w:val="106332844"/>
        <w:docPartObj>
          <w:docPartGallery w:val="Table of Contents"/>
          <w:docPartUnique/>
        </w:docPartObj>
      </w:sdtPr>
      <w:sdtContent>
        <w:p w:rsidR="00AA791E" w:rsidRDefault="00AA791E">
          <w:pPr>
            <w:pStyle w:val="a9"/>
          </w:pPr>
        </w:p>
        <w:p w:rsidR="00F542E8" w:rsidRDefault="00DC6F11">
          <w:pPr>
            <w:pStyle w:val="12"/>
            <w:tabs>
              <w:tab w:val="right" w:leader="dot" w:pos="9345"/>
            </w:tabs>
            <w:rPr>
              <w:rFonts w:asciiTheme="minorHAnsi" w:eastAsiaTheme="minorEastAsia" w:hAnsiTheme="minorHAnsi" w:cstheme="minorBidi"/>
              <w:noProof/>
              <w:sz w:val="22"/>
              <w:szCs w:val="22"/>
            </w:rPr>
          </w:pPr>
          <w:r>
            <w:fldChar w:fldCharType="begin"/>
          </w:r>
          <w:r w:rsidR="00AA791E">
            <w:instrText xml:space="preserve"> TOC \o "1-3" \h \z \u </w:instrText>
          </w:r>
          <w:r>
            <w:fldChar w:fldCharType="separate"/>
          </w:r>
          <w:hyperlink w:anchor="_Toc456957767" w:history="1">
            <w:r w:rsidR="00F542E8" w:rsidRPr="00AA3B3D">
              <w:rPr>
                <w:rStyle w:val="aa"/>
                <w:noProof/>
              </w:rPr>
              <w:t>Список сокращений</w:t>
            </w:r>
            <w:r w:rsidR="00F542E8">
              <w:rPr>
                <w:noProof/>
                <w:webHidden/>
              </w:rPr>
              <w:tab/>
            </w:r>
            <w:r>
              <w:rPr>
                <w:noProof/>
                <w:webHidden/>
              </w:rPr>
              <w:fldChar w:fldCharType="begin"/>
            </w:r>
            <w:r w:rsidR="00F542E8">
              <w:rPr>
                <w:noProof/>
                <w:webHidden/>
              </w:rPr>
              <w:instrText xml:space="preserve"> PAGEREF _Toc456957767 \h </w:instrText>
            </w:r>
            <w:r>
              <w:rPr>
                <w:noProof/>
                <w:webHidden/>
              </w:rPr>
            </w:r>
            <w:r>
              <w:rPr>
                <w:noProof/>
                <w:webHidden/>
              </w:rPr>
              <w:fldChar w:fldCharType="separate"/>
            </w:r>
            <w:r w:rsidR="00DA3B2E">
              <w:rPr>
                <w:noProof/>
                <w:webHidden/>
              </w:rPr>
              <w:t>5</w:t>
            </w:r>
            <w:r>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768" w:history="1">
            <w:r w:rsidR="00F542E8" w:rsidRPr="00AA3B3D">
              <w:rPr>
                <w:rStyle w:val="aa"/>
                <w:noProof/>
              </w:rPr>
              <w:t>Введение</w:t>
            </w:r>
            <w:r w:rsidR="00F542E8">
              <w:rPr>
                <w:noProof/>
                <w:webHidden/>
              </w:rPr>
              <w:tab/>
            </w:r>
            <w:r w:rsidR="00DC6F11">
              <w:rPr>
                <w:noProof/>
                <w:webHidden/>
              </w:rPr>
              <w:fldChar w:fldCharType="begin"/>
            </w:r>
            <w:r w:rsidR="00F542E8">
              <w:rPr>
                <w:noProof/>
                <w:webHidden/>
              </w:rPr>
              <w:instrText xml:space="preserve"> PAGEREF _Toc456957768 \h </w:instrText>
            </w:r>
            <w:r w:rsidR="00DC6F11">
              <w:rPr>
                <w:noProof/>
                <w:webHidden/>
              </w:rPr>
            </w:r>
            <w:r w:rsidR="00DC6F11">
              <w:rPr>
                <w:noProof/>
                <w:webHidden/>
              </w:rPr>
              <w:fldChar w:fldCharType="separate"/>
            </w:r>
            <w:r w:rsidR="00DA3B2E">
              <w:rPr>
                <w:noProof/>
                <w:webHidden/>
              </w:rPr>
              <w:t>8</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769" w:history="1">
            <w:r w:rsidR="00F542E8" w:rsidRPr="00AA3B3D">
              <w:rPr>
                <w:rStyle w:val="aa"/>
                <w:noProof/>
              </w:rPr>
              <w:t>1. Общая характеристика территории планирования</w:t>
            </w:r>
            <w:r w:rsidR="00F542E8">
              <w:rPr>
                <w:noProof/>
                <w:webHidden/>
              </w:rPr>
              <w:tab/>
            </w:r>
            <w:r w:rsidR="00DC6F11">
              <w:rPr>
                <w:noProof/>
                <w:webHidden/>
              </w:rPr>
              <w:fldChar w:fldCharType="begin"/>
            </w:r>
            <w:r w:rsidR="00F542E8">
              <w:rPr>
                <w:noProof/>
                <w:webHidden/>
              </w:rPr>
              <w:instrText xml:space="preserve"> PAGEREF _Toc456957769 \h </w:instrText>
            </w:r>
            <w:r w:rsidR="00DC6F11">
              <w:rPr>
                <w:noProof/>
                <w:webHidden/>
              </w:rPr>
            </w:r>
            <w:r w:rsidR="00DC6F11">
              <w:rPr>
                <w:noProof/>
                <w:webHidden/>
              </w:rPr>
              <w:fldChar w:fldCharType="separate"/>
            </w:r>
            <w:r w:rsidR="00DA3B2E">
              <w:rPr>
                <w:noProof/>
                <w:webHidden/>
              </w:rPr>
              <w:t>12</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770" w:history="1">
            <w:r w:rsidR="00F542E8" w:rsidRPr="00AA3B3D">
              <w:rPr>
                <w:rStyle w:val="aa"/>
                <w:noProof/>
              </w:rPr>
              <w:t>2. Анализ современного использования и состояния территории</w:t>
            </w:r>
            <w:r w:rsidR="00F542E8">
              <w:rPr>
                <w:noProof/>
                <w:webHidden/>
              </w:rPr>
              <w:tab/>
            </w:r>
            <w:r w:rsidR="00DC6F11">
              <w:rPr>
                <w:noProof/>
                <w:webHidden/>
              </w:rPr>
              <w:fldChar w:fldCharType="begin"/>
            </w:r>
            <w:r w:rsidR="00F542E8">
              <w:rPr>
                <w:noProof/>
                <w:webHidden/>
              </w:rPr>
              <w:instrText xml:space="preserve"> PAGEREF _Toc456957770 \h </w:instrText>
            </w:r>
            <w:r w:rsidR="00DC6F11">
              <w:rPr>
                <w:noProof/>
                <w:webHidden/>
              </w:rPr>
            </w:r>
            <w:r w:rsidR="00DC6F11">
              <w:rPr>
                <w:noProof/>
                <w:webHidden/>
              </w:rPr>
              <w:fldChar w:fldCharType="separate"/>
            </w:r>
            <w:r w:rsidR="00DA3B2E">
              <w:rPr>
                <w:noProof/>
                <w:webHidden/>
              </w:rPr>
              <w:t>13</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771" w:history="1">
            <w:r w:rsidR="00F542E8" w:rsidRPr="00AA3B3D">
              <w:rPr>
                <w:rStyle w:val="aa"/>
                <w:noProof/>
              </w:rPr>
              <w:t>2.1. Природно-ресурсный потенциал</w:t>
            </w:r>
            <w:r w:rsidR="00F542E8">
              <w:rPr>
                <w:noProof/>
                <w:webHidden/>
              </w:rPr>
              <w:tab/>
            </w:r>
            <w:r w:rsidR="00DC6F11">
              <w:rPr>
                <w:noProof/>
                <w:webHidden/>
              </w:rPr>
              <w:fldChar w:fldCharType="begin"/>
            </w:r>
            <w:r w:rsidR="00F542E8">
              <w:rPr>
                <w:noProof/>
                <w:webHidden/>
              </w:rPr>
              <w:instrText xml:space="preserve"> PAGEREF _Toc456957771 \h </w:instrText>
            </w:r>
            <w:r w:rsidR="00DC6F11">
              <w:rPr>
                <w:noProof/>
                <w:webHidden/>
              </w:rPr>
            </w:r>
            <w:r w:rsidR="00DC6F11">
              <w:rPr>
                <w:noProof/>
                <w:webHidden/>
              </w:rPr>
              <w:fldChar w:fldCharType="separate"/>
            </w:r>
            <w:r w:rsidR="00DA3B2E">
              <w:rPr>
                <w:noProof/>
                <w:webHidden/>
              </w:rPr>
              <w:t>13</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772" w:history="1">
            <w:r w:rsidR="00F542E8" w:rsidRPr="00AA3B3D">
              <w:rPr>
                <w:rStyle w:val="aa"/>
                <w:noProof/>
              </w:rPr>
              <w:t>2.1.1. Климат</w:t>
            </w:r>
            <w:r w:rsidR="00F542E8">
              <w:rPr>
                <w:noProof/>
                <w:webHidden/>
              </w:rPr>
              <w:tab/>
            </w:r>
            <w:r w:rsidR="00DC6F11">
              <w:rPr>
                <w:noProof/>
                <w:webHidden/>
              </w:rPr>
              <w:fldChar w:fldCharType="begin"/>
            </w:r>
            <w:r w:rsidR="00F542E8">
              <w:rPr>
                <w:noProof/>
                <w:webHidden/>
              </w:rPr>
              <w:instrText xml:space="preserve"> PAGEREF _Toc456957772 \h </w:instrText>
            </w:r>
            <w:r w:rsidR="00DC6F11">
              <w:rPr>
                <w:noProof/>
                <w:webHidden/>
              </w:rPr>
            </w:r>
            <w:r w:rsidR="00DC6F11">
              <w:rPr>
                <w:noProof/>
                <w:webHidden/>
              </w:rPr>
              <w:fldChar w:fldCharType="separate"/>
            </w:r>
            <w:r w:rsidR="00DA3B2E">
              <w:rPr>
                <w:noProof/>
                <w:webHidden/>
              </w:rPr>
              <w:t>13</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773" w:history="1">
            <w:r w:rsidR="00F542E8" w:rsidRPr="00AA3B3D">
              <w:rPr>
                <w:rStyle w:val="aa"/>
                <w:noProof/>
              </w:rPr>
              <w:t>2.1.2. Ландшафт и геоморфологические особенности территории</w:t>
            </w:r>
            <w:r w:rsidR="00F542E8">
              <w:rPr>
                <w:noProof/>
                <w:webHidden/>
              </w:rPr>
              <w:tab/>
            </w:r>
            <w:r w:rsidR="00DC6F11">
              <w:rPr>
                <w:noProof/>
                <w:webHidden/>
              </w:rPr>
              <w:fldChar w:fldCharType="begin"/>
            </w:r>
            <w:r w:rsidR="00F542E8">
              <w:rPr>
                <w:noProof/>
                <w:webHidden/>
              </w:rPr>
              <w:instrText xml:space="preserve"> PAGEREF _Toc456957773 \h </w:instrText>
            </w:r>
            <w:r w:rsidR="00DC6F11">
              <w:rPr>
                <w:noProof/>
                <w:webHidden/>
              </w:rPr>
            </w:r>
            <w:r w:rsidR="00DC6F11">
              <w:rPr>
                <w:noProof/>
                <w:webHidden/>
              </w:rPr>
              <w:fldChar w:fldCharType="separate"/>
            </w:r>
            <w:r w:rsidR="00DA3B2E">
              <w:rPr>
                <w:noProof/>
                <w:webHidden/>
              </w:rPr>
              <w:t>15</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774" w:history="1">
            <w:r w:rsidR="00F542E8" w:rsidRPr="00AA3B3D">
              <w:rPr>
                <w:rStyle w:val="aa"/>
                <w:noProof/>
              </w:rPr>
              <w:t xml:space="preserve">2.1.3. </w:t>
            </w:r>
            <w:r w:rsidR="00F542E8" w:rsidRPr="00AA3B3D">
              <w:rPr>
                <w:rStyle w:val="aa"/>
                <w:bCs/>
                <w:noProof/>
              </w:rPr>
              <w:t>Геологические условия и процессы</w:t>
            </w:r>
            <w:r w:rsidR="00F542E8">
              <w:rPr>
                <w:noProof/>
                <w:webHidden/>
              </w:rPr>
              <w:tab/>
            </w:r>
            <w:r w:rsidR="00DC6F11">
              <w:rPr>
                <w:noProof/>
                <w:webHidden/>
              </w:rPr>
              <w:fldChar w:fldCharType="begin"/>
            </w:r>
            <w:r w:rsidR="00F542E8">
              <w:rPr>
                <w:noProof/>
                <w:webHidden/>
              </w:rPr>
              <w:instrText xml:space="preserve"> PAGEREF _Toc456957774 \h </w:instrText>
            </w:r>
            <w:r w:rsidR="00DC6F11">
              <w:rPr>
                <w:noProof/>
                <w:webHidden/>
              </w:rPr>
            </w:r>
            <w:r w:rsidR="00DC6F11">
              <w:rPr>
                <w:noProof/>
                <w:webHidden/>
              </w:rPr>
              <w:fldChar w:fldCharType="separate"/>
            </w:r>
            <w:r w:rsidR="00DA3B2E">
              <w:rPr>
                <w:noProof/>
                <w:webHidden/>
              </w:rPr>
              <w:t>15</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775" w:history="1">
            <w:r w:rsidR="00F542E8" w:rsidRPr="00AA3B3D">
              <w:rPr>
                <w:rStyle w:val="aa"/>
                <w:noProof/>
              </w:rPr>
              <w:t>2.1.4. Опасные геологические процессы и явления</w:t>
            </w:r>
            <w:r w:rsidR="00F542E8">
              <w:rPr>
                <w:noProof/>
                <w:webHidden/>
              </w:rPr>
              <w:tab/>
            </w:r>
            <w:r w:rsidR="00DC6F11">
              <w:rPr>
                <w:noProof/>
                <w:webHidden/>
              </w:rPr>
              <w:fldChar w:fldCharType="begin"/>
            </w:r>
            <w:r w:rsidR="00F542E8">
              <w:rPr>
                <w:noProof/>
                <w:webHidden/>
              </w:rPr>
              <w:instrText xml:space="preserve"> PAGEREF _Toc456957775 \h </w:instrText>
            </w:r>
            <w:r w:rsidR="00DC6F11">
              <w:rPr>
                <w:noProof/>
                <w:webHidden/>
              </w:rPr>
            </w:r>
            <w:r w:rsidR="00DC6F11">
              <w:rPr>
                <w:noProof/>
                <w:webHidden/>
              </w:rPr>
              <w:fldChar w:fldCharType="separate"/>
            </w:r>
            <w:r w:rsidR="00DA3B2E">
              <w:rPr>
                <w:noProof/>
                <w:webHidden/>
              </w:rPr>
              <w:t>18</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776" w:history="1">
            <w:r w:rsidR="00F542E8" w:rsidRPr="00AA3B3D">
              <w:rPr>
                <w:rStyle w:val="aa"/>
                <w:noProof/>
              </w:rPr>
              <w:t>2.1.5. Гидрогеология и ресурсы подземных вод</w:t>
            </w:r>
            <w:r w:rsidR="00F542E8">
              <w:rPr>
                <w:noProof/>
                <w:webHidden/>
              </w:rPr>
              <w:tab/>
            </w:r>
            <w:r w:rsidR="00DC6F11">
              <w:rPr>
                <w:noProof/>
                <w:webHidden/>
              </w:rPr>
              <w:fldChar w:fldCharType="begin"/>
            </w:r>
            <w:r w:rsidR="00F542E8">
              <w:rPr>
                <w:noProof/>
                <w:webHidden/>
              </w:rPr>
              <w:instrText xml:space="preserve"> PAGEREF _Toc456957776 \h </w:instrText>
            </w:r>
            <w:r w:rsidR="00DC6F11">
              <w:rPr>
                <w:noProof/>
                <w:webHidden/>
              </w:rPr>
            </w:r>
            <w:r w:rsidR="00DC6F11">
              <w:rPr>
                <w:noProof/>
                <w:webHidden/>
              </w:rPr>
              <w:fldChar w:fldCharType="separate"/>
            </w:r>
            <w:r w:rsidR="00DA3B2E">
              <w:rPr>
                <w:noProof/>
                <w:webHidden/>
              </w:rPr>
              <w:t>19</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777" w:history="1">
            <w:r w:rsidR="00F542E8" w:rsidRPr="00AA3B3D">
              <w:rPr>
                <w:rStyle w:val="aa"/>
                <w:noProof/>
              </w:rPr>
              <w:t>2.1.6. Гидрография и ресурсы поверхностных вод</w:t>
            </w:r>
            <w:r w:rsidR="00F542E8">
              <w:rPr>
                <w:noProof/>
                <w:webHidden/>
              </w:rPr>
              <w:tab/>
            </w:r>
            <w:r w:rsidR="00DC6F11">
              <w:rPr>
                <w:noProof/>
                <w:webHidden/>
              </w:rPr>
              <w:fldChar w:fldCharType="begin"/>
            </w:r>
            <w:r w:rsidR="00F542E8">
              <w:rPr>
                <w:noProof/>
                <w:webHidden/>
              </w:rPr>
              <w:instrText xml:space="preserve"> PAGEREF _Toc456957777 \h </w:instrText>
            </w:r>
            <w:r w:rsidR="00DC6F11">
              <w:rPr>
                <w:noProof/>
                <w:webHidden/>
              </w:rPr>
            </w:r>
            <w:r w:rsidR="00DC6F11">
              <w:rPr>
                <w:noProof/>
                <w:webHidden/>
              </w:rPr>
              <w:fldChar w:fldCharType="separate"/>
            </w:r>
            <w:r w:rsidR="00DA3B2E">
              <w:rPr>
                <w:noProof/>
                <w:webHidden/>
              </w:rPr>
              <w:t>21</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778" w:history="1">
            <w:r w:rsidR="00F542E8" w:rsidRPr="00AA3B3D">
              <w:rPr>
                <w:rStyle w:val="aa"/>
                <w:noProof/>
              </w:rPr>
              <w:t>2.1.7. Месторождения и проявления полезных ископаемых</w:t>
            </w:r>
            <w:r w:rsidR="00F542E8">
              <w:rPr>
                <w:noProof/>
                <w:webHidden/>
              </w:rPr>
              <w:tab/>
            </w:r>
            <w:r w:rsidR="00DC6F11">
              <w:rPr>
                <w:noProof/>
                <w:webHidden/>
              </w:rPr>
              <w:fldChar w:fldCharType="begin"/>
            </w:r>
            <w:r w:rsidR="00F542E8">
              <w:rPr>
                <w:noProof/>
                <w:webHidden/>
              </w:rPr>
              <w:instrText xml:space="preserve"> PAGEREF _Toc456957778 \h </w:instrText>
            </w:r>
            <w:r w:rsidR="00DC6F11">
              <w:rPr>
                <w:noProof/>
                <w:webHidden/>
              </w:rPr>
            </w:r>
            <w:r w:rsidR="00DC6F11">
              <w:rPr>
                <w:noProof/>
                <w:webHidden/>
              </w:rPr>
              <w:fldChar w:fldCharType="separate"/>
            </w:r>
            <w:r w:rsidR="00DA3B2E">
              <w:rPr>
                <w:noProof/>
                <w:webHidden/>
              </w:rPr>
              <w:t>22</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779" w:history="1">
            <w:r w:rsidR="00F542E8" w:rsidRPr="00AA3B3D">
              <w:rPr>
                <w:rStyle w:val="aa"/>
                <w:noProof/>
              </w:rPr>
              <w:t>2.1.8. Лесные ресурсы. Растительность</w:t>
            </w:r>
            <w:r w:rsidR="00F542E8">
              <w:rPr>
                <w:noProof/>
                <w:webHidden/>
              </w:rPr>
              <w:tab/>
            </w:r>
            <w:r w:rsidR="00DC6F11">
              <w:rPr>
                <w:noProof/>
                <w:webHidden/>
              </w:rPr>
              <w:fldChar w:fldCharType="begin"/>
            </w:r>
            <w:r w:rsidR="00F542E8">
              <w:rPr>
                <w:noProof/>
                <w:webHidden/>
              </w:rPr>
              <w:instrText xml:space="preserve"> PAGEREF _Toc456957779 \h </w:instrText>
            </w:r>
            <w:r w:rsidR="00DC6F11">
              <w:rPr>
                <w:noProof/>
                <w:webHidden/>
              </w:rPr>
            </w:r>
            <w:r w:rsidR="00DC6F11">
              <w:rPr>
                <w:noProof/>
                <w:webHidden/>
              </w:rPr>
              <w:fldChar w:fldCharType="separate"/>
            </w:r>
            <w:r w:rsidR="00DA3B2E">
              <w:rPr>
                <w:noProof/>
                <w:webHidden/>
              </w:rPr>
              <w:t>23</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780" w:history="1">
            <w:r w:rsidR="00F542E8" w:rsidRPr="00AA3B3D">
              <w:rPr>
                <w:rStyle w:val="aa"/>
                <w:noProof/>
              </w:rPr>
              <w:t>2.1.9. Почвы. Растительность</w:t>
            </w:r>
            <w:r w:rsidR="00F542E8">
              <w:rPr>
                <w:noProof/>
                <w:webHidden/>
              </w:rPr>
              <w:tab/>
            </w:r>
            <w:r w:rsidR="00DC6F11">
              <w:rPr>
                <w:noProof/>
                <w:webHidden/>
              </w:rPr>
              <w:fldChar w:fldCharType="begin"/>
            </w:r>
            <w:r w:rsidR="00F542E8">
              <w:rPr>
                <w:noProof/>
                <w:webHidden/>
              </w:rPr>
              <w:instrText xml:space="preserve"> PAGEREF _Toc456957780 \h </w:instrText>
            </w:r>
            <w:r w:rsidR="00DC6F11">
              <w:rPr>
                <w:noProof/>
                <w:webHidden/>
              </w:rPr>
            </w:r>
            <w:r w:rsidR="00DC6F11">
              <w:rPr>
                <w:noProof/>
                <w:webHidden/>
              </w:rPr>
              <w:fldChar w:fldCharType="separate"/>
            </w:r>
            <w:r w:rsidR="00DA3B2E">
              <w:rPr>
                <w:noProof/>
                <w:webHidden/>
              </w:rPr>
              <w:t>24</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781" w:history="1">
            <w:r w:rsidR="00F542E8" w:rsidRPr="00AA3B3D">
              <w:rPr>
                <w:rStyle w:val="aa"/>
                <w:noProof/>
              </w:rPr>
              <w:t>2.1.10. Ресурсы животного мира</w:t>
            </w:r>
            <w:r w:rsidR="00F542E8">
              <w:rPr>
                <w:noProof/>
                <w:webHidden/>
              </w:rPr>
              <w:tab/>
            </w:r>
            <w:r w:rsidR="00DC6F11">
              <w:rPr>
                <w:noProof/>
                <w:webHidden/>
              </w:rPr>
              <w:fldChar w:fldCharType="begin"/>
            </w:r>
            <w:r w:rsidR="00F542E8">
              <w:rPr>
                <w:noProof/>
                <w:webHidden/>
              </w:rPr>
              <w:instrText xml:space="preserve"> PAGEREF _Toc456957781 \h </w:instrText>
            </w:r>
            <w:r w:rsidR="00DC6F11">
              <w:rPr>
                <w:noProof/>
                <w:webHidden/>
              </w:rPr>
            </w:r>
            <w:r w:rsidR="00DC6F11">
              <w:rPr>
                <w:noProof/>
                <w:webHidden/>
              </w:rPr>
              <w:fldChar w:fldCharType="separate"/>
            </w:r>
            <w:r w:rsidR="00DA3B2E">
              <w:rPr>
                <w:noProof/>
                <w:webHidden/>
              </w:rPr>
              <w:t>26</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782" w:history="1">
            <w:r w:rsidR="00F542E8" w:rsidRPr="00AA3B3D">
              <w:rPr>
                <w:rStyle w:val="aa"/>
                <w:noProof/>
              </w:rPr>
              <w:t>2.1.11. Особо охраняемые природные территории</w:t>
            </w:r>
            <w:r w:rsidR="00F542E8">
              <w:rPr>
                <w:noProof/>
                <w:webHidden/>
              </w:rPr>
              <w:tab/>
            </w:r>
            <w:r w:rsidR="00DC6F11">
              <w:rPr>
                <w:noProof/>
                <w:webHidden/>
              </w:rPr>
              <w:fldChar w:fldCharType="begin"/>
            </w:r>
            <w:r w:rsidR="00F542E8">
              <w:rPr>
                <w:noProof/>
                <w:webHidden/>
              </w:rPr>
              <w:instrText xml:space="preserve"> PAGEREF _Toc456957782 \h </w:instrText>
            </w:r>
            <w:r w:rsidR="00DC6F11">
              <w:rPr>
                <w:noProof/>
                <w:webHidden/>
              </w:rPr>
            </w:r>
            <w:r w:rsidR="00DC6F11">
              <w:rPr>
                <w:noProof/>
                <w:webHidden/>
              </w:rPr>
              <w:fldChar w:fldCharType="separate"/>
            </w:r>
            <w:r w:rsidR="00DA3B2E">
              <w:rPr>
                <w:noProof/>
                <w:webHidden/>
              </w:rPr>
              <w:t>28</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783" w:history="1">
            <w:r w:rsidR="00F542E8" w:rsidRPr="00AA3B3D">
              <w:rPr>
                <w:rStyle w:val="aa"/>
                <w:noProof/>
              </w:rPr>
              <w:t>2.1.12. Оценка территории по благоприятности для строительства</w:t>
            </w:r>
            <w:r w:rsidR="00F542E8">
              <w:rPr>
                <w:noProof/>
                <w:webHidden/>
              </w:rPr>
              <w:tab/>
            </w:r>
            <w:r w:rsidR="00DC6F11">
              <w:rPr>
                <w:noProof/>
                <w:webHidden/>
              </w:rPr>
              <w:fldChar w:fldCharType="begin"/>
            </w:r>
            <w:r w:rsidR="00F542E8">
              <w:rPr>
                <w:noProof/>
                <w:webHidden/>
              </w:rPr>
              <w:instrText xml:space="preserve"> PAGEREF _Toc456957783 \h </w:instrText>
            </w:r>
            <w:r w:rsidR="00DC6F11">
              <w:rPr>
                <w:noProof/>
                <w:webHidden/>
              </w:rPr>
            </w:r>
            <w:r w:rsidR="00DC6F11">
              <w:rPr>
                <w:noProof/>
                <w:webHidden/>
              </w:rPr>
              <w:fldChar w:fldCharType="separate"/>
            </w:r>
            <w:r w:rsidR="00DA3B2E">
              <w:rPr>
                <w:noProof/>
                <w:webHidden/>
              </w:rPr>
              <w:t>29</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784" w:history="1">
            <w:r w:rsidR="00F542E8" w:rsidRPr="00AA3B3D">
              <w:rPr>
                <w:rStyle w:val="aa"/>
                <w:noProof/>
              </w:rPr>
              <w:t>2.2. Население и трудовые ресурсы</w:t>
            </w:r>
            <w:r w:rsidR="00F542E8">
              <w:rPr>
                <w:noProof/>
                <w:webHidden/>
              </w:rPr>
              <w:tab/>
            </w:r>
            <w:r w:rsidR="00DC6F11">
              <w:rPr>
                <w:noProof/>
                <w:webHidden/>
              </w:rPr>
              <w:fldChar w:fldCharType="begin"/>
            </w:r>
            <w:r w:rsidR="00F542E8">
              <w:rPr>
                <w:noProof/>
                <w:webHidden/>
              </w:rPr>
              <w:instrText xml:space="preserve"> PAGEREF _Toc456957784 \h </w:instrText>
            </w:r>
            <w:r w:rsidR="00DC6F11">
              <w:rPr>
                <w:noProof/>
                <w:webHidden/>
              </w:rPr>
            </w:r>
            <w:r w:rsidR="00DC6F11">
              <w:rPr>
                <w:noProof/>
                <w:webHidden/>
              </w:rPr>
              <w:fldChar w:fldCharType="separate"/>
            </w:r>
            <w:r w:rsidR="00DA3B2E">
              <w:rPr>
                <w:noProof/>
                <w:webHidden/>
              </w:rPr>
              <w:t>29</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785" w:history="1">
            <w:r w:rsidR="00F542E8" w:rsidRPr="00AA3B3D">
              <w:rPr>
                <w:rStyle w:val="aa"/>
                <w:noProof/>
              </w:rPr>
              <w:t>2.3. Историко-культурный потенциал</w:t>
            </w:r>
            <w:r w:rsidR="00F542E8">
              <w:rPr>
                <w:noProof/>
                <w:webHidden/>
              </w:rPr>
              <w:tab/>
            </w:r>
            <w:r w:rsidR="00DC6F11">
              <w:rPr>
                <w:noProof/>
                <w:webHidden/>
              </w:rPr>
              <w:fldChar w:fldCharType="begin"/>
            </w:r>
            <w:r w:rsidR="00F542E8">
              <w:rPr>
                <w:noProof/>
                <w:webHidden/>
              </w:rPr>
              <w:instrText xml:space="preserve"> PAGEREF _Toc456957785 \h </w:instrText>
            </w:r>
            <w:r w:rsidR="00DC6F11">
              <w:rPr>
                <w:noProof/>
                <w:webHidden/>
              </w:rPr>
            </w:r>
            <w:r w:rsidR="00DC6F11">
              <w:rPr>
                <w:noProof/>
                <w:webHidden/>
              </w:rPr>
              <w:fldChar w:fldCharType="separate"/>
            </w:r>
            <w:r w:rsidR="00DA3B2E">
              <w:rPr>
                <w:noProof/>
                <w:webHidden/>
              </w:rPr>
              <w:t>32</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786" w:history="1">
            <w:r w:rsidR="00F542E8" w:rsidRPr="00AA3B3D">
              <w:rPr>
                <w:rStyle w:val="aa"/>
                <w:noProof/>
              </w:rPr>
              <w:t>2.3.1. Краткая историческая справка</w:t>
            </w:r>
            <w:r w:rsidR="00F542E8">
              <w:rPr>
                <w:noProof/>
                <w:webHidden/>
              </w:rPr>
              <w:tab/>
            </w:r>
            <w:r w:rsidR="00DC6F11">
              <w:rPr>
                <w:noProof/>
                <w:webHidden/>
              </w:rPr>
              <w:fldChar w:fldCharType="begin"/>
            </w:r>
            <w:r w:rsidR="00F542E8">
              <w:rPr>
                <w:noProof/>
                <w:webHidden/>
              </w:rPr>
              <w:instrText xml:space="preserve"> PAGEREF _Toc456957786 \h </w:instrText>
            </w:r>
            <w:r w:rsidR="00DC6F11">
              <w:rPr>
                <w:noProof/>
                <w:webHidden/>
              </w:rPr>
            </w:r>
            <w:r w:rsidR="00DC6F11">
              <w:rPr>
                <w:noProof/>
                <w:webHidden/>
              </w:rPr>
              <w:fldChar w:fldCharType="separate"/>
            </w:r>
            <w:r w:rsidR="00DA3B2E">
              <w:rPr>
                <w:noProof/>
                <w:webHidden/>
              </w:rPr>
              <w:t>32</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787" w:history="1">
            <w:r w:rsidR="00F542E8" w:rsidRPr="00AA3B3D">
              <w:rPr>
                <w:rStyle w:val="aa"/>
                <w:noProof/>
              </w:rPr>
              <w:t>2.3.2. Объекты культурного наследия</w:t>
            </w:r>
            <w:r w:rsidR="00F542E8">
              <w:rPr>
                <w:noProof/>
                <w:webHidden/>
              </w:rPr>
              <w:tab/>
            </w:r>
            <w:r w:rsidR="00DC6F11">
              <w:rPr>
                <w:noProof/>
                <w:webHidden/>
              </w:rPr>
              <w:fldChar w:fldCharType="begin"/>
            </w:r>
            <w:r w:rsidR="00F542E8">
              <w:rPr>
                <w:noProof/>
                <w:webHidden/>
              </w:rPr>
              <w:instrText xml:space="preserve"> PAGEREF _Toc456957787 \h </w:instrText>
            </w:r>
            <w:r w:rsidR="00DC6F11">
              <w:rPr>
                <w:noProof/>
                <w:webHidden/>
              </w:rPr>
            </w:r>
            <w:r w:rsidR="00DC6F11">
              <w:rPr>
                <w:noProof/>
                <w:webHidden/>
              </w:rPr>
              <w:fldChar w:fldCharType="separate"/>
            </w:r>
            <w:r w:rsidR="00DA3B2E">
              <w:rPr>
                <w:noProof/>
                <w:webHidden/>
              </w:rPr>
              <w:t>33</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788" w:history="1">
            <w:r w:rsidR="00F542E8" w:rsidRPr="00AA3B3D">
              <w:rPr>
                <w:rStyle w:val="aa"/>
                <w:noProof/>
              </w:rPr>
              <w:t>2.4. Современное использование территории</w:t>
            </w:r>
            <w:r w:rsidR="00F542E8">
              <w:rPr>
                <w:noProof/>
                <w:webHidden/>
              </w:rPr>
              <w:tab/>
            </w:r>
            <w:r w:rsidR="00DC6F11">
              <w:rPr>
                <w:noProof/>
                <w:webHidden/>
              </w:rPr>
              <w:fldChar w:fldCharType="begin"/>
            </w:r>
            <w:r w:rsidR="00F542E8">
              <w:rPr>
                <w:noProof/>
                <w:webHidden/>
              </w:rPr>
              <w:instrText xml:space="preserve"> PAGEREF _Toc456957788 \h </w:instrText>
            </w:r>
            <w:r w:rsidR="00DC6F11">
              <w:rPr>
                <w:noProof/>
                <w:webHidden/>
              </w:rPr>
            </w:r>
            <w:r w:rsidR="00DC6F11">
              <w:rPr>
                <w:noProof/>
                <w:webHidden/>
              </w:rPr>
              <w:fldChar w:fldCharType="separate"/>
            </w:r>
            <w:r w:rsidR="00DA3B2E">
              <w:rPr>
                <w:noProof/>
                <w:webHidden/>
              </w:rPr>
              <w:t>35</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789" w:history="1">
            <w:r w:rsidR="00F542E8" w:rsidRPr="00AA3B3D">
              <w:rPr>
                <w:rStyle w:val="aa"/>
                <w:noProof/>
              </w:rPr>
              <w:t>2.4.1. Распределение земель по категориям</w:t>
            </w:r>
            <w:r w:rsidR="00F542E8">
              <w:rPr>
                <w:noProof/>
                <w:webHidden/>
              </w:rPr>
              <w:tab/>
            </w:r>
            <w:r w:rsidR="00DC6F11">
              <w:rPr>
                <w:noProof/>
                <w:webHidden/>
              </w:rPr>
              <w:fldChar w:fldCharType="begin"/>
            </w:r>
            <w:r w:rsidR="00F542E8">
              <w:rPr>
                <w:noProof/>
                <w:webHidden/>
              </w:rPr>
              <w:instrText xml:space="preserve"> PAGEREF _Toc456957789 \h </w:instrText>
            </w:r>
            <w:r w:rsidR="00DC6F11">
              <w:rPr>
                <w:noProof/>
                <w:webHidden/>
              </w:rPr>
            </w:r>
            <w:r w:rsidR="00DC6F11">
              <w:rPr>
                <w:noProof/>
                <w:webHidden/>
              </w:rPr>
              <w:fldChar w:fldCharType="separate"/>
            </w:r>
            <w:r w:rsidR="00DA3B2E">
              <w:rPr>
                <w:noProof/>
                <w:webHidden/>
              </w:rPr>
              <w:t>36</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790" w:history="1">
            <w:r w:rsidR="00F542E8" w:rsidRPr="00AA3B3D">
              <w:rPr>
                <w:rStyle w:val="aa"/>
                <w:noProof/>
              </w:rPr>
              <w:t>2.4.2. Производственный потенциал</w:t>
            </w:r>
            <w:r w:rsidR="00F542E8">
              <w:rPr>
                <w:noProof/>
                <w:webHidden/>
              </w:rPr>
              <w:tab/>
            </w:r>
            <w:r w:rsidR="00DC6F11">
              <w:rPr>
                <w:noProof/>
                <w:webHidden/>
              </w:rPr>
              <w:fldChar w:fldCharType="begin"/>
            </w:r>
            <w:r w:rsidR="00F542E8">
              <w:rPr>
                <w:noProof/>
                <w:webHidden/>
              </w:rPr>
              <w:instrText xml:space="preserve"> PAGEREF _Toc456957790 \h </w:instrText>
            </w:r>
            <w:r w:rsidR="00DC6F11">
              <w:rPr>
                <w:noProof/>
                <w:webHidden/>
              </w:rPr>
            </w:r>
            <w:r w:rsidR="00DC6F11">
              <w:rPr>
                <w:noProof/>
                <w:webHidden/>
              </w:rPr>
              <w:fldChar w:fldCharType="separate"/>
            </w:r>
            <w:r w:rsidR="00DA3B2E">
              <w:rPr>
                <w:noProof/>
                <w:webHidden/>
              </w:rPr>
              <w:t>38</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791" w:history="1">
            <w:r w:rsidR="00F542E8" w:rsidRPr="00AA3B3D">
              <w:rPr>
                <w:rStyle w:val="aa"/>
                <w:noProof/>
              </w:rPr>
              <w:t>2.4.3. Транспортная инфраструктура</w:t>
            </w:r>
            <w:r w:rsidR="00F542E8">
              <w:rPr>
                <w:noProof/>
                <w:webHidden/>
              </w:rPr>
              <w:tab/>
            </w:r>
            <w:r w:rsidR="00DC6F11">
              <w:rPr>
                <w:noProof/>
                <w:webHidden/>
              </w:rPr>
              <w:fldChar w:fldCharType="begin"/>
            </w:r>
            <w:r w:rsidR="00F542E8">
              <w:rPr>
                <w:noProof/>
                <w:webHidden/>
              </w:rPr>
              <w:instrText xml:space="preserve"> PAGEREF _Toc456957791 \h </w:instrText>
            </w:r>
            <w:r w:rsidR="00DC6F11">
              <w:rPr>
                <w:noProof/>
                <w:webHidden/>
              </w:rPr>
            </w:r>
            <w:r w:rsidR="00DC6F11">
              <w:rPr>
                <w:noProof/>
                <w:webHidden/>
              </w:rPr>
              <w:fldChar w:fldCharType="separate"/>
            </w:r>
            <w:r w:rsidR="00DA3B2E">
              <w:rPr>
                <w:noProof/>
                <w:webHidden/>
              </w:rPr>
              <w:t>40</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792" w:history="1">
            <w:r w:rsidR="00F542E8" w:rsidRPr="00AA3B3D">
              <w:rPr>
                <w:rStyle w:val="aa"/>
                <w:noProof/>
              </w:rPr>
              <w:t>2.4.3.1. Внешний транспорт</w:t>
            </w:r>
            <w:r w:rsidR="00F542E8">
              <w:rPr>
                <w:noProof/>
                <w:webHidden/>
              </w:rPr>
              <w:tab/>
            </w:r>
            <w:r w:rsidR="00DC6F11">
              <w:rPr>
                <w:noProof/>
                <w:webHidden/>
              </w:rPr>
              <w:fldChar w:fldCharType="begin"/>
            </w:r>
            <w:r w:rsidR="00F542E8">
              <w:rPr>
                <w:noProof/>
                <w:webHidden/>
              </w:rPr>
              <w:instrText xml:space="preserve"> PAGEREF _Toc456957792 \h </w:instrText>
            </w:r>
            <w:r w:rsidR="00DC6F11">
              <w:rPr>
                <w:noProof/>
                <w:webHidden/>
              </w:rPr>
            </w:r>
            <w:r w:rsidR="00DC6F11">
              <w:rPr>
                <w:noProof/>
                <w:webHidden/>
              </w:rPr>
              <w:fldChar w:fldCharType="separate"/>
            </w:r>
            <w:r w:rsidR="00DA3B2E">
              <w:rPr>
                <w:noProof/>
                <w:webHidden/>
              </w:rPr>
              <w:t>40</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793" w:history="1">
            <w:r w:rsidR="00F542E8" w:rsidRPr="00AA3B3D">
              <w:rPr>
                <w:rStyle w:val="aa"/>
                <w:noProof/>
              </w:rPr>
              <w:t>2.4.3.2. Улично-дорожная сеть</w:t>
            </w:r>
            <w:r w:rsidR="00F542E8">
              <w:rPr>
                <w:noProof/>
                <w:webHidden/>
              </w:rPr>
              <w:tab/>
            </w:r>
            <w:r w:rsidR="00DC6F11">
              <w:rPr>
                <w:noProof/>
                <w:webHidden/>
              </w:rPr>
              <w:fldChar w:fldCharType="begin"/>
            </w:r>
            <w:r w:rsidR="00F542E8">
              <w:rPr>
                <w:noProof/>
                <w:webHidden/>
              </w:rPr>
              <w:instrText xml:space="preserve"> PAGEREF _Toc456957793 \h </w:instrText>
            </w:r>
            <w:r w:rsidR="00DC6F11">
              <w:rPr>
                <w:noProof/>
                <w:webHidden/>
              </w:rPr>
            </w:r>
            <w:r w:rsidR="00DC6F11">
              <w:rPr>
                <w:noProof/>
                <w:webHidden/>
              </w:rPr>
              <w:fldChar w:fldCharType="separate"/>
            </w:r>
            <w:r w:rsidR="00DA3B2E">
              <w:rPr>
                <w:noProof/>
                <w:webHidden/>
              </w:rPr>
              <w:t>45</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794" w:history="1">
            <w:r w:rsidR="00F542E8" w:rsidRPr="00AA3B3D">
              <w:rPr>
                <w:rStyle w:val="aa"/>
                <w:noProof/>
              </w:rPr>
              <w:t>2.4.3.3. Транспортное обслуживание населения</w:t>
            </w:r>
            <w:r w:rsidR="00F542E8">
              <w:rPr>
                <w:noProof/>
                <w:webHidden/>
              </w:rPr>
              <w:tab/>
            </w:r>
            <w:r w:rsidR="00DC6F11">
              <w:rPr>
                <w:noProof/>
                <w:webHidden/>
              </w:rPr>
              <w:fldChar w:fldCharType="begin"/>
            </w:r>
            <w:r w:rsidR="00F542E8">
              <w:rPr>
                <w:noProof/>
                <w:webHidden/>
              </w:rPr>
              <w:instrText xml:space="preserve"> PAGEREF _Toc456957794 \h </w:instrText>
            </w:r>
            <w:r w:rsidR="00DC6F11">
              <w:rPr>
                <w:noProof/>
                <w:webHidden/>
              </w:rPr>
            </w:r>
            <w:r w:rsidR="00DC6F11">
              <w:rPr>
                <w:noProof/>
                <w:webHidden/>
              </w:rPr>
              <w:fldChar w:fldCharType="separate"/>
            </w:r>
            <w:r w:rsidR="00DA3B2E">
              <w:rPr>
                <w:noProof/>
                <w:webHidden/>
              </w:rPr>
              <w:t>46</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795" w:history="1">
            <w:r w:rsidR="00F542E8" w:rsidRPr="00AA3B3D">
              <w:rPr>
                <w:rStyle w:val="aa"/>
                <w:noProof/>
              </w:rPr>
              <w:t>2.4.4. Инженерная инфраструктура</w:t>
            </w:r>
            <w:r w:rsidR="00F542E8">
              <w:rPr>
                <w:noProof/>
                <w:webHidden/>
              </w:rPr>
              <w:tab/>
            </w:r>
            <w:r w:rsidR="00DC6F11">
              <w:rPr>
                <w:noProof/>
                <w:webHidden/>
              </w:rPr>
              <w:fldChar w:fldCharType="begin"/>
            </w:r>
            <w:r w:rsidR="00F542E8">
              <w:rPr>
                <w:noProof/>
                <w:webHidden/>
              </w:rPr>
              <w:instrText xml:space="preserve"> PAGEREF _Toc456957795 \h </w:instrText>
            </w:r>
            <w:r w:rsidR="00DC6F11">
              <w:rPr>
                <w:noProof/>
                <w:webHidden/>
              </w:rPr>
            </w:r>
            <w:r w:rsidR="00DC6F11">
              <w:rPr>
                <w:noProof/>
                <w:webHidden/>
              </w:rPr>
              <w:fldChar w:fldCharType="separate"/>
            </w:r>
            <w:r w:rsidR="00DA3B2E">
              <w:rPr>
                <w:noProof/>
                <w:webHidden/>
              </w:rPr>
              <w:t>47</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796" w:history="1">
            <w:r w:rsidR="00F542E8" w:rsidRPr="00AA3B3D">
              <w:rPr>
                <w:rStyle w:val="aa"/>
                <w:noProof/>
              </w:rPr>
              <w:t>2.4.4.1. Газоснабжение</w:t>
            </w:r>
            <w:r w:rsidR="00F542E8">
              <w:rPr>
                <w:noProof/>
                <w:webHidden/>
              </w:rPr>
              <w:tab/>
            </w:r>
            <w:r w:rsidR="00DC6F11">
              <w:rPr>
                <w:noProof/>
                <w:webHidden/>
              </w:rPr>
              <w:fldChar w:fldCharType="begin"/>
            </w:r>
            <w:r w:rsidR="00F542E8">
              <w:rPr>
                <w:noProof/>
                <w:webHidden/>
              </w:rPr>
              <w:instrText xml:space="preserve"> PAGEREF _Toc456957796 \h </w:instrText>
            </w:r>
            <w:r w:rsidR="00DC6F11">
              <w:rPr>
                <w:noProof/>
                <w:webHidden/>
              </w:rPr>
            </w:r>
            <w:r w:rsidR="00DC6F11">
              <w:rPr>
                <w:noProof/>
                <w:webHidden/>
              </w:rPr>
              <w:fldChar w:fldCharType="separate"/>
            </w:r>
            <w:r w:rsidR="00DA3B2E">
              <w:rPr>
                <w:noProof/>
                <w:webHidden/>
              </w:rPr>
              <w:t>47</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797" w:history="1">
            <w:r w:rsidR="00F542E8" w:rsidRPr="00AA3B3D">
              <w:rPr>
                <w:rStyle w:val="aa"/>
                <w:noProof/>
              </w:rPr>
              <w:t>2.4.4.2. Электроснабжение</w:t>
            </w:r>
            <w:r w:rsidR="00F542E8">
              <w:rPr>
                <w:noProof/>
                <w:webHidden/>
              </w:rPr>
              <w:tab/>
            </w:r>
            <w:r w:rsidR="00DC6F11">
              <w:rPr>
                <w:noProof/>
                <w:webHidden/>
              </w:rPr>
              <w:fldChar w:fldCharType="begin"/>
            </w:r>
            <w:r w:rsidR="00F542E8">
              <w:rPr>
                <w:noProof/>
                <w:webHidden/>
              </w:rPr>
              <w:instrText xml:space="preserve"> PAGEREF _Toc456957797 \h </w:instrText>
            </w:r>
            <w:r w:rsidR="00DC6F11">
              <w:rPr>
                <w:noProof/>
                <w:webHidden/>
              </w:rPr>
            </w:r>
            <w:r w:rsidR="00DC6F11">
              <w:rPr>
                <w:noProof/>
                <w:webHidden/>
              </w:rPr>
              <w:fldChar w:fldCharType="separate"/>
            </w:r>
            <w:r w:rsidR="00DA3B2E">
              <w:rPr>
                <w:noProof/>
                <w:webHidden/>
              </w:rPr>
              <w:t>48</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798" w:history="1">
            <w:r w:rsidR="00F542E8" w:rsidRPr="00AA3B3D">
              <w:rPr>
                <w:rStyle w:val="aa"/>
                <w:noProof/>
              </w:rPr>
              <w:t>2.4.4.3. Водоснабжение</w:t>
            </w:r>
            <w:r w:rsidR="00F542E8">
              <w:rPr>
                <w:noProof/>
                <w:webHidden/>
              </w:rPr>
              <w:tab/>
            </w:r>
            <w:r w:rsidR="00DC6F11">
              <w:rPr>
                <w:noProof/>
                <w:webHidden/>
              </w:rPr>
              <w:fldChar w:fldCharType="begin"/>
            </w:r>
            <w:r w:rsidR="00F542E8">
              <w:rPr>
                <w:noProof/>
                <w:webHidden/>
              </w:rPr>
              <w:instrText xml:space="preserve"> PAGEREF _Toc456957798 \h </w:instrText>
            </w:r>
            <w:r w:rsidR="00DC6F11">
              <w:rPr>
                <w:noProof/>
                <w:webHidden/>
              </w:rPr>
            </w:r>
            <w:r w:rsidR="00DC6F11">
              <w:rPr>
                <w:noProof/>
                <w:webHidden/>
              </w:rPr>
              <w:fldChar w:fldCharType="separate"/>
            </w:r>
            <w:r w:rsidR="00DA3B2E">
              <w:rPr>
                <w:noProof/>
                <w:webHidden/>
              </w:rPr>
              <w:t>49</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799" w:history="1">
            <w:r w:rsidR="00F542E8" w:rsidRPr="00AA3B3D">
              <w:rPr>
                <w:rStyle w:val="aa"/>
                <w:noProof/>
              </w:rPr>
              <w:t>2.4.4.4. Водоотведение. Дождевая канализация</w:t>
            </w:r>
            <w:r w:rsidR="00F542E8">
              <w:rPr>
                <w:noProof/>
                <w:webHidden/>
              </w:rPr>
              <w:tab/>
            </w:r>
            <w:r w:rsidR="00DC6F11">
              <w:rPr>
                <w:noProof/>
                <w:webHidden/>
              </w:rPr>
              <w:fldChar w:fldCharType="begin"/>
            </w:r>
            <w:r w:rsidR="00F542E8">
              <w:rPr>
                <w:noProof/>
                <w:webHidden/>
              </w:rPr>
              <w:instrText xml:space="preserve"> PAGEREF _Toc456957799 \h </w:instrText>
            </w:r>
            <w:r w:rsidR="00DC6F11">
              <w:rPr>
                <w:noProof/>
                <w:webHidden/>
              </w:rPr>
            </w:r>
            <w:r w:rsidR="00DC6F11">
              <w:rPr>
                <w:noProof/>
                <w:webHidden/>
              </w:rPr>
              <w:fldChar w:fldCharType="separate"/>
            </w:r>
            <w:r w:rsidR="00DA3B2E">
              <w:rPr>
                <w:noProof/>
                <w:webHidden/>
              </w:rPr>
              <w:t>50</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00" w:history="1">
            <w:r w:rsidR="00F542E8" w:rsidRPr="00AA3B3D">
              <w:rPr>
                <w:rStyle w:val="aa"/>
                <w:noProof/>
              </w:rPr>
              <w:t>Дождевая канализация</w:t>
            </w:r>
            <w:r w:rsidR="00F542E8">
              <w:rPr>
                <w:noProof/>
                <w:webHidden/>
              </w:rPr>
              <w:tab/>
            </w:r>
            <w:r w:rsidR="00DC6F11">
              <w:rPr>
                <w:noProof/>
                <w:webHidden/>
              </w:rPr>
              <w:fldChar w:fldCharType="begin"/>
            </w:r>
            <w:r w:rsidR="00F542E8">
              <w:rPr>
                <w:noProof/>
                <w:webHidden/>
              </w:rPr>
              <w:instrText xml:space="preserve"> PAGEREF _Toc456957800 \h </w:instrText>
            </w:r>
            <w:r w:rsidR="00DC6F11">
              <w:rPr>
                <w:noProof/>
                <w:webHidden/>
              </w:rPr>
            </w:r>
            <w:r w:rsidR="00DC6F11">
              <w:rPr>
                <w:noProof/>
                <w:webHidden/>
              </w:rPr>
              <w:fldChar w:fldCharType="separate"/>
            </w:r>
            <w:r w:rsidR="00DA3B2E">
              <w:rPr>
                <w:noProof/>
                <w:webHidden/>
              </w:rPr>
              <w:t>51</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01" w:history="1">
            <w:r w:rsidR="00F542E8" w:rsidRPr="00AA3B3D">
              <w:rPr>
                <w:rStyle w:val="aa"/>
                <w:noProof/>
              </w:rPr>
              <w:t>2.4.4.5. Теплоснабжение</w:t>
            </w:r>
            <w:r w:rsidR="00F542E8">
              <w:rPr>
                <w:noProof/>
                <w:webHidden/>
              </w:rPr>
              <w:tab/>
            </w:r>
            <w:r w:rsidR="00DC6F11">
              <w:rPr>
                <w:noProof/>
                <w:webHidden/>
              </w:rPr>
              <w:fldChar w:fldCharType="begin"/>
            </w:r>
            <w:r w:rsidR="00F542E8">
              <w:rPr>
                <w:noProof/>
                <w:webHidden/>
              </w:rPr>
              <w:instrText xml:space="preserve"> PAGEREF _Toc456957801 \h </w:instrText>
            </w:r>
            <w:r w:rsidR="00DC6F11">
              <w:rPr>
                <w:noProof/>
                <w:webHidden/>
              </w:rPr>
            </w:r>
            <w:r w:rsidR="00DC6F11">
              <w:rPr>
                <w:noProof/>
                <w:webHidden/>
              </w:rPr>
              <w:fldChar w:fldCharType="separate"/>
            </w:r>
            <w:r w:rsidR="00DA3B2E">
              <w:rPr>
                <w:noProof/>
                <w:webHidden/>
              </w:rPr>
              <w:t>51</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02" w:history="1">
            <w:r w:rsidR="00F542E8" w:rsidRPr="00AA3B3D">
              <w:rPr>
                <w:rStyle w:val="aa"/>
                <w:noProof/>
              </w:rPr>
              <w:t>2.4.4.6. Телекоммуникационная инфраструктура и связь</w:t>
            </w:r>
            <w:r w:rsidR="00F542E8">
              <w:rPr>
                <w:noProof/>
                <w:webHidden/>
              </w:rPr>
              <w:tab/>
            </w:r>
            <w:r w:rsidR="00DC6F11">
              <w:rPr>
                <w:noProof/>
                <w:webHidden/>
              </w:rPr>
              <w:fldChar w:fldCharType="begin"/>
            </w:r>
            <w:r w:rsidR="00F542E8">
              <w:rPr>
                <w:noProof/>
                <w:webHidden/>
              </w:rPr>
              <w:instrText xml:space="preserve"> PAGEREF _Toc456957802 \h </w:instrText>
            </w:r>
            <w:r w:rsidR="00DC6F11">
              <w:rPr>
                <w:noProof/>
                <w:webHidden/>
              </w:rPr>
            </w:r>
            <w:r w:rsidR="00DC6F11">
              <w:rPr>
                <w:noProof/>
                <w:webHidden/>
              </w:rPr>
              <w:fldChar w:fldCharType="separate"/>
            </w:r>
            <w:r w:rsidR="00DA3B2E">
              <w:rPr>
                <w:noProof/>
                <w:webHidden/>
              </w:rPr>
              <w:t>53</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03" w:history="1">
            <w:r w:rsidR="00F542E8" w:rsidRPr="00AA3B3D">
              <w:rPr>
                <w:rStyle w:val="aa"/>
                <w:noProof/>
              </w:rPr>
              <w:t>2.4.5. Жилищный фонд</w:t>
            </w:r>
            <w:r w:rsidR="00F542E8">
              <w:rPr>
                <w:noProof/>
                <w:webHidden/>
              </w:rPr>
              <w:tab/>
            </w:r>
            <w:r w:rsidR="00DC6F11">
              <w:rPr>
                <w:noProof/>
                <w:webHidden/>
              </w:rPr>
              <w:fldChar w:fldCharType="begin"/>
            </w:r>
            <w:r w:rsidR="00F542E8">
              <w:rPr>
                <w:noProof/>
                <w:webHidden/>
              </w:rPr>
              <w:instrText xml:space="preserve"> PAGEREF _Toc456957803 \h </w:instrText>
            </w:r>
            <w:r w:rsidR="00DC6F11">
              <w:rPr>
                <w:noProof/>
                <w:webHidden/>
              </w:rPr>
            </w:r>
            <w:r w:rsidR="00DC6F11">
              <w:rPr>
                <w:noProof/>
                <w:webHidden/>
              </w:rPr>
              <w:fldChar w:fldCharType="separate"/>
            </w:r>
            <w:r w:rsidR="00DA3B2E">
              <w:rPr>
                <w:noProof/>
                <w:webHidden/>
              </w:rPr>
              <w:t>54</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04" w:history="1">
            <w:r w:rsidR="00F542E8" w:rsidRPr="00AA3B3D">
              <w:rPr>
                <w:rStyle w:val="aa"/>
                <w:noProof/>
              </w:rPr>
              <w:t>2.4.6. Социальная инфраструктура</w:t>
            </w:r>
            <w:r w:rsidR="00F542E8">
              <w:rPr>
                <w:noProof/>
                <w:webHidden/>
              </w:rPr>
              <w:tab/>
            </w:r>
            <w:r w:rsidR="00DC6F11">
              <w:rPr>
                <w:noProof/>
                <w:webHidden/>
              </w:rPr>
              <w:fldChar w:fldCharType="begin"/>
            </w:r>
            <w:r w:rsidR="00F542E8">
              <w:rPr>
                <w:noProof/>
                <w:webHidden/>
              </w:rPr>
              <w:instrText xml:space="preserve"> PAGEREF _Toc456957804 \h </w:instrText>
            </w:r>
            <w:r w:rsidR="00DC6F11">
              <w:rPr>
                <w:noProof/>
                <w:webHidden/>
              </w:rPr>
            </w:r>
            <w:r w:rsidR="00DC6F11">
              <w:rPr>
                <w:noProof/>
                <w:webHidden/>
              </w:rPr>
              <w:fldChar w:fldCharType="separate"/>
            </w:r>
            <w:r w:rsidR="00DA3B2E">
              <w:rPr>
                <w:noProof/>
                <w:webHidden/>
              </w:rPr>
              <w:t>61</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05" w:history="1">
            <w:r w:rsidR="00F542E8" w:rsidRPr="00AA3B3D">
              <w:rPr>
                <w:rStyle w:val="aa"/>
                <w:noProof/>
              </w:rPr>
              <w:t>2.4.6.1. Образование</w:t>
            </w:r>
            <w:r w:rsidR="00F542E8">
              <w:rPr>
                <w:noProof/>
                <w:webHidden/>
              </w:rPr>
              <w:tab/>
            </w:r>
            <w:r w:rsidR="00DC6F11">
              <w:rPr>
                <w:noProof/>
                <w:webHidden/>
              </w:rPr>
              <w:fldChar w:fldCharType="begin"/>
            </w:r>
            <w:r w:rsidR="00F542E8">
              <w:rPr>
                <w:noProof/>
                <w:webHidden/>
              </w:rPr>
              <w:instrText xml:space="preserve"> PAGEREF _Toc456957805 \h </w:instrText>
            </w:r>
            <w:r w:rsidR="00DC6F11">
              <w:rPr>
                <w:noProof/>
                <w:webHidden/>
              </w:rPr>
            </w:r>
            <w:r w:rsidR="00DC6F11">
              <w:rPr>
                <w:noProof/>
                <w:webHidden/>
              </w:rPr>
              <w:fldChar w:fldCharType="separate"/>
            </w:r>
            <w:r w:rsidR="00DA3B2E">
              <w:rPr>
                <w:noProof/>
                <w:webHidden/>
              </w:rPr>
              <w:t>61</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06" w:history="1">
            <w:r w:rsidR="00F542E8" w:rsidRPr="00AA3B3D">
              <w:rPr>
                <w:rStyle w:val="aa"/>
                <w:noProof/>
              </w:rPr>
              <w:t>2.4.6.2. Здравоохранение</w:t>
            </w:r>
            <w:r w:rsidR="00F542E8">
              <w:rPr>
                <w:noProof/>
                <w:webHidden/>
              </w:rPr>
              <w:tab/>
            </w:r>
            <w:r w:rsidR="00DC6F11">
              <w:rPr>
                <w:noProof/>
                <w:webHidden/>
              </w:rPr>
              <w:fldChar w:fldCharType="begin"/>
            </w:r>
            <w:r w:rsidR="00F542E8">
              <w:rPr>
                <w:noProof/>
                <w:webHidden/>
              </w:rPr>
              <w:instrText xml:space="preserve"> PAGEREF _Toc456957806 \h </w:instrText>
            </w:r>
            <w:r w:rsidR="00DC6F11">
              <w:rPr>
                <w:noProof/>
                <w:webHidden/>
              </w:rPr>
            </w:r>
            <w:r w:rsidR="00DC6F11">
              <w:rPr>
                <w:noProof/>
                <w:webHidden/>
              </w:rPr>
              <w:fldChar w:fldCharType="separate"/>
            </w:r>
            <w:r w:rsidR="00DA3B2E">
              <w:rPr>
                <w:noProof/>
                <w:webHidden/>
              </w:rPr>
              <w:t>61</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07" w:history="1">
            <w:r w:rsidR="00F542E8" w:rsidRPr="00AA3B3D">
              <w:rPr>
                <w:rStyle w:val="aa"/>
                <w:noProof/>
              </w:rPr>
              <w:t>2.4.6.3. Социальная защита</w:t>
            </w:r>
            <w:r w:rsidR="00F542E8">
              <w:rPr>
                <w:noProof/>
                <w:webHidden/>
              </w:rPr>
              <w:tab/>
            </w:r>
            <w:r w:rsidR="00DC6F11">
              <w:rPr>
                <w:noProof/>
                <w:webHidden/>
              </w:rPr>
              <w:fldChar w:fldCharType="begin"/>
            </w:r>
            <w:r w:rsidR="00F542E8">
              <w:rPr>
                <w:noProof/>
                <w:webHidden/>
              </w:rPr>
              <w:instrText xml:space="preserve"> PAGEREF _Toc456957807 \h </w:instrText>
            </w:r>
            <w:r w:rsidR="00DC6F11">
              <w:rPr>
                <w:noProof/>
                <w:webHidden/>
              </w:rPr>
            </w:r>
            <w:r w:rsidR="00DC6F11">
              <w:rPr>
                <w:noProof/>
                <w:webHidden/>
              </w:rPr>
              <w:fldChar w:fldCharType="separate"/>
            </w:r>
            <w:r w:rsidR="00DA3B2E">
              <w:rPr>
                <w:noProof/>
                <w:webHidden/>
              </w:rPr>
              <w:t>62</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08" w:history="1">
            <w:r w:rsidR="00F542E8" w:rsidRPr="00AA3B3D">
              <w:rPr>
                <w:rStyle w:val="aa"/>
                <w:noProof/>
              </w:rPr>
              <w:t>2.4.6.4. Культура</w:t>
            </w:r>
            <w:r w:rsidR="00F542E8">
              <w:rPr>
                <w:noProof/>
                <w:webHidden/>
              </w:rPr>
              <w:tab/>
            </w:r>
            <w:r w:rsidR="00DC6F11">
              <w:rPr>
                <w:noProof/>
                <w:webHidden/>
              </w:rPr>
              <w:fldChar w:fldCharType="begin"/>
            </w:r>
            <w:r w:rsidR="00F542E8">
              <w:rPr>
                <w:noProof/>
                <w:webHidden/>
              </w:rPr>
              <w:instrText xml:space="preserve"> PAGEREF _Toc456957808 \h </w:instrText>
            </w:r>
            <w:r w:rsidR="00DC6F11">
              <w:rPr>
                <w:noProof/>
                <w:webHidden/>
              </w:rPr>
            </w:r>
            <w:r w:rsidR="00DC6F11">
              <w:rPr>
                <w:noProof/>
                <w:webHidden/>
              </w:rPr>
              <w:fldChar w:fldCharType="separate"/>
            </w:r>
            <w:r w:rsidR="00DA3B2E">
              <w:rPr>
                <w:noProof/>
                <w:webHidden/>
              </w:rPr>
              <w:t>63</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09" w:history="1">
            <w:r w:rsidR="00F542E8" w:rsidRPr="00AA3B3D">
              <w:rPr>
                <w:rStyle w:val="aa"/>
                <w:noProof/>
              </w:rPr>
              <w:t>2.4.6.5. Физкультура и спорт</w:t>
            </w:r>
            <w:r w:rsidR="00F542E8">
              <w:rPr>
                <w:noProof/>
                <w:webHidden/>
              </w:rPr>
              <w:tab/>
            </w:r>
            <w:r w:rsidR="00DC6F11">
              <w:rPr>
                <w:noProof/>
                <w:webHidden/>
              </w:rPr>
              <w:fldChar w:fldCharType="begin"/>
            </w:r>
            <w:r w:rsidR="00F542E8">
              <w:rPr>
                <w:noProof/>
                <w:webHidden/>
              </w:rPr>
              <w:instrText xml:space="preserve"> PAGEREF _Toc456957809 \h </w:instrText>
            </w:r>
            <w:r w:rsidR="00DC6F11">
              <w:rPr>
                <w:noProof/>
                <w:webHidden/>
              </w:rPr>
            </w:r>
            <w:r w:rsidR="00DC6F11">
              <w:rPr>
                <w:noProof/>
                <w:webHidden/>
              </w:rPr>
              <w:fldChar w:fldCharType="separate"/>
            </w:r>
            <w:r w:rsidR="00DA3B2E">
              <w:rPr>
                <w:noProof/>
                <w:webHidden/>
              </w:rPr>
              <w:t>63</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10" w:history="1">
            <w:r w:rsidR="00F542E8" w:rsidRPr="00AA3B3D">
              <w:rPr>
                <w:rStyle w:val="aa"/>
                <w:noProof/>
                <w:highlight w:val="white"/>
              </w:rPr>
              <w:t>2.4.6.6. Молодежная политика</w:t>
            </w:r>
            <w:r w:rsidR="00F542E8">
              <w:rPr>
                <w:noProof/>
                <w:webHidden/>
              </w:rPr>
              <w:tab/>
            </w:r>
            <w:r w:rsidR="00DC6F11">
              <w:rPr>
                <w:noProof/>
                <w:webHidden/>
              </w:rPr>
              <w:fldChar w:fldCharType="begin"/>
            </w:r>
            <w:r w:rsidR="00F542E8">
              <w:rPr>
                <w:noProof/>
                <w:webHidden/>
              </w:rPr>
              <w:instrText xml:space="preserve"> PAGEREF _Toc456957810 \h </w:instrText>
            </w:r>
            <w:r w:rsidR="00DC6F11">
              <w:rPr>
                <w:noProof/>
                <w:webHidden/>
              </w:rPr>
            </w:r>
            <w:r w:rsidR="00DC6F11">
              <w:rPr>
                <w:noProof/>
                <w:webHidden/>
              </w:rPr>
              <w:fldChar w:fldCharType="separate"/>
            </w:r>
            <w:r w:rsidR="00DA3B2E">
              <w:rPr>
                <w:noProof/>
                <w:webHidden/>
              </w:rPr>
              <w:t>64</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11" w:history="1">
            <w:r w:rsidR="00F542E8" w:rsidRPr="00AA3B3D">
              <w:rPr>
                <w:rStyle w:val="aa"/>
                <w:noProof/>
              </w:rPr>
              <w:t>2.4.7. Потребительский рынок и коммунально-бытовое обслуживание населения</w:t>
            </w:r>
            <w:r w:rsidR="00F542E8">
              <w:rPr>
                <w:noProof/>
                <w:webHidden/>
              </w:rPr>
              <w:tab/>
            </w:r>
            <w:r w:rsidR="00DC6F11">
              <w:rPr>
                <w:noProof/>
                <w:webHidden/>
              </w:rPr>
              <w:fldChar w:fldCharType="begin"/>
            </w:r>
            <w:r w:rsidR="00F542E8">
              <w:rPr>
                <w:noProof/>
                <w:webHidden/>
              </w:rPr>
              <w:instrText xml:space="preserve"> PAGEREF _Toc456957811 \h </w:instrText>
            </w:r>
            <w:r w:rsidR="00DC6F11">
              <w:rPr>
                <w:noProof/>
                <w:webHidden/>
              </w:rPr>
            </w:r>
            <w:r w:rsidR="00DC6F11">
              <w:rPr>
                <w:noProof/>
                <w:webHidden/>
              </w:rPr>
              <w:fldChar w:fldCharType="separate"/>
            </w:r>
            <w:r w:rsidR="00DA3B2E">
              <w:rPr>
                <w:noProof/>
                <w:webHidden/>
              </w:rPr>
              <w:t>64</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12" w:history="1">
            <w:r w:rsidR="00F542E8" w:rsidRPr="00AA3B3D">
              <w:rPr>
                <w:rStyle w:val="aa"/>
                <w:noProof/>
              </w:rPr>
              <w:t>2.4.7. Туристический комплекс</w:t>
            </w:r>
            <w:r w:rsidR="00F542E8">
              <w:rPr>
                <w:noProof/>
                <w:webHidden/>
              </w:rPr>
              <w:tab/>
            </w:r>
            <w:r w:rsidR="00DC6F11">
              <w:rPr>
                <w:noProof/>
                <w:webHidden/>
              </w:rPr>
              <w:fldChar w:fldCharType="begin"/>
            </w:r>
            <w:r w:rsidR="00F542E8">
              <w:rPr>
                <w:noProof/>
                <w:webHidden/>
              </w:rPr>
              <w:instrText xml:space="preserve"> PAGEREF _Toc456957812 \h </w:instrText>
            </w:r>
            <w:r w:rsidR="00DC6F11">
              <w:rPr>
                <w:noProof/>
                <w:webHidden/>
              </w:rPr>
            </w:r>
            <w:r w:rsidR="00DC6F11">
              <w:rPr>
                <w:noProof/>
                <w:webHidden/>
              </w:rPr>
              <w:fldChar w:fldCharType="separate"/>
            </w:r>
            <w:r w:rsidR="00DA3B2E">
              <w:rPr>
                <w:noProof/>
                <w:webHidden/>
              </w:rPr>
              <w:t>65</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13" w:history="1">
            <w:r w:rsidR="00F542E8" w:rsidRPr="00AA3B3D">
              <w:rPr>
                <w:rStyle w:val="aa"/>
                <w:noProof/>
              </w:rPr>
              <w:t>2.4.8. Правопорядок и безопасность</w:t>
            </w:r>
            <w:r w:rsidR="00F542E8">
              <w:rPr>
                <w:noProof/>
                <w:webHidden/>
              </w:rPr>
              <w:tab/>
            </w:r>
            <w:r w:rsidR="00DC6F11">
              <w:rPr>
                <w:noProof/>
                <w:webHidden/>
              </w:rPr>
              <w:fldChar w:fldCharType="begin"/>
            </w:r>
            <w:r w:rsidR="00F542E8">
              <w:rPr>
                <w:noProof/>
                <w:webHidden/>
              </w:rPr>
              <w:instrText xml:space="preserve"> PAGEREF _Toc456957813 \h </w:instrText>
            </w:r>
            <w:r w:rsidR="00DC6F11">
              <w:rPr>
                <w:noProof/>
                <w:webHidden/>
              </w:rPr>
            </w:r>
            <w:r w:rsidR="00DC6F11">
              <w:rPr>
                <w:noProof/>
                <w:webHidden/>
              </w:rPr>
              <w:fldChar w:fldCharType="separate"/>
            </w:r>
            <w:r w:rsidR="00DA3B2E">
              <w:rPr>
                <w:noProof/>
                <w:webHidden/>
              </w:rPr>
              <w:t>65</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14" w:history="1">
            <w:r w:rsidR="00F542E8" w:rsidRPr="00AA3B3D">
              <w:rPr>
                <w:rStyle w:val="aa"/>
                <w:noProof/>
              </w:rPr>
              <w:t>2.5. Анализ бюджета Оредежского сельского поселения Лужского муниципального района</w:t>
            </w:r>
            <w:r w:rsidR="00F542E8">
              <w:rPr>
                <w:noProof/>
                <w:webHidden/>
              </w:rPr>
              <w:tab/>
            </w:r>
            <w:r w:rsidR="00DC6F11">
              <w:rPr>
                <w:noProof/>
                <w:webHidden/>
              </w:rPr>
              <w:fldChar w:fldCharType="begin"/>
            </w:r>
            <w:r w:rsidR="00F542E8">
              <w:rPr>
                <w:noProof/>
                <w:webHidden/>
              </w:rPr>
              <w:instrText xml:space="preserve"> PAGEREF _Toc456957814 \h </w:instrText>
            </w:r>
            <w:r w:rsidR="00DC6F11">
              <w:rPr>
                <w:noProof/>
                <w:webHidden/>
              </w:rPr>
            </w:r>
            <w:r w:rsidR="00DC6F11">
              <w:rPr>
                <w:noProof/>
                <w:webHidden/>
              </w:rPr>
              <w:fldChar w:fldCharType="separate"/>
            </w:r>
            <w:r w:rsidR="00DA3B2E">
              <w:rPr>
                <w:noProof/>
                <w:webHidden/>
              </w:rPr>
              <w:t>65</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15" w:history="1">
            <w:r w:rsidR="00F542E8" w:rsidRPr="00AA3B3D">
              <w:rPr>
                <w:rStyle w:val="aa"/>
                <w:noProof/>
              </w:rPr>
              <w:t>2.6. Зоны с особыми условиями использования территории</w:t>
            </w:r>
            <w:r w:rsidR="00F542E8">
              <w:rPr>
                <w:noProof/>
                <w:webHidden/>
              </w:rPr>
              <w:tab/>
            </w:r>
            <w:r w:rsidR="00DC6F11">
              <w:rPr>
                <w:noProof/>
                <w:webHidden/>
              </w:rPr>
              <w:fldChar w:fldCharType="begin"/>
            </w:r>
            <w:r w:rsidR="00F542E8">
              <w:rPr>
                <w:noProof/>
                <w:webHidden/>
              </w:rPr>
              <w:instrText xml:space="preserve"> PAGEREF _Toc456957815 \h </w:instrText>
            </w:r>
            <w:r w:rsidR="00DC6F11">
              <w:rPr>
                <w:noProof/>
                <w:webHidden/>
              </w:rPr>
            </w:r>
            <w:r w:rsidR="00DC6F11">
              <w:rPr>
                <w:noProof/>
                <w:webHidden/>
              </w:rPr>
              <w:fldChar w:fldCharType="separate"/>
            </w:r>
            <w:r w:rsidR="00DA3B2E">
              <w:rPr>
                <w:noProof/>
                <w:webHidden/>
              </w:rPr>
              <w:t>68</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16" w:history="1">
            <w:r w:rsidR="00F542E8" w:rsidRPr="00AA3B3D">
              <w:rPr>
                <w:rStyle w:val="aa"/>
                <w:noProof/>
              </w:rPr>
              <w:t>2.6.1. Зоны охраны объектов культурного наследия</w:t>
            </w:r>
            <w:r w:rsidR="00F542E8">
              <w:rPr>
                <w:noProof/>
                <w:webHidden/>
              </w:rPr>
              <w:tab/>
            </w:r>
            <w:r w:rsidR="00DC6F11">
              <w:rPr>
                <w:noProof/>
                <w:webHidden/>
              </w:rPr>
              <w:fldChar w:fldCharType="begin"/>
            </w:r>
            <w:r w:rsidR="00F542E8">
              <w:rPr>
                <w:noProof/>
                <w:webHidden/>
              </w:rPr>
              <w:instrText xml:space="preserve"> PAGEREF _Toc456957816 \h </w:instrText>
            </w:r>
            <w:r w:rsidR="00DC6F11">
              <w:rPr>
                <w:noProof/>
                <w:webHidden/>
              </w:rPr>
            </w:r>
            <w:r w:rsidR="00DC6F11">
              <w:rPr>
                <w:noProof/>
                <w:webHidden/>
              </w:rPr>
              <w:fldChar w:fldCharType="separate"/>
            </w:r>
            <w:r w:rsidR="00DA3B2E">
              <w:rPr>
                <w:noProof/>
                <w:webHidden/>
              </w:rPr>
              <w:t>68</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17" w:history="1">
            <w:r w:rsidR="00F542E8" w:rsidRPr="00AA3B3D">
              <w:rPr>
                <w:rStyle w:val="aa"/>
                <w:noProof/>
              </w:rPr>
              <w:t>2.6.2. Санитарно-защитные зоны</w:t>
            </w:r>
            <w:r w:rsidR="00F542E8">
              <w:rPr>
                <w:noProof/>
                <w:webHidden/>
              </w:rPr>
              <w:tab/>
            </w:r>
            <w:r w:rsidR="00DC6F11">
              <w:rPr>
                <w:noProof/>
                <w:webHidden/>
              </w:rPr>
              <w:fldChar w:fldCharType="begin"/>
            </w:r>
            <w:r w:rsidR="00F542E8">
              <w:rPr>
                <w:noProof/>
                <w:webHidden/>
              </w:rPr>
              <w:instrText xml:space="preserve"> PAGEREF _Toc456957817 \h </w:instrText>
            </w:r>
            <w:r w:rsidR="00DC6F11">
              <w:rPr>
                <w:noProof/>
                <w:webHidden/>
              </w:rPr>
            </w:r>
            <w:r w:rsidR="00DC6F11">
              <w:rPr>
                <w:noProof/>
                <w:webHidden/>
              </w:rPr>
              <w:fldChar w:fldCharType="separate"/>
            </w:r>
            <w:r w:rsidR="00DA3B2E">
              <w:rPr>
                <w:noProof/>
                <w:webHidden/>
              </w:rPr>
              <w:t>69</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18" w:history="1">
            <w:r w:rsidR="00F542E8" w:rsidRPr="00AA3B3D">
              <w:rPr>
                <w:rStyle w:val="aa"/>
                <w:noProof/>
              </w:rPr>
              <w:t>2.6.3. Санитарные разрывы</w:t>
            </w:r>
            <w:r w:rsidR="00F542E8">
              <w:rPr>
                <w:noProof/>
                <w:webHidden/>
              </w:rPr>
              <w:tab/>
            </w:r>
            <w:r w:rsidR="00DC6F11">
              <w:rPr>
                <w:noProof/>
                <w:webHidden/>
              </w:rPr>
              <w:fldChar w:fldCharType="begin"/>
            </w:r>
            <w:r w:rsidR="00F542E8">
              <w:rPr>
                <w:noProof/>
                <w:webHidden/>
              </w:rPr>
              <w:instrText xml:space="preserve"> PAGEREF _Toc456957818 \h </w:instrText>
            </w:r>
            <w:r w:rsidR="00DC6F11">
              <w:rPr>
                <w:noProof/>
                <w:webHidden/>
              </w:rPr>
            </w:r>
            <w:r w:rsidR="00DC6F11">
              <w:rPr>
                <w:noProof/>
                <w:webHidden/>
              </w:rPr>
              <w:fldChar w:fldCharType="separate"/>
            </w:r>
            <w:r w:rsidR="00DA3B2E">
              <w:rPr>
                <w:noProof/>
                <w:webHidden/>
              </w:rPr>
              <w:t>72</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19" w:history="1">
            <w:r w:rsidR="00F542E8" w:rsidRPr="00AA3B3D">
              <w:rPr>
                <w:rStyle w:val="aa"/>
                <w:noProof/>
              </w:rPr>
              <w:t>2.6.4. Охранные зоны</w:t>
            </w:r>
            <w:r w:rsidR="00F542E8">
              <w:rPr>
                <w:noProof/>
                <w:webHidden/>
              </w:rPr>
              <w:tab/>
            </w:r>
            <w:r w:rsidR="00DC6F11">
              <w:rPr>
                <w:noProof/>
                <w:webHidden/>
              </w:rPr>
              <w:fldChar w:fldCharType="begin"/>
            </w:r>
            <w:r w:rsidR="00F542E8">
              <w:rPr>
                <w:noProof/>
                <w:webHidden/>
              </w:rPr>
              <w:instrText xml:space="preserve"> PAGEREF _Toc456957819 \h </w:instrText>
            </w:r>
            <w:r w:rsidR="00DC6F11">
              <w:rPr>
                <w:noProof/>
                <w:webHidden/>
              </w:rPr>
            </w:r>
            <w:r w:rsidR="00DC6F11">
              <w:rPr>
                <w:noProof/>
                <w:webHidden/>
              </w:rPr>
              <w:fldChar w:fldCharType="separate"/>
            </w:r>
            <w:r w:rsidR="00DA3B2E">
              <w:rPr>
                <w:noProof/>
                <w:webHidden/>
              </w:rPr>
              <w:t>73</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20" w:history="1">
            <w:r w:rsidR="00F542E8" w:rsidRPr="00AA3B3D">
              <w:rPr>
                <w:rStyle w:val="aa"/>
                <w:noProof/>
              </w:rPr>
              <w:t>2.6.5. Водоохранные зоны и прибрежные защитные полосы</w:t>
            </w:r>
            <w:r w:rsidR="00F542E8">
              <w:rPr>
                <w:noProof/>
                <w:webHidden/>
              </w:rPr>
              <w:tab/>
            </w:r>
            <w:r w:rsidR="00DC6F11">
              <w:rPr>
                <w:noProof/>
                <w:webHidden/>
              </w:rPr>
              <w:fldChar w:fldCharType="begin"/>
            </w:r>
            <w:r w:rsidR="00F542E8">
              <w:rPr>
                <w:noProof/>
                <w:webHidden/>
              </w:rPr>
              <w:instrText xml:space="preserve"> PAGEREF _Toc456957820 \h </w:instrText>
            </w:r>
            <w:r w:rsidR="00DC6F11">
              <w:rPr>
                <w:noProof/>
                <w:webHidden/>
              </w:rPr>
            </w:r>
            <w:r w:rsidR="00DC6F11">
              <w:rPr>
                <w:noProof/>
                <w:webHidden/>
              </w:rPr>
              <w:fldChar w:fldCharType="separate"/>
            </w:r>
            <w:r w:rsidR="00DA3B2E">
              <w:rPr>
                <w:noProof/>
                <w:webHidden/>
              </w:rPr>
              <w:t>76</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21" w:history="1">
            <w:r w:rsidR="00F542E8" w:rsidRPr="00AA3B3D">
              <w:rPr>
                <w:rStyle w:val="aa"/>
                <w:noProof/>
              </w:rPr>
              <w:t>2.6.6. Зоны санитарной охраны источников питьевого водоснабжения</w:t>
            </w:r>
            <w:r w:rsidR="00F542E8">
              <w:rPr>
                <w:noProof/>
                <w:webHidden/>
              </w:rPr>
              <w:tab/>
            </w:r>
            <w:r w:rsidR="00DC6F11">
              <w:rPr>
                <w:noProof/>
                <w:webHidden/>
              </w:rPr>
              <w:fldChar w:fldCharType="begin"/>
            </w:r>
            <w:r w:rsidR="00F542E8">
              <w:rPr>
                <w:noProof/>
                <w:webHidden/>
              </w:rPr>
              <w:instrText xml:space="preserve"> PAGEREF _Toc456957821 \h </w:instrText>
            </w:r>
            <w:r w:rsidR="00DC6F11">
              <w:rPr>
                <w:noProof/>
                <w:webHidden/>
              </w:rPr>
            </w:r>
            <w:r w:rsidR="00DC6F11">
              <w:rPr>
                <w:noProof/>
                <w:webHidden/>
              </w:rPr>
              <w:fldChar w:fldCharType="separate"/>
            </w:r>
            <w:r w:rsidR="00DA3B2E">
              <w:rPr>
                <w:noProof/>
                <w:webHidden/>
              </w:rPr>
              <w:t>78</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22" w:history="1">
            <w:r w:rsidR="00F542E8" w:rsidRPr="00AA3B3D">
              <w:rPr>
                <w:rStyle w:val="aa"/>
                <w:noProof/>
              </w:rPr>
              <w:t>2.6.7. Зоны затопления и подтопления</w:t>
            </w:r>
            <w:r w:rsidR="00F542E8">
              <w:rPr>
                <w:noProof/>
                <w:webHidden/>
              </w:rPr>
              <w:tab/>
            </w:r>
            <w:r w:rsidR="00DC6F11">
              <w:rPr>
                <w:noProof/>
                <w:webHidden/>
              </w:rPr>
              <w:fldChar w:fldCharType="begin"/>
            </w:r>
            <w:r w:rsidR="00F542E8">
              <w:rPr>
                <w:noProof/>
                <w:webHidden/>
              </w:rPr>
              <w:instrText xml:space="preserve"> PAGEREF _Toc456957822 \h </w:instrText>
            </w:r>
            <w:r w:rsidR="00DC6F11">
              <w:rPr>
                <w:noProof/>
                <w:webHidden/>
              </w:rPr>
            </w:r>
            <w:r w:rsidR="00DC6F11">
              <w:rPr>
                <w:noProof/>
                <w:webHidden/>
              </w:rPr>
              <w:fldChar w:fldCharType="separate"/>
            </w:r>
            <w:r w:rsidR="00DA3B2E">
              <w:rPr>
                <w:noProof/>
                <w:webHidden/>
              </w:rPr>
              <w:t>79</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23" w:history="1">
            <w:r w:rsidR="00F542E8" w:rsidRPr="00AA3B3D">
              <w:rPr>
                <w:rStyle w:val="aa"/>
                <w:noProof/>
              </w:rPr>
              <w:t>2.6.8. Иные зоны, установленные в соответствии с законодательством Российской Федерации</w:t>
            </w:r>
            <w:r w:rsidR="00F542E8">
              <w:rPr>
                <w:noProof/>
                <w:webHidden/>
              </w:rPr>
              <w:tab/>
            </w:r>
            <w:r w:rsidR="00DC6F11">
              <w:rPr>
                <w:noProof/>
                <w:webHidden/>
              </w:rPr>
              <w:fldChar w:fldCharType="begin"/>
            </w:r>
            <w:r w:rsidR="00F542E8">
              <w:rPr>
                <w:noProof/>
                <w:webHidden/>
              </w:rPr>
              <w:instrText xml:space="preserve"> PAGEREF _Toc456957823 \h </w:instrText>
            </w:r>
            <w:r w:rsidR="00DC6F11">
              <w:rPr>
                <w:noProof/>
                <w:webHidden/>
              </w:rPr>
            </w:r>
            <w:r w:rsidR="00DC6F11">
              <w:rPr>
                <w:noProof/>
                <w:webHidden/>
              </w:rPr>
              <w:fldChar w:fldCharType="separate"/>
            </w:r>
            <w:r w:rsidR="00DA3B2E">
              <w:rPr>
                <w:noProof/>
                <w:webHidden/>
              </w:rPr>
              <w:t>80</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24" w:history="1">
            <w:r w:rsidR="00F542E8" w:rsidRPr="00AA3B3D">
              <w:rPr>
                <w:rStyle w:val="aa"/>
                <w:noProof/>
              </w:rPr>
              <w:t>2.7. Состояние окружающей среды</w:t>
            </w:r>
            <w:r w:rsidR="00F542E8">
              <w:rPr>
                <w:noProof/>
                <w:webHidden/>
              </w:rPr>
              <w:tab/>
            </w:r>
            <w:r w:rsidR="00DC6F11">
              <w:rPr>
                <w:noProof/>
                <w:webHidden/>
              </w:rPr>
              <w:fldChar w:fldCharType="begin"/>
            </w:r>
            <w:r w:rsidR="00F542E8">
              <w:rPr>
                <w:noProof/>
                <w:webHidden/>
              </w:rPr>
              <w:instrText xml:space="preserve"> PAGEREF _Toc456957824 \h </w:instrText>
            </w:r>
            <w:r w:rsidR="00DC6F11">
              <w:rPr>
                <w:noProof/>
                <w:webHidden/>
              </w:rPr>
            </w:r>
            <w:r w:rsidR="00DC6F11">
              <w:rPr>
                <w:noProof/>
                <w:webHidden/>
              </w:rPr>
              <w:fldChar w:fldCharType="separate"/>
            </w:r>
            <w:r w:rsidR="00DA3B2E">
              <w:rPr>
                <w:noProof/>
                <w:webHidden/>
              </w:rPr>
              <w:t>80</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25" w:history="1">
            <w:r w:rsidR="00F542E8" w:rsidRPr="00AA3B3D">
              <w:rPr>
                <w:rStyle w:val="aa"/>
                <w:noProof/>
              </w:rPr>
              <w:t>2.7.1. Источники и уровень загрязнения атмосферы</w:t>
            </w:r>
            <w:r w:rsidR="00F542E8">
              <w:rPr>
                <w:noProof/>
                <w:webHidden/>
              </w:rPr>
              <w:tab/>
            </w:r>
            <w:r w:rsidR="00DC6F11">
              <w:rPr>
                <w:noProof/>
                <w:webHidden/>
              </w:rPr>
              <w:fldChar w:fldCharType="begin"/>
            </w:r>
            <w:r w:rsidR="00F542E8">
              <w:rPr>
                <w:noProof/>
                <w:webHidden/>
              </w:rPr>
              <w:instrText xml:space="preserve"> PAGEREF _Toc456957825 \h </w:instrText>
            </w:r>
            <w:r w:rsidR="00DC6F11">
              <w:rPr>
                <w:noProof/>
                <w:webHidden/>
              </w:rPr>
            </w:r>
            <w:r w:rsidR="00DC6F11">
              <w:rPr>
                <w:noProof/>
                <w:webHidden/>
              </w:rPr>
              <w:fldChar w:fldCharType="separate"/>
            </w:r>
            <w:r w:rsidR="00DA3B2E">
              <w:rPr>
                <w:noProof/>
                <w:webHidden/>
              </w:rPr>
              <w:t>80</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26" w:history="1">
            <w:r w:rsidR="00F542E8" w:rsidRPr="00AA3B3D">
              <w:rPr>
                <w:rStyle w:val="aa"/>
                <w:noProof/>
              </w:rPr>
              <w:t>2.7.2. Источники и уровень загрязнения поверхностных вод</w:t>
            </w:r>
            <w:r w:rsidR="00F542E8">
              <w:rPr>
                <w:noProof/>
                <w:webHidden/>
              </w:rPr>
              <w:tab/>
            </w:r>
            <w:r w:rsidR="00DC6F11">
              <w:rPr>
                <w:noProof/>
                <w:webHidden/>
              </w:rPr>
              <w:fldChar w:fldCharType="begin"/>
            </w:r>
            <w:r w:rsidR="00F542E8">
              <w:rPr>
                <w:noProof/>
                <w:webHidden/>
              </w:rPr>
              <w:instrText xml:space="preserve"> PAGEREF _Toc456957826 \h </w:instrText>
            </w:r>
            <w:r w:rsidR="00DC6F11">
              <w:rPr>
                <w:noProof/>
                <w:webHidden/>
              </w:rPr>
            </w:r>
            <w:r w:rsidR="00DC6F11">
              <w:rPr>
                <w:noProof/>
                <w:webHidden/>
              </w:rPr>
              <w:fldChar w:fldCharType="separate"/>
            </w:r>
            <w:r w:rsidR="00DA3B2E">
              <w:rPr>
                <w:noProof/>
                <w:webHidden/>
              </w:rPr>
              <w:t>81</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27" w:history="1">
            <w:r w:rsidR="00F542E8" w:rsidRPr="00AA3B3D">
              <w:rPr>
                <w:rStyle w:val="aa"/>
                <w:noProof/>
              </w:rPr>
              <w:t>2.7.3. Источники загрязнения почв и подземных вод</w:t>
            </w:r>
            <w:r w:rsidR="00F542E8">
              <w:rPr>
                <w:noProof/>
                <w:webHidden/>
              </w:rPr>
              <w:tab/>
            </w:r>
            <w:r w:rsidR="00DC6F11">
              <w:rPr>
                <w:noProof/>
                <w:webHidden/>
              </w:rPr>
              <w:fldChar w:fldCharType="begin"/>
            </w:r>
            <w:r w:rsidR="00F542E8">
              <w:rPr>
                <w:noProof/>
                <w:webHidden/>
              </w:rPr>
              <w:instrText xml:space="preserve"> PAGEREF _Toc456957827 \h </w:instrText>
            </w:r>
            <w:r w:rsidR="00DC6F11">
              <w:rPr>
                <w:noProof/>
                <w:webHidden/>
              </w:rPr>
            </w:r>
            <w:r w:rsidR="00DC6F11">
              <w:rPr>
                <w:noProof/>
                <w:webHidden/>
              </w:rPr>
              <w:fldChar w:fldCharType="separate"/>
            </w:r>
            <w:r w:rsidR="00DA3B2E">
              <w:rPr>
                <w:noProof/>
                <w:webHidden/>
              </w:rPr>
              <w:t>82</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28" w:history="1">
            <w:r w:rsidR="00F542E8" w:rsidRPr="00AA3B3D">
              <w:rPr>
                <w:rStyle w:val="aa"/>
                <w:noProof/>
              </w:rPr>
              <w:t>2.7.4. Источники и уровни физического воздействия на окружающую среду</w:t>
            </w:r>
            <w:r w:rsidR="00F542E8">
              <w:rPr>
                <w:noProof/>
                <w:webHidden/>
              </w:rPr>
              <w:tab/>
            </w:r>
            <w:r w:rsidR="00DC6F11">
              <w:rPr>
                <w:noProof/>
                <w:webHidden/>
              </w:rPr>
              <w:fldChar w:fldCharType="begin"/>
            </w:r>
            <w:r w:rsidR="00F542E8">
              <w:rPr>
                <w:noProof/>
                <w:webHidden/>
              </w:rPr>
              <w:instrText xml:space="preserve"> PAGEREF _Toc456957828 \h </w:instrText>
            </w:r>
            <w:r w:rsidR="00DC6F11">
              <w:rPr>
                <w:noProof/>
                <w:webHidden/>
              </w:rPr>
            </w:r>
            <w:r w:rsidR="00DC6F11">
              <w:rPr>
                <w:noProof/>
                <w:webHidden/>
              </w:rPr>
              <w:fldChar w:fldCharType="separate"/>
            </w:r>
            <w:r w:rsidR="00DA3B2E">
              <w:rPr>
                <w:noProof/>
                <w:webHidden/>
              </w:rPr>
              <w:t>83</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29" w:history="1">
            <w:r w:rsidR="00F542E8" w:rsidRPr="00AA3B3D">
              <w:rPr>
                <w:rStyle w:val="aa"/>
                <w:noProof/>
              </w:rPr>
              <w:t>2.7.5. Санитарная очистка территории</w:t>
            </w:r>
            <w:r w:rsidR="00F542E8">
              <w:rPr>
                <w:noProof/>
                <w:webHidden/>
              </w:rPr>
              <w:tab/>
            </w:r>
            <w:r w:rsidR="00DC6F11">
              <w:rPr>
                <w:noProof/>
                <w:webHidden/>
              </w:rPr>
              <w:fldChar w:fldCharType="begin"/>
            </w:r>
            <w:r w:rsidR="00F542E8">
              <w:rPr>
                <w:noProof/>
                <w:webHidden/>
              </w:rPr>
              <w:instrText xml:space="preserve"> PAGEREF _Toc456957829 \h </w:instrText>
            </w:r>
            <w:r w:rsidR="00DC6F11">
              <w:rPr>
                <w:noProof/>
                <w:webHidden/>
              </w:rPr>
            </w:r>
            <w:r w:rsidR="00DC6F11">
              <w:rPr>
                <w:noProof/>
                <w:webHidden/>
              </w:rPr>
              <w:fldChar w:fldCharType="separate"/>
            </w:r>
            <w:r w:rsidR="00DA3B2E">
              <w:rPr>
                <w:noProof/>
                <w:webHidden/>
              </w:rPr>
              <w:t>85</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30" w:history="1">
            <w:r w:rsidR="00F542E8" w:rsidRPr="00AA3B3D">
              <w:rPr>
                <w:rStyle w:val="aa"/>
                <w:noProof/>
              </w:rPr>
              <w:t>2.7.6. Общая оценка экологической обстановки</w:t>
            </w:r>
            <w:r w:rsidR="00F542E8">
              <w:rPr>
                <w:noProof/>
                <w:webHidden/>
              </w:rPr>
              <w:tab/>
            </w:r>
            <w:r w:rsidR="00DC6F11">
              <w:rPr>
                <w:noProof/>
                <w:webHidden/>
              </w:rPr>
              <w:fldChar w:fldCharType="begin"/>
            </w:r>
            <w:r w:rsidR="00F542E8">
              <w:rPr>
                <w:noProof/>
                <w:webHidden/>
              </w:rPr>
              <w:instrText xml:space="preserve"> PAGEREF _Toc456957830 \h </w:instrText>
            </w:r>
            <w:r w:rsidR="00DC6F11">
              <w:rPr>
                <w:noProof/>
                <w:webHidden/>
              </w:rPr>
            </w:r>
            <w:r w:rsidR="00DC6F11">
              <w:rPr>
                <w:noProof/>
                <w:webHidden/>
              </w:rPr>
              <w:fldChar w:fldCharType="separate"/>
            </w:r>
            <w:r w:rsidR="00DA3B2E">
              <w:rPr>
                <w:noProof/>
                <w:webHidden/>
              </w:rPr>
              <w:t>86</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31" w:history="1">
            <w:r w:rsidR="00F542E8" w:rsidRPr="00AA3B3D">
              <w:rPr>
                <w:rStyle w:val="aa"/>
                <w:noProof/>
              </w:rPr>
              <w:t>3. Анализ ранее разработанной градостроительной документации на территорию пос. Оредеж.</w:t>
            </w:r>
            <w:r w:rsidR="00F542E8">
              <w:rPr>
                <w:noProof/>
                <w:webHidden/>
              </w:rPr>
              <w:tab/>
            </w:r>
            <w:r w:rsidR="00DC6F11">
              <w:rPr>
                <w:noProof/>
                <w:webHidden/>
              </w:rPr>
              <w:fldChar w:fldCharType="begin"/>
            </w:r>
            <w:r w:rsidR="00F542E8">
              <w:rPr>
                <w:noProof/>
                <w:webHidden/>
              </w:rPr>
              <w:instrText xml:space="preserve"> PAGEREF _Toc456957831 \h </w:instrText>
            </w:r>
            <w:r w:rsidR="00DC6F11">
              <w:rPr>
                <w:noProof/>
                <w:webHidden/>
              </w:rPr>
            </w:r>
            <w:r w:rsidR="00DC6F11">
              <w:rPr>
                <w:noProof/>
                <w:webHidden/>
              </w:rPr>
              <w:fldChar w:fldCharType="separate"/>
            </w:r>
            <w:r w:rsidR="00DA3B2E">
              <w:rPr>
                <w:noProof/>
                <w:webHidden/>
              </w:rPr>
              <w:t>87</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32" w:history="1">
            <w:r w:rsidR="00F542E8" w:rsidRPr="00AA3B3D">
              <w:rPr>
                <w:rStyle w:val="aa"/>
                <w:noProof/>
              </w:rPr>
              <w:t>4. Сведения о видах, назначении и наименовании для размещения на территории поселения объектов федерального и регионального значения в соответствии с документами территориального планирования Российской Федерации и Ленинградской области.</w:t>
            </w:r>
            <w:r w:rsidR="00F542E8">
              <w:rPr>
                <w:noProof/>
                <w:webHidden/>
              </w:rPr>
              <w:tab/>
            </w:r>
            <w:r w:rsidR="00DC6F11">
              <w:rPr>
                <w:noProof/>
                <w:webHidden/>
              </w:rPr>
              <w:fldChar w:fldCharType="begin"/>
            </w:r>
            <w:r w:rsidR="00F542E8">
              <w:rPr>
                <w:noProof/>
                <w:webHidden/>
              </w:rPr>
              <w:instrText xml:space="preserve"> PAGEREF _Toc456957832 \h </w:instrText>
            </w:r>
            <w:r w:rsidR="00DC6F11">
              <w:rPr>
                <w:noProof/>
                <w:webHidden/>
              </w:rPr>
            </w:r>
            <w:r w:rsidR="00DC6F11">
              <w:rPr>
                <w:noProof/>
                <w:webHidden/>
              </w:rPr>
              <w:fldChar w:fldCharType="separate"/>
            </w:r>
            <w:r w:rsidR="00DA3B2E">
              <w:rPr>
                <w:noProof/>
                <w:webHidden/>
              </w:rPr>
              <w:t>87</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33" w:history="1">
            <w:r w:rsidR="00F542E8" w:rsidRPr="00AA3B3D">
              <w:rPr>
                <w:rStyle w:val="aa"/>
                <w:noProof/>
              </w:rPr>
              <w:t>5. Сведения о видах, назначении и наименовании планируемых для размещения на территории поселения объектов местного значения муниципального района в соответствии со схемой территориального планирования Лужского  муниципального района Ленинградской области</w:t>
            </w:r>
            <w:r w:rsidR="00F542E8">
              <w:rPr>
                <w:noProof/>
                <w:webHidden/>
              </w:rPr>
              <w:tab/>
            </w:r>
            <w:r w:rsidR="00DC6F11">
              <w:rPr>
                <w:noProof/>
                <w:webHidden/>
              </w:rPr>
              <w:fldChar w:fldCharType="begin"/>
            </w:r>
            <w:r w:rsidR="00F542E8">
              <w:rPr>
                <w:noProof/>
                <w:webHidden/>
              </w:rPr>
              <w:instrText xml:space="preserve"> PAGEREF _Toc456957833 \h </w:instrText>
            </w:r>
            <w:r w:rsidR="00DC6F11">
              <w:rPr>
                <w:noProof/>
                <w:webHidden/>
              </w:rPr>
            </w:r>
            <w:r w:rsidR="00DC6F11">
              <w:rPr>
                <w:noProof/>
                <w:webHidden/>
              </w:rPr>
              <w:fldChar w:fldCharType="separate"/>
            </w:r>
            <w:r w:rsidR="00DA3B2E">
              <w:rPr>
                <w:noProof/>
                <w:webHidden/>
              </w:rPr>
              <w:t>89</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34" w:history="1">
            <w:r w:rsidR="00F542E8" w:rsidRPr="00AA3B3D">
              <w:rPr>
                <w:rStyle w:val="aa"/>
                <w:noProof/>
              </w:rPr>
              <w:t>6. Сведения о планах и программах комплексного социально-экономического развития Оредежского сельского поселения</w:t>
            </w:r>
            <w:r w:rsidR="00F542E8">
              <w:rPr>
                <w:noProof/>
                <w:webHidden/>
              </w:rPr>
              <w:tab/>
            </w:r>
            <w:r w:rsidR="00DC6F11">
              <w:rPr>
                <w:noProof/>
                <w:webHidden/>
              </w:rPr>
              <w:fldChar w:fldCharType="begin"/>
            </w:r>
            <w:r w:rsidR="00F542E8">
              <w:rPr>
                <w:noProof/>
                <w:webHidden/>
              </w:rPr>
              <w:instrText xml:space="preserve"> PAGEREF _Toc456957834 \h </w:instrText>
            </w:r>
            <w:r w:rsidR="00DC6F11">
              <w:rPr>
                <w:noProof/>
                <w:webHidden/>
              </w:rPr>
            </w:r>
            <w:r w:rsidR="00DC6F11">
              <w:rPr>
                <w:noProof/>
                <w:webHidden/>
              </w:rPr>
              <w:fldChar w:fldCharType="separate"/>
            </w:r>
            <w:r w:rsidR="00DA3B2E">
              <w:rPr>
                <w:noProof/>
                <w:webHidden/>
              </w:rPr>
              <w:t>92</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35" w:history="1">
            <w:r w:rsidR="00F542E8" w:rsidRPr="00AA3B3D">
              <w:rPr>
                <w:rStyle w:val="aa"/>
                <w:noProof/>
              </w:rPr>
              <w:t>6.1. Развитие производственного потенциала. Малый и средний бизнес</w:t>
            </w:r>
            <w:r w:rsidR="00F542E8">
              <w:rPr>
                <w:noProof/>
                <w:webHidden/>
              </w:rPr>
              <w:tab/>
            </w:r>
            <w:r w:rsidR="00DC6F11">
              <w:rPr>
                <w:noProof/>
                <w:webHidden/>
              </w:rPr>
              <w:fldChar w:fldCharType="begin"/>
            </w:r>
            <w:r w:rsidR="00F542E8">
              <w:rPr>
                <w:noProof/>
                <w:webHidden/>
              </w:rPr>
              <w:instrText xml:space="preserve"> PAGEREF _Toc456957835 \h </w:instrText>
            </w:r>
            <w:r w:rsidR="00DC6F11">
              <w:rPr>
                <w:noProof/>
                <w:webHidden/>
              </w:rPr>
            </w:r>
            <w:r w:rsidR="00DC6F11">
              <w:rPr>
                <w:noProof/>
                <w:webHidden/>
              </w:rPr>
              <w:fldChar w:fldCharType="separate"/>
            </w:r>
            <w:r w:rsidR="00DA3B2E">
              <w:rPr>
                <w:noProof/>
                <w:webHidden/>
              </w:rPr>
              <w:t>94</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36" w:history="1">
            <w:r w:rsidR="00F542E8" w:rsidRPr="00AA3B3D">
              <w:rPr>
                <w:rStyle w:val="aa"/>
                <w:noProof/>
              </w:rPr>
              <w:t>6.2. Развитие сельского хозяйства</w:t>
            </w:r>
            <w:r w:rsidR="00F542E8">
              <w:rPr>
                <w:noProof/>
                <w:webHidden/>
              </w:rPr>
              <w:tab/>
            </w:r>
            <w:r w:rsidR="00DC6F11">
              <w:rPr>
                <w:noProof/>
                <w:webHidden/>
              </w:rPr>
              <w:fldChar w:fldCharType="begin"/>
            </w:r>
            <w:r w:rsidR="00F542E8">
              <w:rPr>
                <w:noProof/>
                <w:webHidden/>
              </w:rPr>
              <w:instrText xml:space="preserve"> PAGEREF _Toc456957836 \h </w:instrText>
            </w:r>
            <w:r w:rsidR="00DC6F11">
              <w:rPr>
                <w:noProof/>
                <w:webHidden/>
              </w:rPr>
            </w:r>
            <w:r w:rsidR="00DC6F11">
              <w:rPr>
                <w:noProof/>
                <w:webHidden/>
              </w:rPr>
              <w:fldChar w:fldCharType="separate"/>
            </w:r>
            <w:r w:rsidR="00DA3B2E">
              <w:rPr>
                <w:noProof/>
                <w:webHidden/>
              </w:rPr>
              <w:t>94</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37" w:history="1">
            <w:r w:rsidR="00F542E8" w:rsidRPr="00AA3B3D">
              <w:rPr>
                <w:rStyle w:val="aa"/>
                <w:noProof/>
              </w:rPr>
              <w:t>6.3. Развитие туризма и рекреации</w:t>
            </w:r>
            <w:r w:rsidR="00F542E8">
              <w:rPr>
                <w:noProof/>
                <w:webHidden/>
              </w:rPr>
              <w:tab/>
            </w:r>
            <w:r w:rsidR="00DC6F11">
              <w:rPr>
                <w:noProof/>
                <w:webHidden/>
              </w:rPr>
              <w:fldChar w:fldCharType="begin"/>
            </w:r>
            <w:r w:rsidR="00F542E8">
              <w:rPr>
                <w:noProof/>
                <w:webHidden/>
              </w:rPr>
              <w:instrText xml:space="preserve"> PAGEREF _Toc456957837 \h </w:instrText>
            </w:r>
            <w:r w:rsidR="00DC6F11">
              <w:rPr>
                <w:noProof/>
                <w:webHidden/>
              </w:rPr>
            </w:r>
            <w:r w:rsidR="00DC6F11">
              <w:rPr>
                <w:noProof/>
                <w:webHidden/>
              </w:rPr>
              <w:fldChar w:fldCharType="separate"/>
            </w:r>
            <w:r w:rsidR="00DA3B2E">
              <w:rPr>
                <w:noProof/>
                <w:webHidden/>
              </w:rPr>
              <w:t>95</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38" w:history="1">
            <w:r w:rsidR="00F542E8" w:rsidRPr="00AA3B3D">
              <w:rPr>
                <w:rStyle w:val="aa"/>
                <w:noProof/>
              </w:rPr>
              <w:t>7. Прогноз демографического развития</w:t>
            </w:r>
            <w:r w:rsidR="00F542E8">
              <w:rPr>
                <w:noProof/>
                <w:webHidden/>
              </w:rPr>
              <w:tab/>
            </w:r>
            <w:r w:rsidR="00DC6F11">
              <w:rPr>
                <w:noProof/>
                <w:webHidden/>
              </w:rPr>
              <w:fldChar w:fldCharType="begin"/>
            </w:r>
            <w:r w:rsidR="00F542E8">
              <w:rPr>
                <w:noProof/>
                <w:webHidden/>
              </w:rPr>
              <w:instrText xml:space="preserve"> PAGEREF _Toc456957838 \h </w:instrText>
            </w:r>
            <w:r w:rsidR="00DC6F11">
              <w:rPr>
                <w:noProof/>
                <w:webHidden/>
              </w:rPr>
            </w:r>
            <w:r w:rsidR="00DC6F11">
              <w:rPr>
                <w:noProof/>
                <w:webHidden/>
              </w:rPr>
              <w:fldChar w:fldCharType="separate"/>
            </w:r>
            <w:r w:rsidR="00DA3B2E">
              <w:rPr>
                <w:noProof/>
                <w:webHidden/>
              </w:rPr>
              <w:t>95</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39" w:history="1">
            <w:r w:rsidR="00F542E8" w:rsidRPr="00AA3B3D">
              <w:rPr>
                <w:rStyle w:val="aa"/>
                <w:noProof/>
              </w:rPr>
              <w:t>8. Этапы территориального планирования и реализация генерального плана</w:t>
            </w:r>
            <w:r w:rsidR="00F542E8">
              <w:rPr>
                <w:noProof/>
                <w:webHidden/>
              </w:rPr>
              <w:tab/>
            </w:r>
            <w:r w:rsidR="00DC6F11">
              <w:rPr>
                <w:noProof/>
                <w:webHidden/>
              </w:rPr>
              <w:fldChar w:fldCharType="begin"/>
            </w:r>
            <w:r w:rsidR="00F542E8">
              <w:rPr>
                <w:noProof/>
                <w:webHidden/>
              </w:rPr>
              <w:instrText xml:space="preserve"> PAGEREF _Toc456957839 \h </w:instrText>
            </w:r>
            <w:r w:rsidR="00DC6F11">
              <w:rPr>
                <w:noProof/>
                <w:webHidden/>
              </w:rPr>
            </w:r>
            <w:r w:rsidR="00DC6F11">
              <w:rPr>
                <w:noProof/>
                <w:webHidden/>
              </w:rPr>
              <w:fldChar w:fldCharType="separate"/>
            </w:r>
            <w:r w:rsidR="00DA3B2E">
              <w:rPr>
                <w:noProof/>
                <w:webHidden/>
              </w:rPr>
              <w:t>96</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40" w:history="1">
            <w:r w:rsidR="00F542E8" w:rsidRPr="00AA3B3D">
              <w:rPr>
                <w:rStyle w:val="aa"/>
                <w:noProof/>
              </w:rPr>
              <w:t>9. Обоснование выбранного варианта размещения объектов местного значения поселения</w:t>
            </w:r>
            <w:r w:rsidR="00F542E8">
              <w:rPr>
                <w:noProof/>
                <w:webHidden/>
              </w:rPr>
              <w:tab/>
            </w:r>
            <w:r w:rsidR="00DC6F11">
              <w:rPr>
                <w:noProof/>
                <w:webHidden/>
              </w:rPr>
              <w:fldChar w:fldCharType="begin"/>
            </w:r>
            <w:r w:rsidR="00F542E8">
              <w:rPr>
                <w:noProof/>
                <w:webHidden/>
              </w:rPr>
              <w:instrText xml:space="preserve"> PAGEREF _Toc456957840 \h </w:instrText>
            </w:r>
            <w:r w:rsidR="00DC6F11">
              <w:rPr>
                <w:noProof/>
                <w:webHidden/>
              </w:rPr>
            </w:r>
            <w:r w:rsidR="00DC6F11">
              <w:rPr>
                <w:noProof/>
                <w:webHidden/>
              </w:rPr>
              <w:fldChar w:fldCharType="separate"/>
            </w:r>
            <w:r w:rsidR="00DA3B2E">
              <w:rPr>
                <w:noProof/>
                <w:webHidden/>
              </w:rPr>
              <w:t>97</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41" w:history="1">
            <w:r w:rsidR="00F542E8" w:rsidRPr="00AA3B3D">
              <w:rPr>
                <w:rStyle w:val="aa"/>
                <w:noProof/>
              </w:rPr>
              <w:t>9.1. Функциональное зонирование</w:t>
            </w:r>
            <w:r w:rsidR="00F542E8">
              <w:rPr>
                <w:noProof/>
                <w:webHidden/>
              </w:rPr>
              <w:tab/>
            </w:r>
            <w:r w:rsidR="00DC6F11">
              <w:rPr>
                <w:noProof/>
                <w:webHidden/>
              </w:rPr>
              <w:fldChar w:fldCharType="begin"/>
            </w:r>
            <w:r w:rsidR="00F542E8">
              <w:rPr>
                <w:noProof/>
                <w:webHidden/>
              </w:rPr>
              <w:instrText xml:space="preserve"> PAGEREF _Toc456957841 \h </w:instrText>
            </w:r>
            <w:r w:rsidR="00DC6F11">
              <w:rPr>
                <w:noProof/>
                <w:webHidden/>
              </w:rPr>
            </w:r>
            <w:r w:rsidR="00DC6F11">
              <w:rPr>
                <w:noProof/>
                <w:webHidden/>
              </w:rPr>
              <w:fldChar w:fldCharType="separate"/>
            </w:r>
            <w:r w:rsidR="00DA3B2E">
              <w:rPr>
                <w:noProof/>
                <w:webHidden/>
              </w:rPr>
              <w:t>97</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42" w:history="1">
            <w:r w:rsidR="00F542E8" w:rsidRPr="00AA3B3D">
              <w:rPr>
                <w:rStyle w:val="aa"/>
                <w:noProof/>
              </w:rPr>
              <w:t>9.2. Размещение объектов местного значения поселения</w:t>
            </w:r>
            <w:r w:rsidR="00F542E8">
              <w:rPr>
                <w:noProof/>
                <w:webHidden/>
              </w:rPr>
              <w:tab/>
            </w:r>
            <w:r w:rsidR="00DC6F11">
              <w:rPr>
                <w:noProof/>
                <w:webHidden/>
              </w:rPr>
              <w:fldChar w:fldCharType="begin"/>
            </w:r>
            <w:r w:rsidR="00F542E8">
              <w:rPr>
                <w:noProof/>
                <w:webHidden/>
              </w:rPr>
              <w:instrText xml:space="preserve"> PAGEREF _Toc456957842 \h </w:instrText>
            </w:r>
            <w:r w:rsidR="00DC6F11">
              <w:rPr>
                <w:noProof/>
                <w:webHidden/>
              </w:rPr>
            </w:r>
            <w:r w:rsidR="00DC6F11">
              <w:rPr>
                <w:noProof/>
                <w:webHidden/>
              </w:rPr>
              <w:fldChar w:fldCharType="separate"/>
            </w:r>
            <w:r w:rsidR="00DA3B2E">
              <w:rPr>
                <w:noProof/>
                <w:webHidden/>
              </w:rPr>
              <w:t>99</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43" w:history="1">
            <w:r w:rsidR="00F542E8" w:rsidRPr="00AA3B3D">
              <w:rPr>
                <w:rStyle w:val="aa"/>
                <w:noProof/>
              </w:rPr>
              <w:t>9.2.1. Развитие жилищного строительства</w:t>
            </w:r>
            <w:r w:rsidR="00F542E8">
              <w:rPr>
                <w:noProof/>
                <w:webHidden/>
              </w:rPr>
              <w:tab/>
            </w:r>
            <w:r w:rsidR="00DC6F11">
              <w:rPr>
                <w:noProof/>
                <w:webHidden/>
              </w:rPr>
              <w:fldChar w:fldCharType="begin"/>
            </w:r>
            <w:r w:rsidR="00F542E8">
              <w:rPr>
                <w:noProof/>
                <w:webHidden/>
              </w:rPr>
              <w:instrText xml:space="preserve"> PAGEREF _Toc456957843 \h </w:instrText>
            </w:r>
            <w:r w:rsidR="00DC6F11">
              <w:rPr>
                <w:noProof/>
                <w:webHidden/>
              </w:rPr>
            </w:r>
            <w:r w:rsidR="00DC6F11">
              <w:rPr>
                <w:noProof/>
                <w:webHidden/>
              </w:rPr>
              <w:fldChar w:fldCharType="separate"/>
            </w:r>
            <w:r w:rsidR="00DA3B2E">
              <w:rPr>
                <w:noProof/>
                <w:webHidden/>
              </w:rPr>
              <w:t>99</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44" w:history="1">
            <w:r w:rsidR="00F542E8" w:rsidRPr="00AA3B3D">
              <w:rPr>
                <w:rStyle w:val="aa"/>
                <w:noProof/>
              </w:rPr>
              <w:t>9.2.2. Размещение объектов транспортной инфраструктуры</w:t>
            </w:r>
            <w:r w:rsidR="00F542E8">
              <w:rPr>
                <w:noProof/>
                <w:webHidden/>
              </w:rPr>
              <w:tab/>
            </w:r>
            <w:r w:rsidR="00DC6F11">
              <w:rPr>
                <w:noProof/>
                <w:webHidden/>
              </w:rPr>
              <w:fldChar w:fldCharType="begin"/>
            </w:r>
            <w:r w:rsidR="00F542E8">
              <w:rPr>
                <w:noProof/>
                <w:webHidden/>
              </w:rPr>
              <w:instrText xml:space="preserve"> PAGEREF _Toc456957844 \h </w:instrText>
            </w:r>
            <w:r w:rsidR="00DC6F11">
              <w:rPr>
                <w:noProof/>
                <w:webHidden/>
              </w:rPr>
            </w:r>
            <w:r w:rsidR="00DC6F11">
              <w:rPr>
                <w:noProof/>
                <w:webHidden/>
              </w:rPr>
              <w:fldChar w:fldCharType="separate"/>
            </w:r>
            <w:r w:rsidR="00DA3B2E">
              <w:rPr>
                <w:noProof/>
                <w:webHidden/>
              </w:rPr>
              <w:t>101</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45" w:history="1">
            <w:r w:rsidR="00F542E8" w:rsidRPr="00AA3B3D">
              <w:rPr>
                <w:rStyle w:val="aa"/>
                <w:noProof/>
              </w:rPr>
              <w:t>9.2.2.1. Внешний транспорт</w:t>
            </w:r>
            <w:r w:rsidR="00F542E8">
              <w:rPr>
                <w:noProof/>
                <w:webHidden/>
              </w:rPr>
              <w:tab/>
            </w:r>
            <w:r w:rsidR="00DC6F11">
              <w:rPr>
                <w:noProof/>
                <w:webHidden/>
              </w:rPr>
              <w:fldChar w:fldCharType="begin"/>
            </w:r>
            <w:r w:rsidR="00F542E8">
              <w:rPr>
                <w:noProof/>
                <w:webHidden/>
              </w:rPr>
              <w:instrText xml:space="preserve"> PAGEREF _Toc456957845 \h </w:instrText>
            </w:r>
            <w:r w:rsidR="00DC6F11">
              <w:rPr>
                <w:noProof/>
                <w:webHidden/>
              </w:rPr>
            </w:r>
            <w:r w:rsidR="00DC6F11">
              <w:rPr>
                <w:noProof/>
                <w:webHidden/>
              </w:rPr>
              <w:fldChar w:fldCharType="separate"/>
            </w:r>
            <w:r w:rsidR="00DA3B2E">
              <w:rPr>
                <w:noProof/>
                <w:webHidden/>
              </w:rPr>
              <w:t>101</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46" w:history="1">
            <w:r w:rsidR="00F542E8" w:rsidRPr="00AA3B3D">
              <w:rPr>
                <w:rStyle w:val="aa"/>
                <w:noProof/>
              </w:rPr>
              <w:t>9.2.2.2. Улично-дорожная сеть</w:t>
            </w:r>
            <w:r w:rsidR="00F542E8">
              <w:rPr>
                <w:noProof/>
                <w:webHidden/>
              </w:rPr>
              <w:tab/>
            </w:r>
            <w:r w:rsidR="00DC6F11">
              <w:rPr>
                <w:noProof/>
                <w:webHidden/>
              </w:rPr>
              <w:fldChar w:fldCharType="begin"/>
            </w:r>
            <w:r w:rsidR="00F542E8">
              <w:rPr>
                <w:noProof/>
                <w:webHidden/>
              </w:rPr>
              <w:instrText xml:space="preserve"> PAGEREF _Toc456957846 \h </w:instrText>
            </w:r>
            <w:r w:rsidR="00DC6F11">
              <w:rPr>
                <w:noProof/>
                <w:webHidden/>
              </w:rPr>
            </w:r>
            <w:r w:rsidR="00DC6F11">
              <w:rPr>
                <w:noProof/>
                <w:webHidden/>
              </w:rPr>
              <w:fldChar w:fldCharType="separate"/>
            </w:r>
            <w:r w:rsidR="00DA3B2E">
              <w:rPr>
                <w:noProof/>
                <w:webHidden/>
              </w:rPr>
              <w:t>101</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47" w:history="1">
            <w:r w:rsidR="00F542E8" w:rsidRPr="00AA3B3D">
              <w:rPr>
                <w:rStyle w:val="aa"/>
                <w:noProof/>
              </w:rPr>
              <w:t>9.2.2.3. Транспортное обслуживание населения</w:t>
            </w:r>
            <w:r w:rsidR="00F542E8">
              <w:rPr>
                <w:noProof/>
                <w:webHidden/>
              </w:rPr>
              <w:tab/>
            </w:r>
            <w:r w:rsidR="00DC6F11">
              <w:rPr>
                <w:noProof/>
                <w:webHidden/>
              </w:rPr>
              <w:fldChar w:fldCharType="begin"/>
            </w:r>
            <w:r w:rsidR="00F542E8">
              <w:rPr>
                <w:noProof/>
                <w:webHidden/>
              </w:rPr>
              <w:instrText xml:space="preserve"> PAGEREF _Toc456957847 \h </w:instrText>
            </w:r>
            <w:r w:rsidR="00DC6F11">
              <w:rPr>
                <w:noProof/>
                <w:webHidden/>
              </w:rPr>
            </w:r>
            <w:r w:rsidR="00DC6F11">
              <w:rPr>
                <w:noProof/>
                <w:webHidden/>
              </w:rPr>
              <w:fldChar w:fldCharType="separate"/>
            </w:r>
            <w:r w:rsidR="00DA3B2E">
              <w:rPr>
                <w:noProof/>
                <w:webHidden/>
              </w:rPr>
              <w:t>102</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48" w:history="1">
            <w:r w:rsidR="00F542E8" w:rsidRPr="00AA3B3D">
              <w:rPr>
                <w:rStyle w:val="aa"/>
                <w:noProof/>
              </w:rPr>
              <w:t>9.2.3. Размещение объектов инженерной инфраструктуры</w:t>
            </w:r>
            <w:r w:rsidR="00F542E8">
              <w:rPr>
                <w:noProof/>
                <w:webHidden/>
              </w:rPr>
              <w:tab/>
            </w:r>
            <w:r w:rsidR="00DC6F11">
              <w:rPr>
                <w:noProof/>
                <w:webHidden/>
              </w:rPr>
              <w:fldChar w:fldCharType="begin"/>
            </w:r>
            <w:r w:rsidR="00F542E8">
              <w:rPr>
                <w:noProof/>
                <w:webHidden/>
              </w:rPr>
              <w:instrText xml:space="preserve"> PAGEREF _Toc456957848 \h </w:instrText>
            </w:r>
            <w:r w:rsidR="00DC6F11">
              <w:rPr>
                <w:noProof/>
                <w:webHidden/>
              </w:rPr>
            </w:r>
            <w:r w:rsidR="00DC6F11">
              <w:rPr>
                <w:noProof/>
                <w:webHidden/>
              </w:rPr>
              <w:fldChar w:fldCharType="separate"/>
            </w:r>
            <w:r w:rsidR="00DA3B2E">
              <w:rPr>
                <w:noProof/>
                <w:webHidden/>
              </w:rPr>
              <w:t>102</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49" w:history="1">
            <w:r w:rsidR="00F542E8" w:rsidRPr="00AA3B3D">
              <w:rPr>
                <w:rStyle w:val="aa"/>
                <w:noProof/>
              </w:rPr>
              <w:t>9.2.3.1. Газоснабжение</w:t>
            </w:r>
            <w:r w:rsidR="00F542E8">
              <w:rPr>
                <w:noProof/>
                <w:webHidden/>
              </w:rPr>
              <w:tab/>
            </w:r>
            <w:r w:rsidR="00DC6F11">
              <w:rPr>
                <w:noProof/>
                <w:webHidden/>
              </w:rPr>
              <w:fldChar w:fldCharType="begin"/>
            </w:r>
            <w:r w:rsidR="00F542E8">
              <w:rPr>
                <w:noProof/>
                <w:webHidden/>
              </w:rPr>
              <w:instrText xml:space="preserve"> PAGEREF _Toc456957849 \h </w:instrText>
            </w:r>
            <w:r w:rsidR="00DC6F11">
              <w:rPr>
                <w:noProof/>
                <w:webHidden/>
              </w:rPr>
            </w:r>
            <w:r w:rsidR="00DC6F11">
              <w:rPr>
                <w:noProof/>
                <w:webHidden/>
              </w:rPr>
              <w:fldChar w:fldCharType="separate"/>
            </w:r>
            <w:r w:rsidR="00DA3B2E">
              <w:rPr>
                <w:noProof/>
                <w:webHidden/>
              </w:rPr>
              <w:t>102</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50" w:history="1">
            <w:r w:rsidR="00F542E8" w:rsidRPr="00AA3B3D">
              <w:rPr>
                <w:rStyle w:val="aa"/>
                <w:noProof/>
              </w:rPr>
              <w:t>9.2.3.2. Электроснабжение</w:t>
            </w:r>
            <w:r w:rsidR="00F542E8">
              <w:rPr>
                <w:noProof/>
                <w:webHidden/>
              </w:rPr>
              <w:tab/>
            </w:r>
            <w:r w:rsidR="00DC6F11">
              <w:rPr>
                <w:noProof/>
                <w:webHidden/>
              </w:rPr>
              <w:fldChar w:fldCharType="begin"/>
            </w:r>
            <w:r w:rsidR="00F542E8">
              <w:rPr>
                <w:noProof/>
                <w:webHidden/>
              </w:rPr>
              <w:instrText xml:space="preserve"> PAGEREF _Toc456957850 \h </w:instrText>
            </w:r>
            <w:r w:rsidR="00DC6F11">
              <w:rPr>
                <w:noProof/>
                <w:webHidden/>
              </w:rPr>
            </w:r>
            <w:r w:rsidR="00DC6F11">
              <w:rPr>
                <w:noProof/>
                <w:webHidden/>
              </w:rPr>
              <w:fldChar w:fldCharType="separate"/>
            </w:r>
            <w:r w:rsidR="00DA3B2E">
              <w:rPr>
                <w:noProof/>
                <w:webHidden/>
              </w:rPr>
              <w:t>104</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51" w:history="1">
            <w:r w:rsidR="00F542E8" w:rsidRPr="00AA3B3D">
              <w:rPr>
                <w:rStyle w:val="aa"/>
                <w:noProof/>
              </w:rPr>
              <w:t>9.2.3.3. Теплоснабжение</w:t>
            </w:r>
            <w:r w:rsidR="00F542E8">
              <w:rPr>
                <w:noProof/>
                <w:webHidden/>
              </w:rPr>
              <w:tab/>
            </w:r>
            <w:r w:rsidR="00DC6F11">
              <w:rPr>
                <w:noProof/>
                <w:webHidden/>
              </w:rPr>
              <w:fldChar w:fldCharType="begin"/>
            </w:r>
            <w:r w:rsidR="00F542E8">
              <w:rPr>
                <w:noProof/>
                <w:webHidden/>
              </w:rPr>
              <w:instrText xml:space="preserve"> PAGEREF _Toc456957851 \h </w:instrText>
            </w:r>
            <w:r w:rsidR="00DC6F11">
              <w:rPr>
                <w:noProof/>
                <w:webHidden/>
              </w:rPr>
            </w:r>
            <w:r w:rsidR="00DC6F11">
              <w:rPr>
                <w:noProof/>
                <w:webHidden/>
              </w:rPr>
              <w:fldChar w:fldCharType="separate"/>
            </w:r>
            <w:r w:rsidR="00DA3B2E">
              <w:rPr>
                <w:noProof/>
                <w:webHidden/>
              </w:rPr>
              <w:t>107</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52" w:history="1">
            <w:r w:rsidR="00F542E8" w:rsidRPr="00AA3B3D">
              <w:rPr>
                <w:rStyle w:val="aa"/>
                <w:noProof/>
              </w:rPr>
              <w:t>9.2.3.4. Водоснабжение</w:t>
            </w:r>
            <w:r w:rsidR="00F542E8">
              <w:rPr>
                <w:noProof/>
                <w:webHidden/>
              </w:rPr>
              <w:tab/>
            </w:r>
            <w:r w:rsidR="00DC6F11">
              <w:rPr>
                <w:noProof/>
                <w:webHidden/>
              </w:rPr>
              <w:fldChar w:fldCharType="begin"/>
            </w:r>
            <w:r w:rsidR="00F542E8">
              <w:rPr>
                <w:noProof/>
                <w:webHidden/>
              </w:rPr>
              <w:instrText xml:space="preserve"> PAGEREF _Toc456957852 \h </w:instrText>
            </w:r>
            <w:r w:rsidR="00DC6F11">
              <w:rPr>
                <w:noProof/>
                <w:webHidden/>
              </w:rPr>
            </w:r>
            <w:r w:rsidR="00DC6F11">
              <w:rPr>
                <w:noProof/>
                <w:webHidden/>
              </w:rPr>
              <w:fldChar w:fldCharType="separate"/>
            </w:r>
            <w:r w:rsidR="00DA3B2E">
              <w:rPr>
                <w:noProof/>
                <w:webHidden/>
              </w:rPr>
              <w:t>108</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53" w:history="1">
            <w:r w:rsidR="00F542E8" w:rsidRPr="00AA3B3D">
              <w:rPr>
                <w:rStyle w:val="aa"/>
                <w:noProof/>
              </w:rPr>
              <w:t>9.2.3.5. Водоотведение. Дождевая канализация</w:t>
            </w:r>
            <w:r w:rsidR="00F542E8">
              <w:rPr>
                <w:noProof/>
                <w:webHidden/>
              </w:rPr>
              <w:tab/>
            </w:r>
            <w:r w:rsidR="00DC6F11">
              <w:rPr>
                <w:noProof/>
                <w:webHidden/>
              </w:rPr>
              <w:fldChar w:fldCharType="begin"/>
            </w:r>
            <w:r w:rsidR="00F542E8">
              <w:rPr>
                <w:noProof/>
                <w:webHidden/>
              </w:rPr>
              <w:instrText xml:space="preserve"> PAGEREF _Toc456957853 \h </w:instrText>
            </w:r>
            <w:r w:rsidR="00DC6F11">
              <w:rPr>
                <w:noProof/>
                <w:webHidden/>
              </w:rPr>
            </w:r>
            <w:r w:rsidR="00DC6F11">
              <w:rPr>
                <w:noProof/>
                <w:webHidden/>
              </w:rPr>
              <w:fldChar w:fldCharType="separate"/>
            </w:r>
            <w:r w:rsidR="00DA3B2E">
              <w:rPr>
                <w:noProof/>
                <w:webHidden/>
              </w:rPr>
              <w:t>110</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54" w:history="1">
            <w:r w:rsidR="00F542E8" w:rsidRPr="00AA3B3D">
              <w:rPr>
                <w:rStyle w:val="aa"/>
                <w:noProof/>
              </w:rPr>
              <w:t>9.2.4. Размещение объектов социальной инфраструктуры</w:t>
            </w:r>
            <w:r w:rsidR="00F542E8">
              <w:rPr>
                <w:noProof/>
                <w:webHidden/>
              </w:rPr>
              <w:tab/>
            </w:r>
            <w:r w:rsidR="00DC6F11">
              <w:rPr>
                <w:noProof/>
                <w:webHidden/>
              </w:rPr>
              <w:fldChar w:fldCharType="begin"/>
            </w:r>
            <w:r w:rsidR="00F542E8">
              <w:rPr>
                <w:noProof/>
                <w:webHidden/>
              </w:rPr>
              <w:instrText xml:space="preserve"> PAGEREF _Toc456957854 \h </w:instrText>
            </w:r>
            <w:r w:rsidR="00DC6F11">
              <w:rPr>
                <w:noProof/>
                <w:webHidden/>
              </w:rPr>
            </w:r>
            <w:r w:rsidR="00DC6F11">
              <w:rPr>
                <w:noProof/>
                <w:webHidden/>
              </w:rPr>
              <w:fldChar w:fldCharType="separate"/>
            </w:r>
            <w:r w:rsidR="00DA3B2E">
              <w:rPr>
                <w:noProof/>
                <w:webHidden/>
              </w:rPr>
              <w:t>112</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55" w:history="1">
            <w:r w:rsidR="00F542E8" w:rsidRPr="00AA3B3D">
              <w:rPr>
                <w:rStyle w:val="aa"/>
                <w:rFonts w:eastAsia="Calibri"/>
                <w:noProof/>
              </w:rPr>
              <w:t>9.2.5. Размещение объектов туризма и рекреации</w:t>
            </w:r>
            <w:r w:rsidR="00F542E8">
              <w:rPr>
                <w:noProof/>
                <w:webHidden/>
              </w:rPr>
              <w:tab/>
            </w:r>
            <w:r w:rsidR="00DC6F11">
              <w:rPr>
                <w:noProof/>
                <w:webHidden/>
              </w:rPr>
              <w:fldChar w:fldCharType="begin"/>
            </w:r>
            <w:r w:rsidR="00F542E8">
              <w:rPr>
                <w:noProof/>
                <w:webHidden/>
              </w:rPr>
              <w:instrText xml:space="preserve"> PAGEREF _Toc456957855 \h </w:instrText>
            </w:r>
            <w:r w:rsidR="00DC6F11">
              <w:rPr>
                <w:noProof/>
                <w:webHidden/>
              </w:rPr>
            </w:r>
            <w:r w:rsidR="00DC6F11">
              <w:rPr>
                <w:noProof/>
                <w:webHidden/>
              </w:rPr>
              <w:fldChar w:fldCharType="separate"/>
            </w:r>
            <w:r w:rsidR="00DA3B2E">
              <w:rPr>
                <w:noProof/>
                <w:webHidden/>
              </w:rPr>
              <w:t>115</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56" w:history="1">
            <w:r w:rsidR="00F542E8" w:rsidRPr="00AA3B3D">
              <w:rPr>
                <w:rStyle w:val="aa"/>
                <w:noProof/>
              </w:rPr>
              <w:t>9.2.6. Размещение объектов по санитарной очистке территории</w:t>
            </w:r>
            <w:r w:rsidR="00F542E8">
              <w:rPr>
                <w:noProof/>
                <w:webHidden/>
              </w:rPr>
              <w:tab/>
            </w:r>
            <w:r w:rsidR="00DC6F11">
              <w:rPr>
                <w:noProof/>
                <w:webHidden/>
              </w:rPr>
              <w:fldChar w:fldCharType="begin"/>
            </w:r>
            <w:r w:rsidR="00F542E8">
              <w:rPr>
                <w:noProof/>
                <w:webHidden/>
              </w:rPr>
              <w:instrText xml:space="preserve"> PAGEREF _Toc456957856 \h </w:instrText>
            </w:r>
            <w:r w:rsidR="00DC6F11">
              <w:rPr>
                <w:noProof/>
                <w:webHidden/>
              </w:rPr>
            </w:r>
            <w:r w:rsidR="00DC6F11">
              <w:rPr>
                <w:noProof/>
                <w:webHidden/>
              </w:rPr>
              <w:fldChar w:fldCharType="separate"/>
            </w:r>
            <w:r w:rsidR="00DA3B2E">
              <w:rPr>
                <w:noProof/>
                <w:webHidden/>
              </w:rPr>
              <w:t>115</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57" w:history="1">
            <w:r w:rsidR="00F542E8" w:rsidRPr="00AA3B3D">
              <w:rPr>
                <w:rStyle w:val="aa"/>
                <w:noProof/>
              </w:rPr>
              <w:t>9.2.7. Размещение объектов пожарной безопасности</w:t>
            </w:r>
            <w:r w:rsidR="00F542E8">
              <w:rPr>
                <w:noProof/>
                <w:webHidden/>
              </w:rPr>
              <w:tab/>
            </w:r>
            <w:r w:rsidR="00DC6F11">
              <w:rPr>
                <w:noProof/>
                <w:webHidden/>
              </w:rPr>
              <w:fldChar w:fldCharType="begin"/>
            </w:r>
            <w:r w:rsidR="00F542E8">
              <w:rPr>
                <w:noProof/>
                <w:webHidden/>
              </w:rPr>
              <w:instrText xml:space="preserve"> PAGEREF _Toc456957857 \h </w:instrText>
            </w:r>
            <w:r w:rsidR="00DC6F11">
              <w:rPr>
                <w:noProof/>
                <w:webHidden/>
              </w:rPr>
            </w:r>
            <w:r w:rsidR="00DC6F11">
              <w:rPr>
                <w:noProof/>
                <w:webHidden/>
              </w:rPr>
              <w:fldChar w:fldCharType="separate"/>
            </w:r>
            <w:r w:rsidR="00DA3B2E">
              <w:rPr>
                <w:noProof/>
                <w:webHidden/>
              </w:rPr>
              <w:t>118</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58" w:history="1">
            <w:r w:rsidR="00F542E8" w:rsidRPr="00AA3B3D">
              <w:rPr>
                <w:rStyle w:val="aa"/>
                <w:noProof/>
              </w:rPr>
              <w:t>9.2.8. Размещение объектов специального назначения</w:t>
            </w:r>
            <w:r w:rsidR="00F542E8">
              <w:rPr>
                <w:noProof/>
                <w:webHidden/>
              </w:rPr>
              <w:tab/>
            </w:r>
            <w:r w:rsidR="00DC6F11">
              <w:rPr>
                <w:noProof/>
                <w:webHidden/>
              </w:rPr>
              <w:fldChar w:fldCharType="begin"/>
            </w:r>
            <w:r w:rsidR="00F542E8">
              <w:rPr>
                <w:noProof/>
                <w:webHidden/>
              </w:rPr>
              <w:instrText xml:space="preserve"> PAGEREF _Toc456957858 \h </w:instrText>
            </w:r>
            <w:r w:rsidR="00DC6F11">
              <w:rPr>
                <w:noProof/>
                <w:webHidden/>
              </w:rPr>
            </w:r>
            <w:r w:rsidR="00DC6F11">
              <w:rPr>
                <w:noProof/>
                <w:webHidden/>
              </w:rPr>
              <w:fldChar w:fldCharType="separate"/>
            </w:r>
            <w:r w:rsidR="00DA3B2E">
              <w:rPr>
                <w:noProof/>
                <w:webHidden/>
              </w:rPr>
              <w:t>118</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59" w:history="1">
            <w:r w:rsidR="00F542E8" w:rsidRPr="00AA3B3D">
              <w:rPr>
                <w:rStyle w:val="aa"/>
                <w:noProof/>
              </w:rPr>
              <w:t>9.2.9.  Охрана объектов культурного наследия</w:t>
            </w:r>
            <w:r w:rsidR="00F542E8">
              <w:rPr>
                <w:noProof/>
                <w:webHidden/>
              </w:rPr>
              <w:tab/>
            </w:r>
            <w:r w:rsidR="00DC6F11">
              <w:rPr>
                <w:noProof/>
                <w:webHidden/>
              </w:rPr>
              <w:fldChar w:fldCharType="begin"/>
            </w:r>
            <w:r w:rsidR="00F542E8">
              <w:rPr>
                <w:noProof/>
                <w:webHidden/>
              </w:rPr>
              <w:instrText xml:space="preserve"> PAGEREF _Toc456957859 \h </w:instrText>
            </w:r>
            <w:r w:rsidR="00DC6F11">
              <w:rPr>
                <w:noProof/>
                <w:webHidden/>
              </w:rPr>
            </w:r>
            <w:r w:rsidR="00DC6F11">
              <w:rPr>
                <w:noProof/>
                <w:webHidden/>
              </w:rPr>
              <w:fldChar w:fldCharType="separate"/>
            </w:r>
            <w:r w:rsidR="00DA3B2E">
              <w:rPr>
                <w:noProof/>
                <w:webHidden/>
              </w:rPr>
              <w:t>118</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60" w:history="1">
            <w:r w:rsidR="00F542E8" w:rsidRPr="00AA3B3D">
              <w:rPr>
                <w:rStyle w:val="aa"/>
                <w:noProof/>
              </w:rPr>
              <w:t>10. Решения по охране природной среды</w:t>
            </w:r>
            <w:r w:rsidR="00F542E8">
              <w:rPr>
                <w:noProof/>
                <w:webHidden/>
              </w:rPr>
              <w:tab/>
            </w:r>
            <w:r w:rsidR="00DC6F11">
              <w:rPr>
                <w:noProof/>
                <w:webHidden/>
              </w:rPr>
              <w:fldChar w:fldCharType="begin"/>
            </w:r>
            <w:r w:rsidR="00F542E8">
              <w:rPr>
                <w:noProof/>
                <w:webHidden/>
              </w:rPr>
              <w:instrText xml:space="preserve"> PAGEREF _Toc456957860 \h </w:instrText>
            </w:r>
            <w:r w:rsidR="00DC6F11">
              <w:rPr>
                <w:noProof/>
                <w:webHidden/>
              </w:rPr>
            </w:r>
            <w:r w:rsidR="00DC6F11">
              <w:rPr>
                <w:noProof/>
                <w:webHidden/>
              </w:rPr>
              <w:fldChar w:fldCharType="separate"/>
            </w:r>
            <w:r w:rsidR="00DA3B2E">
              <w:rPr>
                <w:noProof/>
                <w:webHidden/>
              </w:rPr>
              <w:t>121</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61" w:history="1">
            <w:r w:rsidR="00F542E8" w:rsidRPr="00AA3B3D">
              <w:rPr>
                <w:rStyle w:val="aa"/>
                <w:noProof/>
              </w:rPr>
              <w:t>10.1. Охрана воздушного бассейна</w:t>
            </w:r>
            <w:r w:rsidR="00F542E8">
              <w:rPr>
                <w:noProof/>
                <w:webHidden/>
              </w:rPr>
              <w:tab/>
            </w:r>
            <w:r w:rsidR="00DC6F11">
              <w:rPr>
                <w:noProof/>
                <w:webHidden/>
              </w:rPr>
              <w:fldChar w:fldCharType="begin"/>
            </w:r>
            <w:r w:rsidR="00F542E8">
              <w:rPr>
                <w:noProof/>
                <w:webHidden/>
              </w:rPr>
              <w:instrText xml:space="preserve"> PAGEREF _Toc456957861 \h </w:instrText>
            </w:r>
            <w:r w:rsidR="00DC6F11">
              <w:rPr>
                <w:noProof/>
                <w:webHidden/>
              </w:rPr>
            </w:r>
            <w:r w:rsidR="00DC6F11">
              <w:rPr>
                <w:noProof/>
                <w:webHidden/>
              </w:rPr>
              <w:fldChar w:fldCharType="separate"/>
            </w:r>
            <w:r w:rsidR="00DA3B2E">
              <w:rPr>
                <w:noProof/>
                <w:webHidden/>
              </w:rPr>
              <w:t>121</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62" w:history="1">
            <w:r w:rsidR="00F542E8" w:rsidRPr="00AA3B3D">
              <w:rPr>
                <w:rStyle w:val="aa"/>
                <w:noProof/>
              </w:rPr>
              <w:t>10.2. Охрана поверхностных вод</w:t>
            </w:r>
            <w:r w:rsidR="00F542E8">
              <w:rPr>
                <w:noProof/>
                <w:webHidden/>
              </w:rPr>
              <w:tab/>
            </w:r>
            <w:r w:rsidR="00DC6F11">
              <w:rPr>
                <w:noProof/>
                <w:webHidden/>
              </w:rPr>
              <w:fldChar w:fldCharType="begin"/>
            </w:r>
            <w:r w:rsidR="00F542E8">
              <w:rPr>
                <w:noProof/>
                <w:webHidden/>
              </w:rPr>
              <w:instrText xml:space="preserve"> PAGEREF _Toc456957862 \h </w:instrText>
            </w:r>
            <w:r w:rsidR="00DC6F11">
              <w:rPr>
                <w:noProof/>
                <w:webHidden/>
              </w:rPr>
            </w:r>
            <w:r w:rsidR="00DC6F11">
              <w:rPr>
                <w:noProof/>
                <w:webHidden/>
              </w:rPr>
              <w:fldChar w:fldCharType="separate"/>
            </w:r>
            <w:r w:rsidR="00DA3B2E">
              <w:rPr>
                <w:noProof/>
                <w:webHidden/>
              </w:rPr>
              <w:t>122</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63" w:history="1">
            <w:r w:rsidR="00F542E8" w:rsidRPr="00AA3B3D">
              <w:rPr>
                <w:rStyle w:val="aa"/>
                <w:noProof/>
              </w:rPr>
              <w:t>10.3. Охрана подземных вод и почв</w:t>
            </w:r>
            <w:r w:rsidR="00F542E8">
              <w:rPr>
                <w:noProof/>
                <w:webHidden/>
              </w:rPr>
              <w:tab/>
            </w:r>
            <w:r w:rsidR="00DC6F11">
              <w:rPr>
                <w:noProof/>
                <w:webHidden/>
              </w:rPr>
              <w:fldChar w:fldCharType="begin"/>
            </w:r>
            <w:r w:rsidR="00F542E8">
              <w:rPr>
                <w:noProof/>
                <w:webHidden/>
              </w:rPr>
              <w:instrText xml:space="preserve"> PAGEREF _Toc456957863 \h </w:instrText>
            </w:r>
            <w:r w:rsidR="00DC6F11">
              <w:rPr>
                <w:noProof/>
                <w:webHidden/>
              </w:rPr>
            </w:r>
            <w:r w:rsidR="00DC6F11">
              <w:rPr>
                <w:noProof/>
                <w:webHidden/>
              </w:rPr>
              <w:fldChar w:fldCharType="separate"/>
            </w:r>
            <w:r w:rsidR="00DA3B2E">
              <w:rPr>
                <w:noProof/>
                <w:webHidden/>
              </w:rPr>
              <w:t>122</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64" w:history="1">
            <w:r w:rsidR="00F542E8" w:rsidRPr="00AA3B3D">
              <w:rPr>
                <w:rStyle w:val="aa"/>
                <w:noProof/>
              </w:rPr>
              <w:t>10.4. Влияние планируемых объектов на окружающую среду</w:t>
            </w:r>
            <w:r w:rsidR="00F542E8">
              <w:rPr>
                <w:noProof/>
                <w:webHidden/>
              </w:rPr>
              <w:tab/>
            </w:r>
            <w:r w:rsidR="00DC6F11">
              <w:rPr>
                <w:noProof/>
                <w:webHidden/>
              </w:rPr>
              <w:fldChar w:fldCharType="begin"/>
            </w:r>
            <w:r w:rsidR="00F542E8">
              <w:rPr>
                <w:noProof/>
                <w:webHidden/>
              </w:rPr>
              <w:instrText xml:space="preserve"> PAGEREF _Toc456957864 \h </w:instrText>
            </w:r>
            <w:r w:rsidR="00DC6F11">
              <w:rPr>
                <w:noProof/>
                <w:webHidden/>
              </w:rPr>
            </w:r>
            <w:r w:rsidR="00DC6F11">
              <w:rPr>
                <w:noProof/>
                <w:webHidden/>
              </w:rPr>
              <w:fldChar w:fldCharType="separate"/>
            </w:r>
            <w:r w:rsidR="00DA3B2E">
              <w:rPr>
                <w:noProof/>
                <w:webHidden/>
              </w:rPr>
              <w:t>122</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65" w:history="1">
            <w:r w:rsidR="00F542E8" w:rsidRPr="00AA3B3D">
              <w:rPr>
                <w:rStyle w:val="aa"/>
                <w:noProof/>
              </w:rPr>
              <w:t>11. Перечень и характеристика основных факторов риска возникновения чрезвычайных ситуаций природного и техногенного характера</w:t>
            </w:r>
            <w:r w:rsidR="00F542E8">
              <w:rPr>
                <w:noProof/>
                <w:webHidden/>
              </w:rPr>
              <w:tab/>
            </w:r>
            <w:r w:rsidR="00DC6F11">
              <w:rPr>
                <w:noProof/>
                <w:webHidden/>
              </w:rPr>
              <w:fldChar w:fldCharType="begin"/>
            </w:r>
            <w:r w:rsidR="00F542E8">
              <w:rPr>
                <w:noProof/>
                <w:webHidden/>
              </w:rPr>
              <w:instrText xml:space="preserve"> PAGEREF _Toc456957865 \h </w:instrText>
            </w:r>
            <w:r w:rsidR="00DC6F11">
              <w:rPr>
                <w:noProof/>
                <w:webHidden/>
              </w:rPr>
            </w:r>
            <w:r w:rsidR="00DC6F11">
              <w:rPr>
                <w:noProof/>
                <w:webHidden/>
              </w:rPr>
              <w:fldChar w:fldCharType="separate"/>
            </w:r>
            <w:r w:rsidR="00DA3B2E">
              <w:rPr>
                <w:noProof/>
                <w:webHidden/>
              </w:rPr>
              <w:t>123</w:t>
            </w:r>
            <w:r w:rsidR="00DC6F11">
              <w:rPr>
                <w:noProof/>
                <w:webHidden/>
              </w:rPr>
              <w:fldChar w:fldCharType="end"/>
            </w:r>
          </w:hyperlink>
        </w:p>
        <w:p w:rsidR="00F542E8" w:rsidRDefault="00742A1A">
          <w:pPr>
            <w:pStyle w:val="12"/>
            <w:tabs>
              <w:tab w:val="right" w:leader="dot" w:pos="9345"/>
            </w:tabs>
            <w:rPr>
              <w:rFonts w:asciiTheme="minorHAnsi" w:eastAsiaTheme="minorEastAsia" w:hAnsiTheme="minorHAnsi" w:cstheme="minorBidi"/>
              <w:noProof/>
              <w:sz w:val="22"/>
              <w:szCs w:val="22"/>
            </w:rPr>
          </w:pPr>
          <w:hyperlink w:anchor="_Toc456957866" w:history="1">
            <w:r w:rsidR="00F542E8" w:rsidRPr="00AA3B3D">
              <w:rPr>
                <w:rStyle w:val="aa"/>
                <w:noProof/>
              </w:rPr>
              <w:t>12. Основные технико-экономические показатели</w:t>
            </w:r>
            <w:r w:rsidR="00F542E8">
              <w:rPr>
                <w:noProof/>
                <w:webHidden/>
              </w:rPr>
              <w:tab/>
            </w:r>
            <w:r w:rsidR="00DC6F11">
              <w:rPr>
                <w:noProof/>
                <w:webHidden/>
              </w:rPr>
              <w:fldChar w:fldCharType="begin"/>
            </w:r>
            <w:r w:rsidR="00F542E8">
              <w:rPr>
                <w:noProof/>
                <w:webHidden/>
              </w:rPr>
              <w:instrText xml:space="preserve"> PAGEREF _Toc456957866 \h </w:instrText>
            </w:r>
            <w:r w:rsidR="00DC6F11">
              <w:rPr>
                <w:noProof/>
                <w:webHidden/>
              </w:rPr>
            </w:r>
            <w:r w:rsidR="00DC6F11">
              <w:rPr>
                <w:noProof/>
                <w:webHidden/>
              </w:rPr>
              <w:fldChar w:fldCharType="separate"/>
            </w:r>
            <w:r w:rsidR="00DA3B2E">
              <w:rPr>
                <w:noProof/>
                <w:webHidden/>
              </w:rPr>
              <w:t>124</w:t>
            </w:r>
            <w:r w:rsidR="00DC6F11">
              <w:rPr>
                <w:noProof/>
                <w:webHidden/>
              </w:rPr>
              <w:fldChar w:fldCharType="end"/>
            </w:r>
          </w:hyperlink>
        </w:p>
        <w:p w:rsidR="00AA791E" w:rsidRDefault="00DC6F11">
          <w:r>
            <w:fldChar w:fldCharType="end"/>
          </w:r>
        </w:p>
      </w:sdtContent>
    </w:sdt>
    <w:p w:rsidR="00E505D6" w:rsidRDefault="00E505D6" w:rsidP="00367FEE">
      <w:pPr>
        <w:pStyle w:val="1"/>
        <w:sectPr w:rsidR="00E505D6" w:rsidSect="002E5F06">
          <w:pgSz w:w="11906" w:h="16838"/>
          <w:pgMar w:top="1134" w:right="850" w:bottom="1134" w:left="1701" w:header="708" w:footer="708" w:gutter="0"/>
          <w:cols w:space="708"/>
          <w:docGrid w:linePitch="360"/>
        </w:sectPr>
      </w:pPr>
      <w:bookmarkStart w:id="0" w:name="_Toc416876546"/>
    </w:p>
    <w:p w:rsidR="00367FEE" w:rsidRPr="006B450B" w:rsidRDefault="00367FEE" w:rsidP="00367FEE">
      <w:pPr>
        <w:pStyle w:val="1"/>
      </w:pPr>
      <w:bookmarkStart w:id="1" w:name="_Toc456957767"/>
      <w:r w:rsidRPr="006B450B">
        <w:lastRenderedPageBreak/>
        <w:t>Список сокращений</w:t>
      </w:r>
      <w:bookmarkEnd w:id="0"/>
      <w:bookmarkEnd w:id="1"/>
    </w:p>
    <w:p w:rsidR="00367FEE" w:rsidRPr="001224DB" w:rsidRDefault="00367FEE" w:rsidP="00367FEE"/>
    <w:p w:rsidR="00367FEE" w:rsidRPr="001224DB" w:rsidRDefault="00367FEE" w:rsidP="00367FEE">
      <w:r w:rsidRPr="001224DB">
        <w:t>АЗС – автомобильная заправочная станция</w:t>
      </w:r>
    </w:p>
    <w:p w:rsidR="00367FEE" w:rsidRPr="001224DB" w:rsidRDefault="00367FEE" w:rsidP="00367FEE">
      <w:r w:rsidRPr="001224DB">
        <w:t>ВК – водный комплекс</w:t>
      </w:r>
    </w:p>
    <w:p w:rsidR="00367FEE" w:rsidRPr="001224DB" w:rsidRDefault="00367FEE" w:rsidP="00367FEE">
      <w:proofErr w:type="gramStart"/>
      <w:r w:rsidRPr="001224DB">
        <w:t>ВЛ</w:t>
      </w:r>
      <w:proofErr w:type="gramEnd"/>
      <w:r w:rsidRPr="001224DB">
        <w:t xml:space="preserve"> – высоковольтная линия электропередач</w:t>
      </w:r>
    </w:p>
    <w:p w:rsidR="00367FEE" w:rsidRPr="001224DB" w:rsidRDefault="00367FEE" w:rsidP="00367FEE">
      <w:r w:rsidRPr="001224DB">
        <w:t>ВОС – водоочистные сооружения</w:t>
      </w:r>
    </w:p>
    <w:p w:rsidR="00367FEE" w:rsidRPr="001224DB" w:rsidRDefault="00367FEE" w:rsidP="00367FEE">
      <w:r w:rsidRPr="001224DB">
        <w:t>ГП – государственное предприятие</w:t>
      </w:r>
    </w:p>
    <w:p w:rsidR="00367FEE" w:rsidRPr="001224DB" w:rsidRDefault="00367FEE" w:rsidP="00367FEE">
      <w:r w:rsidRPr="001224DB">
        <w:t>ГРС – газораспределительная станция</w:t>
      </w:r>
    </w:p>
    <w:p w:rsidR="00367FEE" w:rsidRPr="001224DB" w:rsidRDefault="00367FEE" w:rsidP="00367FEE">
      <w:r w:rsidRPr="001224DB">
        <w:t>ГУ – государственное учреждение</w:t>
      </w:r>
    </w:p>
    <w:p w:rsidR="00367FEE" w:rsidRPr="001224DB" w:rsidRDefault="00367FEE" w:rsidP="00367FEE">
      <w:r w:rsidRPr="001224DB">
        <w:t>ГУП – государственное унитарное предприятие</w:t>
      </w:r>
    </w:p>
    <w:p w:rsidR="00367FEE" w:rsidRPr="004728AC" w:rsidRDefault="00367FEE" w:rsidP="00367FEE">
      <w:r w:rsidRPr="001224DB">
        <w:t xml:space="preserve">ГЭС </w:t>
      </w:r>
      <w:r w:rsidRPr="004728AC">
        <w:t>– гидроэлектростанция</w:t>
      </w:r>
    </w:p>
    <w:p w:rsidR="00367FEE" w:rsidRPr="001224DB" w:rsidRDefault="00367FEE" w:rsidP="00367FEE">
      <w:r w:rsidRPr="001224DB">
        <w:t xml:space="preserve">ЗАО </w:t>
      </w:r>
      <w:r>
        <w:t>– закрытое акционерное общество</w:t>
      </w:r>
    </w:p>
    <w:p w:rsidR="00367FEE" w:rsidRPr="001224DB" w:rsidRDefault="00367FEE" w:rsidP="00367FEE">
      <w:r w:rsidRPr="001224DB">
        <w:t>ЗСО – зона санитарной охраны</w:t>
      </w:r>
    </w:p>
    <w:p w:rsidR="00367FEE" w:rsidRPr="001224DB" w:rsidRDefault="00367FEE" w:rsidP="00367FEE">
      <w:r w:rsidRPr="001224DB">
        <w:t>ИП – индивидуальный предприниматель</w:t>
      </w:r>
    </w:p>
    <w:p w:rsidR="00367FEE" w:rsidRPr="001224DB" w:rsidRDefault="00367FEE" w:rsidP="00367FEE">
      <w:r w:rsidRPr="001224DB">
        <w:t>КНС – канализационная насосная станция</w:t>
      </w:r>
    </w:p>
    <w:p w:rsidR="00367FEE" w:rsidRPr="001224DB" w:rsidRDefault="00367FEE" w:rsidP="00367FEE">
      <w:r w:rsidRPr="001224DB">
        <w:t>КОС – канализационное очистное сооружение</w:t>
      </w:r>
    </w:p>
    <w:p w:rsidR="00367FEE" w:rsidRPr="001224DB" w:rsidRDefault="00367FEE" w:rsidP="00367FEE">
      <w:r w:rsidRPr="001224DB">
        <w:t>КРС – крупный рогатый скот</w:t>
      </w:r>
    </w:p>
    <w:p w:rsidR="00367FEE" w:rsidRPr="001224DB" w:rsidRDefault="00367FEE" w:rsidP="00367FEE">
      <w:r w:rsidRPr="001224DB">
        <w:t>ЛПХ – личное подсобное хозяйство</w:t>
      </w:r>
    </w:p>
    <w:p w:rsidR="00367FEE" w:rsidRPr="001224DB" w:rsidRDefault="00367FEE" w:rsidP="00367FEE">
      <w:r w:rsidRPr="001224DB">
        <w:t>ЛЭП – линия электропередачи</w:t>
      </w:r>
    </w:p>
    <w:p w:rsidR="00367FEE" w:rsidRPr="001224DB" w:rsidRDefault="00367FEE" w:rsidP="00367FEE">
      <w:r w:rsidRPr="001224DB">
        <w:t>МУЗ – муниципального учреждения здравоохранения</w:t>
      </w:r>
    </w:p>
    <w:p w:rsidR="00367FEE" w:rsidRPr="001224DB" w:rsidRDefault="00367FEE" w:rsidP="00367FEE">
      <w:r w:rsidRPr="001224DB">
        <w:t>МУП – муниципальное унитарное предприятие</w:t>
      </w:r>
    </w:p>
    <w:p w:rsidR="00367FEE" w:rsidRPr="001224DB" w:rsidRDefault="00367FEE" w:rsidP="00367FEE">
      <w:r w:rsidRPr="001224DB">
        <w:t xml:space="preserve">ОАО – открытое акционерное общество </w:t>
      </w:r>
    </w:p>
    <w:p w:rsidR="00367FEE" w:rsidRPr="001224DB" w:rsidRDefault="00367FEE" w:rsidP="00367FEE">
      <w:r w:rsidRPr="001224DB">
        <w:t>ООО – общество с ограниченной ответственностью</w:t>
      </w:r>
    </w:p>
    <w:p w:rsidR="00367FEE" w:rsidRPr="001224DB" w:rsidRDefault="00367FEE" w:rsidP="00367FEE">
      <w:r w:rsidRPr="001224DB">
        <w:t>ООПТ – особо охраняемые природные территории</w:t>
      </w:r>
    </w:p>
    <w:p w:rsidR="00367FEE" w:rsidRPr="001224DB" w:rsidRDefault="00367FEE" w:rsidP="00367FEE">
      <w:r w:rsidRPr="001224DB">
        <w:t>ПГМ – песчано-гравийный материал</w:t>
      </w:r>
    </w:p>
    <w:p w:rsidR="00367FEE" w:rsidRPr="001224DB" w:rsidRDefault="00367FEE" w:rsidP="00367FEE">
      <w:r w:rsidRPr="001224DB">
        <w:t>ПДК – предельно допустимая концентрация</w:t>
      </w:r>
    </w:p>
    <w:p w:rsidR="00367FEE" w:rsidRPr="001224DB" w:rsidRDefault="00367FEE" w:rsidP="00367FEE">
      <w:r w:rsidRPr="001224DB">
        <w:t>ПЗА – потенциал загрязнения атмосферы</w:t>
      </w:r>
    </w:p>
    <w:p w:rsidR="00367FEE" w:rsidRPr="001224DB" w:rsidRDefault="00367FEE" w:rsidP="00367FEE">
      <w:r w:rsidRPr="001224DB">
        <w:t>ПО – промышленное объединение</w:t>
      </w:r>
    </w:p>
    <w:p w:rsidR="00367FEE" w:rsidRPr="001224DB" w:rsidRDefault="00367FEE" w:rsidP="00367FEE">
      <w:r w:rsidRPr="001224DB">
        <w:t>ПРТО – передающие радиотехнические объекты</w:t>
      </w:r>
    </w:p>
    <w:p w:rsidR="00367FEE" w:rsidRPr="001224DB" w:rsidRDefault="00367FEE" w:rsidP="00367FEE">
      <w:r w:rsidRPr="001224DB">
        <w:t>ПС – подстанция электрическая</w:t>
      </w:r>
    </w:p>
    <w:p w:rsidR="00367FEE" w:rsidRPr="001224DB" w:rsidRDefault="00367FEE" w:rsidP="00367FEE">
      <w:r w:rsidRPr="001224DB">
        <w:t>СЗЗ – санитарно-защитная зона</w:t>
      </w:r>
    </w:p>
    <w:p w:rsidR="00367FEE" w:rsidRPr="001224DB" w:rsidRDefault="000F302E" w:rsidP="00367FEE">
      <w:r>
        <w:t>ТК</w:t>
      </w:r>
      <w:r w:rsidR="00367FEE" w:rsidRPr="001224DB">
        <w:t xml:space="preserve">О – твёрдые </w:t>
      </w:r>
      <w:r>
        <w:t xml:space="preserve">коммунальные </w:t>
      </w:r>
      <w:r w:rsidR="00367FEE" w:rsidRPr="001224DB">
        <w:t>отходы</w:t>
      </w:r>
    </w:p>
    <w:p w:rsidR="00367FEE" w:rsidRPr="001224DB" w:rsidRDefault="00367FEE" w:rsidP="00367FEE">
      <w:r w:rsidRPr="001224DB">
        <w:t>ФАП – фельдшерско-акушерский пункт</w:t>
      </w:r>
    </w:p>
    <w:p w:rsidR="00367FEE" w:rsidRPr="001224DB" w:rsidRDefault="00367FEE" w:rsidP="00367FEE">
      <w:r w:rsidRPr="001224DB">
        <w:t>ФГУ – Федеральное государственное учреждение</w:t>
      </w:r>
    </w:p>
    <w:p w:rsidR="00367FEE" w:rsidRPr="001224DB" w:rsidRDefault="00367FEE" w:rsidP="00367FEE">
      <w:r w:rsidRPr="001224DB">
        <w:t>ФОК – физкультурно-оздоровительный комплекс</w:t>
      </w:r>
    </w:p>
    <w:p w:rsidR="00367FEE" w:rsidRPr="001224DB" w:rsidRDefault="00367FEE" w:rsidP="00367FEE">
      <w:r w:rsidRPr="001224DB">
        <w:t>ХПК – химическо</w:t>
      </w:r>
      <w:r w:rsidR="004728AC">
        <w:t>е потребление</w:t>
      </w:r>
      <w:r w:rsidRPr="001224DB">
        <w:t xml:space="preserve"> кислорода</w:t>
      </w:r>
    </w:p>
    <w:p w:rsidR="00367FEE" w:rsidRPr="001224DB" w:rsidRDefault="00367FEE" w:rsidP="00367FEE">
      <w:r w:rsidRPr="001224DB">
        <w:t>ШРП – шкафной газорегуляторный пункт</w:t>
      </w:r>
    </w:p>
    <w:p w:rsidR="00367FEE" w:rsidRPr="001224DB" w:rsidRDefault="00367FEE" w:rsidP="00367FEE">
      <w:r w:rsidRPr="001224DB">
        <w:t>Пог. м – погонный метр</w:t>
      </w:r>
    </w:p>
    <w:p w:rsidR="00367FEE" w:rsidRPr="001224DB" w:rsidRDefault="00367FEE" w:rsidP="00367FEE"/>
    <w:p w:rsidR="00367FEE" w:rsidRPr="001224DB" w:rsidRDefault="00367FEE" w:rsidP="00367FEE">
      <w:r w:rsidRPr="001224DB">
        <w:t>Категория, род (вид) населённого пункта:</w:t>
      </w:r>
    </w:p>
    <w:p w:rsidR="00367FEE" w:rsidRPr="001224DB" w:rsidRDefault="00367FEE" w:rsidP="00367FEE">
      <w:r w:rsidRPr="001224DB">
        <w:t>г. –</w:t>
      </w:r>
      <w:r>
        <w:t xml:space="preserve"> </w:t>
      </w:r>
      <w:r w:rsidRPr="001224DB">
        <w:t>город</w:t>
      </w:r>
    </w:p>
    <w:p w:rsidR="00367FEE" w:rsidRPr="001224DB" w:rsidRDefault="00367FEE" w:rsidP="00367FEE">
      <w:r w:rsidRPr="001224DB">
        <w:t>г.п. – городской посёлок</w:t>
      </w:r>
    </w:p>
    <w:p w:rsidR="00367FEE" w:rsidRPr="001224DB" w:rsidRDefault="00367FEE" w:rsidP="00367FEE">
      <w:r w:rsidRPr="001224DB">
        <w:t>дер. –</w:t>
      </w:r>
      <w:r>
        <w:t xml:space="preserve"> </w:t>
      </w:r>
      <w:r w:rsidRPr="001224DB">
        <w:t>деревня</w:t>
      </w:r>
    </w:p>
    <w:p w:rsidR="00367FEE" w:rsidRPr="001224DB" w:rsidRDefault="00367FEE" w:rsidP="00367FEE">
      <w:r w:rsidRPr="001224DB">
        <w:t>мест</w:t>
      </w:r>
      <w:proofErr w:type="gramStart"/>
      <w:r w:rsidRPr="001224DB">
        <w:t>.</w:t>
      </w:r>
      <w:proofErr w:type="gramEnd"/>
      <w:r w:rsidRPr="001224DB">
        <w:t xml:space="preserve"> – </w:t>
      </w:r>
      <w:proofErr w:type="gramStart"/>
      <w:r w:rsidRPr="001224DB">
        <w:t>м</w:t>
      </w:r>
      <w:proofErr w:type="gramEnd"/>
      <w:r w:rsidRPr="001224DB">
        <w:t>естечко</w:t>
      </w:r>
    </w:p>
    <w:p w:rsidR="00367FEE" w:rsidRPr="001224DB" w:rsidRDefault="00367FEE" w:rsidP="00367FEE">
      <w:r w:rsidRPr="001224DB">
        <w:t>пос. –</w:t>
      </w:r>
      <w:r>
        <w:t xml:space="preserve"> </w:t>
      </w:r>
      <w:r w:rsidRPr="001224DB">
        <w:t>посёлок</w:t>
      </w:r>
    </w:p>
    <w:p w:rsidR="00367FEE" w:rsidRPr="001224DB" w:rsidRDefault="00367FEE" w:rsidP="00367FEE"/>
    <w:p w:rsidR="00B53E69" w:rsidRDefault="00B53E69" w:rsidP="00367FEE"/>
    <w:p w:rsidR="00B53E69" w:rsidRDefault="00B53E69" w:rsidP="00367FEE"/>
    <w:p w:rsidR="00B53E69" w:rsidRDefault="00B53E69" w:rsidP="00367FEE"/>
    <w:p w:rsidR="00B53E69" w:rsidRDefault="00B53E69" w:rsidP="00367FEE"/>
    <w:p w:rsidR="00B53E69" w:rsidRDefault="00B53E69" w:rsidP="00367FEE"/>
    <w:p w:rsidR="00B53E69" w:rsidRDefault="00B53E69" w:rsidP="00367FEE"/>
    <w:p w:rsidR="00367FEE" w:rsidRPr="001224DB" w:rsidRDefault="00367FEE" w:rsidP="00367FEE">
      <w:r w:rsidRPr="001224DB">
        <w:lastRenderedPageBreak/>
        <w:t xml:space="preserve">Официальное наименование муниципального образования </w:t>
      </w:r>
      <w:r w:rsidR="008766BC">
        <w:t>Оредежское сельское поселение Лужского муниципального района Ленинградской области</w:t>
      </w:r>
      <w:r w:rsidRPr="001224DB">
        <w:t xml:space="preserve">, закреплено Уставом </w:t>
      </w:r>
      <w:r w:rsidR="008766BC">
        <w:t>Оредежского сельского</w:t>
      </w:r>
      <w:r w:rsidRPr="001224DB">
        <w:t xml:space="preserve"> поселения Лужского муниципального района Ленинградской области (решение </w:t>
      </w:r>
      <w:proofErr w:type="gramStart"/>
      <w:r w:rsidRPr="001224DB">
        <w:t xml:space="preserve">совета депутатов </w:t>
      </w:r>
      <w:r w:rsidR="008766BC">
        <w:t>Оредежского сельского</w:t>
      </w:r>
      <w:r w:rsidR="008766BC" w:rsidRPr="001224DB">
        <w:t xml:space="preserve"> поселения</w:t>
      </w:r>
      <w:r w:rsidRPr="001224DB">
        <w:t xml:space="preserve"> Лужского муниципального района Ленинградской области</w:t>
      </w:r>
      <w:proofErr w:type="gramEnd"/>
      <w:r w:rsidRPr="001224DB">
        <w:t xml:space="preserve"> от </w:t>
      </w:r>
      <w:r w:rsidR="008766BC">
        <w:t xml:space="preserve">29 ноября </w:t>
      </w:r>
      <w:r w:rsidRPr="001224DB">
        <w:t xml:space="preserve">2005 года № 18, с изменениями от </w:t>
      </w:r>
      <w:r w:rsidR="008766BC">
        <w:rPr>
          <w:spacing w:val="4"/>
        </w:rPr>
        <w:t>24 июля 2012</w:t>
      </w:r>
      <w:r w:rsidRPr="001224DB">
        <w:rPr>
          <w:spacing w:val="4"/>
        </w:rPr>
        <w:t xml:space="preserve"> года</w:t>
      </w:r>
      <w:r w:rsidRPr="001224DB">
        <w:t>) (далее – Устав).</w:t>
      </w:r>
    </w:p>
    <w:p w:rsidR="00367FEE" w:rsidRPr="00E505D6" w:rsidRDefault="00367FEE" w:rsidP="00367FEE">
      <w:proofErr w:type="gramStart"/>
      <w:r w:rsidRPr="001224DB">
        <w:t xml:space="preserve">Сокращенное наименование муниципального образования – </w:t>
      </w:r>
      <w:r w:rsidR="008766BC">
        <w:rPr>
          <w:color w:val="000000"/>
        </w:rPr>
        <w:t>Оредежское сельское</w:t>
      </w:r>
      <w:r w:rsidR="008766BC" w:rsidRPr="001224DB">
        <w:rPr>
          <w:color w:val="000000"/>
        </w:rPr>
        <w:t xml:space="preserve"> </w:t>
      </w:r>
      <w:r w:rsidRPr="001224DB">
        <w:rPr>
          <w:color w:val="000000"/>
        </w:rPr>
        <w:t>поселение</w:t>
      </w:r>
      <w:r w:rsidRPr="001224DB">
        <w:t xml:space="preserve"> (в соответствии с Уставом </w:t>
      </w:r>
      <w:r w:rsidR="00E505D6" w:rsidRPr="00E505D6">
        <w:t xml:space="preserve">и областным законом от 28 сентября 2004 года № 65-оз </w:t>
      </w:r>
      <w:r w:rsidR="00E505D6" w:rsidRPr="00E505D6">
        <w:rPr>
          <w:spacing w:val="2"/>
          <w:shd w:val="clear" w:color="auto" w:fill="FFFFFF"/>
        </w:rPr>
        <w:t>«О наделении соответствующим статусом муниципального образования Лужский муниципальный район и муниципальных образований в его составе»</w:t>
      </w:r>
      <w:r w:rsidR="00E505D6" w:rsidRPr="00E505D6">
        <w:t xml:space="preserve"> </w:t>
      </w:r>
      <w:r w:rsidRPr="00E505D6">
        <w:t xml:space="preserve"> (в действующей редакции).</w:t>
      </w:r>
      <w:proofErr w:type="gramEnd"/>
    </w:p>
    <w:p w:rsidR="00367FEE" w:rsidRDefault="00367FEE" w:rsidP="00367FEE">
      <w:r w:rsidRPr="001224DB">
        <w:t xml:space="preserve">В текстовой и графической части материалов по обоснованию </w:t>
      </w:r>
      <w:r w:rsidR="00E32A6F">
        <w:t>г</w:t>
      </w:r>
      <w:r w:rsidRPr="001224DB">
        <w:t>енерального плана принято сокращенное наименование муниципального образования.</w:t>
      </w:r>
    </w:p>
    <w:p w:rsidR="004C03C7" w:rsidRDefault="004C03C7" w:rsidP="00367FEE"/>
    <w:p w:rsidR="00E24A77" w:rsidRDefault="004C03C7">
      <w:pPr>
        <w:widowControl/>
        <w:spacing w:after="200" w:line="276" w:lineRule="auto"/>
        <w:ind w:firstLine="0"/>
        <w:jc w:val="left"/>
        <w:sectPr w:rsidR="00E24A77" w:rsidSect="00852DCE">
          <w:pgSz w:w="11906" w:h="16838"/>
          <w:pgMar w:top="1134" w:right="567" w:bottom="1134" w:left="1134" w:header="708" w:footer="708" w:gutter="0"/>
          <w:cols w:space="708"/>
          <w:docGrid w:linePitch="360"/>
        </w:sectPr>
      </w:pPr>
      <w:r>
        <w:br w:type="page"/>
      </w:r>
    </w:p>
    <w:p w:rsidR="00E24A77" w:rsidRPr="00E24A77" w:rsidRDefault="00E24A77" w:rsidP="00E24A77">
      <w:pPr>
        <w:widowControl/>
        <w:spacing w:after="200" w:line="276" w:lineRule="auto"/>
        <w:ind w:firstLine="0"/>
        <w:jc w:val="center"/>
        <w:rPr>
          <w:rFonts w:eastAsia="Calibri"/>
          <w:b/>
          <w:lang w:eastAsia="en-US"/>
        </w:rPr>
      </w:pPr>
      <w:r w:rsidRPr="00E24A77">
        <w:rPr>
          <w:rFonts w:eastAsia="Calibri"/>
          <w:b/>
          <w:lang w:eastAsia="en-US"/>
        </w:rPr>
        <w:lastRenderedPageBreak/>
        <w:t xml:space="preserve">Состав </w:t>
      </w:r>
      <w:r w:rsidR="001E6E5B">
        <w:rPr>
          <w:rFonts w:eastAsia="Calibri"/>
          <w:b/>
          <w:lang w:eastAsia="en-US"/>
        </w:rPr>
        <w:t>генерального плана</w:t>
      </w:r>
    </w:p>
    <w:p w:rsidR="00B53E69" w:rsidRPr="00974110" w:rsidRDefault="00974110" w:rsidP="00E24A77">
      <w:pPr>
        <w:widowControl/>
        <w:spacing w:after="200"/>
        <w:ind w:firstLine="709"/>
        <w:rPr>
          <w:rFonts w:eastAsia="Calibri"/>
          <w:b/>
          <w:szCs w:val="22"/>
          <w:lang w:eastAsia="hi-IN" w:bidi="hi-IN"/>
        </w:rPr>
      </w:pPr>
      <w:r w:rsidRPr="00974110">
        <w:rPr>
          <w:rFonts w:eastAsia="Calibri"/>
          <w:b/>
          <w:szCs w:val="22"/>
          <w:lang w:eastAsia="hi-IN" w:bidi="hi-IN"/>
        </w:rPr>
        <w:t xml:space="preserve">1. </w:t>
      </w:r>
      <w:r w:rsidR="00B53E69" w:rsidRPr="00974110">
        <w:rPr>
          <w:rFonts w:eastAsia="Calibri"/>
          <w:b/>
          <w:szCs w:val="22"/>
          <w:lang w:eastAsia="hi-IN" w:bidi="hi-IN"/>
        </w:rPr>
        <w:t>Генеральный план Оредежского сельского поселения Лужского муниципального района Ленинградской области применительно к пос. Оредеж</w:t>
      </w:r>
    </w:p>
    <w:p w:rsidR="00E24A77" w:rsidRPr="00E24A77" w:rsidRDefault="00E24A77" w:rsidP="00E24A77">
      <w:pPr>
        <w:widowControl/>
        <w:spacing w:after="200"/>
        <w:ind w:firstLine="709"/>
        <w:rPr>
          <w:rFonts w:eastAsia="Calibri"/>
          <w:szCs w:val="22"/>
          <w:lang w:eastAsia="hi-IN" w:bidi="hi-IN"/>
        </w:rPr>
      </w:pPr>
      <w:r w:rsidRPr="00E24A77">
        <w:rPr>
          <w:rFonts w:eastAsia="Calibri"/>
          <w:szCs w:val="22"/>
          <w:lang w:eastAsia="hi-IN" w:bidi="hi-IN"/>
        </w:rPr>
        <w:t xml:space="preserve">Положение о территориальном планировании </w:t>
      </w:r>
      <w:r w:rsidR="00B53E69">
        <w:rPr>
          <w:rFonts w:eastAsia="Calibri"/>
          <w:szCs w:val="22"/>
          <w:lang w:eastAsia="hi-IN" w:bidi="hi-IN"/>
        </w:rPr>
        <w:t xml:space="preserve"> </w:t>
      </w:r>
      <w:r w:rsidRPr="00E24A77">
        <w:rPr>
          <w:rFonts w:eastAsia="Calibri"/>
          <w:szCs w:val="22"/>
          <w:lang w:eastAsia="hi-IN" w:bidi="hi-IN"/>
        </w:rPr>
        <w:t>(</w:t>
      </w:r>
      <w:r w:rsidR="00B53E69">
        <w:rPr>
          <w:rFonts w:eastAsia="Calibri"/>
          <w:szCs w:val="22"/>
          <w:lang w:eastAsia="hi-IN" w:bidi="hi-IN"/>
        </w:rPr>
        <w:t>Том 1</w:t>
      </w:r>
      <w:proofErr w:type="gramStart"/>
      <w:r w:rsidR="00B53E69">
        <w:rPr>
          <w:rFonts w:eastAsia="Calibri"/>
          <w:szCs w:val="22"/>
          <w:lang w:eastAsia="hi-IN" w:bidi="hi-IN"/>
        </w:rPr>
        <w:t xml:space="preserve"> </w:t>
      </w:r>
      <w:r w:rsidRPr="00E24A77">
        <w:rPr>
          <w:rFonts w:eastAsia="Calibri"/>
          <w:szCs w:val="22"/>
          <w:lang w:eastAsia="hi-IN" w:bidi="hi-IN"/>
        </w:rPr>
        <w:t>И</w:t>
      </w:r>
      <w:proofErr w:type="gramEnd"/>
      <w:r w:rsidRPr="00E24A77">
        <w:rPr>
          <w:rFonts w:eastAsia="Calibri"/>
          <w:szCs w:val="22"/>
          <w:lang w:eastAsia="hi-IN" w:bidi="hi-IN"/>
        </w:rPr>
        <w:t>нв. № ГП.01-01.15)</w:t>
      </w:r>
    </w:p>
    <w:p w:rsidR="00E24A77" w:rsidRPr="00E24A77" w:rsidRDefault="00E24A77" w:rsidP="00E24A77">
      <w:pPr>
        <w:widowControl/>
        <w:spacing w:after="200"/>
        <w:ind w:firstLine="709"/>
        <w:rPr>
          <w:rFonts w:eastAsia="Calibri"/>
          <w:i/>
          <w:szCs w:val="22"/>
          <w:lang w:eastAsia="hi-IN" w:bidi="hi-IN"/>
        </w:rPr>
      </w:pPr>
      <w:r w:rsidRPr="00E24A77">
        <w:rPr>
          <w:rFonts w:eastAsia="Calibri"/>
          <w:szCs w:val="22"/>
          <w:lang w:eastAsia="hi-IN" w:bidi="hi-IN"/>
        </w:rPr>
        <w:t>Графические материалы:</w:t>
      </w:r>
    </w:p>
    <w:p w:rsidR="004728AC" w:rsidRDefault="00E24A77" w:rsidP="00E24A77">
      <w:pPr>
        <w:widowControl/>
        <w:numPr>
          <w:ilvl w:val="0"/>
          <w:numId w:val="14"/>
        </w:numPr>
        <w:spacing w:after="200" w:line="276" w:lineRule="auto"/>
        <w:contextualSpacing/>
        <w:jc w:val="left"/>
        <w:rPr>
          <w:rFonts w:eastAsia="Calibri"/>
          <w:szCs w:val="22"/>
          <w:lang w:eastAsia="hi-IN" w:bidi="hi-IN"/>
        </w:rPr>
      </w:pPr>
      <w:r w:rsidRPr="00E24A77">
        <w:rPr>
          <w:rFonts w:eastAsia="Calibri"/>
          <w:szCs w:val="22"/>
          <w:lang w:eastAsia="hi-IN" w:bidi="hi-IN"/>
        </w:rPr>
        <w:t>Карта функциональных зон</w:t>
      </w:r>
      <w:r w:rsidR="003B2BC2">
        <w:rPr>
          <w:rFonts w:eastAsia="Calibri"/>
          <w:szCs w:val="22"/>
          <w:lang w:eastAsia="hi-IN" w:bidi="hi-IN"/>
        </w:rPr>
        <w:t>.</w:t>
      </w:r>
      <w:r w:rsidRPr="00E24A77">
        <w:rPr>
          <w:rFonts w:eastAsia="Calibri"/>
          <w:szCs w:val="22"/>
          <w:lang w:eastAsia="hi-IN" w:bidi="hi-IN"/>
        </w:rPr>
        <w:t xml:space="preserve">                                                                                </w:t>
      </w:r>
    </w:p>
    <w:p w:rsidR="00B53E69" w:rsidRDefault="00E24A77" w:rsidP="004728AC">
      <w:pPr>
        <w:widowControl/>
        <w:spacing w:after="200" w:line="276" w:lineRule="auto"/>
        <w:ind w:left="1429" w:firstLine="0"/>
        <w:contextualSpacing/>
        <w:jc w:val="left"/>
        <w:rPr>
          <w:rFonts w:eastAsia="Calibri"/>
          <w:szCs w:val="22"/>
          <w:lang w:eastAsia="hi-IN" w:bidi="hi-IN"/>
        </w:rPr>
      </w:pPr>
      <w:r w:rsidRPr="00E24A77">
        <w:rPr>
          <w:rFonts w:eastAsia="Calibri"/>
          <w:szCs w:val="22"/>
          <w:lang w:eastAsia="hi-IN" w:bidi="hi-IN"/>
        </w:rPr>
        <w:t>Карта планируемого размещения объектов местного значения поселения</w:t>
      </w:r>
      <w:r w:rsidR="003B2BC2">
        <w:rPr>
          <w:rFonts w:eastAsia="Calibri"/>
          <w:szCs w:val="22"/>
          <w:lang w:eastAsia="hi-IN" w:bidi="hi-IN"/>
        </w:rPr>
        <w:t>.</w:t>
      </w:r>
      <w:r w:rsidR="004728AC">
        <w:rPr>
          <w:rFonts w:eastAsia="Calibri"/>
          <w:szCs w:val="22"/>
          <w:lang w:eastAsia="hi-IN" w:bidi="hi-IN"/>
        </w:rPr>
        <w:t xml:space="preserve">    </w:t>
      </w:r>
    </w:p>
    <w:p w:rsidR="00E24A77" w:rsidRPr="00E24A77" w:rsidRDefault="004728AC" w:rsidP="004728AC">
      <w:pPr>
        <w:widowControl/>
        <w:spacing w:after="200" w:line="276" w:lineRule="auto"/>
        <w:ind w:left="1429" w:firstLine="0"/>
        <w:contextualSpacing/>
        <w:jc w:val="left"/>
        <w:rPr>
          <w:rFonts w:eastAsia="Calibri"/>
          <w:szCs w:val="22"/>
          <w:lang w:eastAsia="hi-IN" w:bidi="hi-IN"/>
        </w:rPr>
      </w:pPr>
      <w:r>
        <w:rPr>
          <w:rFonts w:eastAsia="Calibri"/>
          <w:szCs w:val="22"/>
          <w:lang w:eastAsia="hi-IN" w:bidi="hi-IN"/>
        </w:rPr>
        <w:t>Пос. Оредеж  (М 1:5 000, и</w:t>
      </w:r>
      <w:r w:rsidR="00E24A77" w:rsidRPr="00E24A77">
        <w:rPr>
          <w:rFonts w:eastAsia="Calibri"/>
          <w:szCs w:val="22"/>
          <w:lang w:eastAsia="hi-IN" w:bidi="hi-IN"/>
        </w:rPr>
        <w:t>нв. № ГП.01-02.15)</w:t>
      </w:r>
    </w:p>
    <w:p w:rsidR="004728AC" w:rsidRDefault="00E24A77" w:rsidP="00E24A77">
      <w:pPr>
        <w:widowControl/>
        <w:numPr>
          <w:ilvl w:val="0"/>
          <w:numId w:val="14"/>
        </w:numPr>
        <w:spacing w:after="200" w:line="276" w:lineRule="auto"/>
        <w:contextualSpacing/>
        <w:jc w:val="left"/>
        <w:rPr>
          <w:rFonts w:eastAsia="Calibri"/>
          <w:szCs w:val="22"/>
          <w:lang w:eastAsia="hi-IN" w:bidi="hi-IN"/>
        </w:rPr>
      </w:pPr>
      <w:r w:rsidRPr="00E24A77">
        <w:rPr>
          <w:rFonts w:eastAsia="Calibri"/>
          <w:szCs w:val="22"/>
          <w:lang w:eastAsia="hi-IN" w:bidi="hi-IN"/>
        </w:rPr>
        <w:t>Карта планируемого размещения объектов местного значения поселения (инженерная инфраструктура и улично-дорожная сеть)</w:t>
      </w:r>
      <w:r w:rsidR="003B2BC2">
        <w:rPr>
          <w:rFonts w:eastAsia="Calibri"/>
          <w:szCs w:val="22"/>
          <w:lang w:eastAsia="hi-IN" w:bidi="hi-IN"/>
        </w:rPr>
        <w:t>.</w:t>
      </w:r>
      <w:r w:rsidRPr="00E24A77">
        <w:rPr>
          <w:rFonts w:eastAsia="Calibri"/>
          <w:szCs w:val="22"/>
          <w:lang w:eastAsia="hi-IN" w:bidi="hi-IN"/>
        </w:rPr>
        <w:t xml:space="preserve">                    </w:t>
      </w:r>
    </w:p>
    <w:p w:rsidR="00E24A77" w:rsidRPr="00E24A77" w:rsidRDefault="004728AC" w:rsidP="004728AC">
      <w:pPr>
        <w:widowControl/>
        <w:spacing w:after="200" w:line="276" w:lineRule="auto"/>
        <w:ind w:left="1429" w:firstLine="0"/>
        <w:contextualSpacing/>
        <w:jc w:val="left"/>
        <w:rPr>
          <w:rFonts w:eastAsia="Calibri"/>
          <w:szCs w:val="22"/>
          <w:lang w:eastAsia="hi-IN" w:bidi="hi-IN"/>
        </w:rPr>
      </w:pPr>
      <w:r>
        <w:rPr>
          <w:rFonts w:eastAsia="Calibri"/>
          <w:szCs w:val="22"/>
          <w:lang w:eastAsia="hi-IN" w:bidi="hi-IN"/>
        </w:rPr>
        <w:t>Пос. Оредеж (М 1:5 000, и</w:t>
      </w:r>
      <w:r w:rsidR="00E24A77" w:rsidRPr="00E24A77">
        <w:rPr>
          <w:rFonts w:eastAsia="Calibri"/>
          <w:szCs w:val="22"/>
          <w:lang w:eastAsia="hi-IN" w:bidi="hi-IN"/>
        </w:rPr>
        <w:t>нв. № ГП.01-03.15)</w:t>
      </w:r>
    </w:p>
    <w:p w:rsidR="00E24A77" w:rsidRPr="00E24A77" w:rsidRDefault="00E24A77" w:rsidP="00E24A77">
      <w:pPr>
        <w:widowControl/>
        <w:numPr>
          <w:ilvl w:val="0"/>
          <w:numId w:val="14"/>
        </w:numPr>
        <w:spacing w:after="200" w:line="276" w:lineRule="auto"/>
        <w:contextualSpacing/>
        <w:jc w:val="left"/>
        <w:rPr>
          <w:rFonts w:eastAsia="Calibri"/>
          <w:szCs w:val="22"/>
          <w:lang w:eastAsia="hi-IN" w:bidi="hi-IN"/>
        </w:rPr>
      </w:pPr>
      <w:r w:rsidRPr="00E24A77">
        <w:rPr>
          <w:rFonts w:eastAsia="Calibri"/>
          <w:szCs w:val="22"/>
          <w:lang w:eastAsia="hi-IN" w:bidi="hi-IN"/>
        </w:rPr>
        <w:t>Карта границ населенного пункта</w:t>
      </w:r>
      <w:r w:rsidR="003B2BC2">
        <w:rPr>
          <w:rFonts w:eastAsia="Calibri"/>
          <w:szCs w:val="22"/>
          <w:lang w:eastAsia="hi-IN" w:bidi="hi-IN"/>
        </w:rPr>
        <w:t>.</w:t>
      </w:r>
      <w:r w:rsidRPr="00E24A77">
        <w:rPr>
          <w:rFonts w:eastAsia="Calibri"/>
          <w:szCs w:val="22"/>
          <w:lang w:eastAsia="hi-IN" w:bidi="hi-IN"/>
        </w:rPr>
        <w:t xml:space="preserve">                                                                                             </w:t>
      </w:r>
      <w:r w:rsidR="004728AC">
        <w:rPr>
          <w:rFonts w:eastAsia="Calibri"/>
          <w:szCs w:val="22"/>
          <w:lang w:eastAsia="hi-IN" w:bidi="hi-IN"/>
        </w:rPr>
        <w:t xml:space="preserve">      Пос. Оредеж (М 1:5 000,  и</w:t>
      </w:r>
      <w:r w:rsidRPr="00E24A77">
        <w:rPr>
          <w:rFonts w:eastAsia="Calibri"/>
          <w:szCs w:val="22"/>
          <w:lang w:eastAsia="hi-IN" w:bidi="hi-IN"/>
        </w:rPr>
        <w:t>нв. № ГП.01-04.15)</w:t>
      </w:r>
    </w:p>
    <w:p w:rsidR="001E6E5B" w:rsidRPr="00974110" w:rsidRDefault="00E24A77" w:rsidP="001E6E5B">
      <w:pPr>
        <w:widowControl/>
        <w:spacing w:after="200"/>
        <w:ind w:firstLine="709"/>
        <w:rPr>
          <w:rFonts w:eastAsia="Calibri"/>
          <w:b/>
          <w:szCs w:val="22"/>
          <w:lang w:eastAsia="hi-IN" w:bidi="hi-IN"/>
        </w:rPr>
      </w:pPr>
      <w:r w:rsidRPr="00E24A77">
        <w:rPr>
          <w:rFonts w:eastAsia="Calibri"/>
          <w:b/>
          <w:szCs w:val="22"/>
          <w:lang w:eastAsia="hi-IN" w:bidi="hi-IN"/>
        </w:rPr>
        <w:t>2. Материалы по обоснованию</w:t>
      </w:r>
      <w:r w:rsidR="003B2BC2">
        <w:rPr>
          <w:rFonts w:eastAsia="Calibri"/>
          <w:b/>
          <w:szCs w:val="22"/>
          <w:lang w:eastAsia="hi-IN" w:bidi="hi-IN"/>
        </w:rPr>
        <w:t xml:space="preserve"> </w:t>
      </w:r>
      <w:r w:rsidR="001E6E5B">
        <w:rPr>
          <w:rFonts w:eastAsia="Calibri"/>
          <w:b/>
          <w:szCs w:val="22"/>
          <w:lang w:eastAsia="hi-IN" w:bidi="hi-IN"/>
        </w:rPr>
        <w:t>генерального плана</w:t>
      </w:r>
      <w:r w:rsidR="001E6E5B" w:rsidRPr="001E6E5B">
        <w:rPr>
          <w:rFonts w:eastAsia="Calibri"/>
          <w:b/>
          <w:szCs w:val="22"/>
          <w:lang w:eastAsia="hi-IN" w:bidi="hi-IN"/>
        </w:rPr>
        <w:t xml:space="preserve"> </w:t>
      </w:r>
      <w:r w:rsidR="001E6E5B" w:rsidRPr="00974110">
        <w:rPr>
          <w:rFonts w:eastAsia="Calibri"/>
          <w:b/>
          <w:szCs w:val="22"/>
          <w:lang w:eastAsia="hi-IN" w:bidi="hi-IN"/>
        </w:rPr>
        <w:t>Оредежского сельского поселения Лужского муниципального района Ленинградской области применительно к пос. Оредеж</w:t>
      </w:r>
    </w:p>
    <w:p w:rsidR="00E24A77" w:rsidRPr="00E24A77" w:rsidRDefault="00E24A77" w:rsidP="00E24A77">
      <w:pPr>
        <w:widowControl/>
        <w:spacing w:after="200"/>
        <w:ind w:firstLine="709"/>
        <w:rPr>
          <w:rFonts w:eastAsia="Calibri"/>
          <w:szCs w:val="22"/>
          <w:lang w:eastAsia="hi-IN" w:bidi="hi-IN"/>
        </w:rPr>
      </w:pPr>
      <w:r w:rsidRPr="00E24A77">
        <w:rPr>
          <w:rFonts w:eastAsia="Calibri"/>
          <w:szCs w:val="22"/>
          <w:lang w:eastAsia="hi-IN" w:bidi="hi-IN"/>
        </w:rPr>
        <w:t>Том 2 Исходно-разрешительная документация (Инв. № ГП.02-01.15).</w:t>
      </w:r>
    </w:p>
    <w:p w:rsidR="00E24A77" w:rsidRPr="00E24A77" w:rsidRDefault="00E24A77" w:rsidP="00E24A77">
      <w:pPr>
        <w:widowControl/>
        <w:spacing w:after="200"/>
        <w:ind w:firstLine="709"/>
        <w:rPr>
          <w:rFonts w:eastAsia="Calibri"/>
          <w:szCs w:val="22"/>
          <w:lang w:eastAsia="hi-IN" w:bidi="hi-IN"/>
        </w:rPr>
      </w:pPr>
      <w:r w:rsidRPr="00E24A77">
        <w:rPr>
          <w:rFonts w:eastAsia="Calibri"/>
          <w:szCs w:val="22"/>
          <w:lang w:eastAsia="en-US"/>
        </w:rPr>
        <w:t xml:space="preserve">Том 3 </w:t>
      </w:r>
      <w:r w:rsidR="001E6E5B">
        <w:rPr>
          <w:rFonts w:eastAsia="Calibri"/>
          <w:szCs w:val="22"/>
          <w:lang w:eastAsia="en-US"/>
        </w:rPr>
        <w:t>Пояснительная записка</w:t>
      </w:r>
      <w:r w:rsidRPr="00E24A77">
        <w:rPr>
          <w:rFonts w:eastAsia="Calibri"/>
          <w:szCs w:val="22"/>
          <w:lang w:eastAsia="en-US"/>
        </w:rPr>
        <w:t xml:space="preserve"> </w:t>
      </w:r>
      <w:r w:rsidR="001E6E5B">
        <w:rPr>
          <w:rFonts w:eastAsia="Calibri"/>
          <w:szCs w:val="22"/>
          <w:lang w:eastAsia="en-US"/>
        </w:rPr>
        <w:t>(</w:t>
      </w:r>
      <w:r w:rsidRPr="00E24A77">
        <w:rPr>
          <w:rFonts w:eastAsia="Calibri"/>
          <w:szCs w:val="22"/>
          <w:lang w:eastAsia="hi-IN" w:bidi="hi-IN"/>
        </w:rPr>
        <w:t>Инв. № ГП.03-01.15)</w:t>
      </w:r>
      <w:r w:rsidR="001E6E5B">
        <w:rPr>
          <w:rFonts w:eastAsia="Calibri"/>
          <w:szCs w:val="22"/>
          <w:lang w:eastAsia="hi-IN" w:bidi="hi-IN"/>
        </w:rPr>
        <w:t>.</w:t>
      </w:r>
    </w:p>
    <w:p w:rsidR="00E24A77" w:rsidRPr="00E24A77" w:rsidRDefault="00E24A77" w:rsidP="00E24A77">
      <w:pPr>
        <w:widowControl/>
        <w:spacing w:after="200"/>
        <w:ind w:firstLine="709"/>
        <w:rPr>
          <w:rFonts w:eastAsia="Calibri"/>
          <w:szCs w:val="22"/>
          <w:lang w:eastAsia="hi-IN" w:bidi="hi-IN"/>
        </w:rPr>
      </w:pPr>
      <w:r w:rsidRPr="00E24A77">
        <w:rPr>
          <w:rFonts w:eastAsia="Calibri"/>
          <w:szCs w:val="22"/>
          <w:lang w:eastAsia="hi-IN" w:bidi="hi-IN"/>
        </w:rPr>
        <w:t>Графические материалы:</w:t>
      </w:r>
    </w:p>
    <w:p w:rsidR="004728AC" w:rsidRPr="004728AC" w:rsidRDefault="00E24A77" w:rsidP="00E24A77">
      <w:pPr>
        <w:widowControl/>
        <w:numPr>
          <w:ilvl w:val="0"/>
          <w:numId w:val="15"/>
        </w:numPr>
        <w:tabs>
          <w:tab w:val="left" w:pos="1276"/>
        </w:tabs>
        <w:spacing w:after="200" w:line="276" w:lineRule="auto"/>
        <w:contextualSpacing/>
        <w:jc w:val="left"/>
        <w:rPr>
          <w:rFonts w:eastAsia="Calibri"/>
          <w:szCs w:val="22"/>
          <w:lang w:eastAsia="hi-IN" w:bidi="hi-IN"/>
        </w:rPr>
      </w:pPr>
      <w:r w:rsidRPr="00E24A77">
        <w:rPr>
          <w:rFonts w:eastAsia="SimSun"/>
          <w:bCs/>
          <w:sz w:val="22"/>
          <w:szCs w:val="22"/>
          <w:lang w:eastAsia="en-US"/>
        </w:rPr>
        <w:t xml:space="preserve">   Ситуационная</w:t>
      </w:r>
      <w:r w:rsidR="007B6484">
        <w:rPr>
          <w:rFonts w:eastAsia="SimSun"/>
          <w:bCs/>
          <w:sz w:val="22"/>
          <w:szCs w:val="22"/>
          <w:lang w:eastAsia="en-US"/>
        </w:rPr>
        <w:t xml:space="preserve"> схема</w:t>
      </w:r>
      <w:r w:rsidRPr="00E24A77">
        <w:rPr>
          <w:rFonts w:eastAsia="SimSun"/>
          <w:bCs/>
          <w:sz w:val="22"/>
          <w:szCs w:val="22"/>
          <w:lang w:eastAsia="en-US"/>
        </w:rPr>
        <w:t xml:space="preserve">.                                                                                                                </w:t>
      </w:r>
    </w:p>
    <w:p w:rsidR="00E24A77" w:rsidRPr="00E24A77" w:rsidRDefault="00E24A77" w:rsidP="004728AC">
      <w:pPr>
        <w:widowControl/>
        <w:tabs>
          <w:tab w:val="left" w:pos="1276"/>
        </w:tabs>
        <w:spacing w:after="200" w:line="276" w:lineRule="auto"/>
        <w:ind w:left="1429" w:firstLine="0"/>
        <w:contextualSpacing/>
        <w:jc w:val="left"/>
        <w:rPr>
          <w:rFonts w:eastAsia="Calibri"/>
          <w:szCs w:val="22"/>
          <w:lang w:eastAsia="hi-IN" w:bidi="hi-IN"/>
        </w:rPr>
      </w:pPr>
      <w:r w:rsidRPr="00E24A77">
        <w:rPr>
          <w:rFonts w:eastAsia="SimSun"/>
          <w:bCs/>
          <w:sz w:val="22"/>
          <w:szCs w:val="22"/>
          <w:lang w:eastAsia="en-US"/>
        </w:rPr>
        <w:t xml:space="preserve">Карта границ </w:t>
      </w:r>
      <w:r w:rsidR="00A10BC7">
        <w:rPr>
          <w:rFonts w:eastAsia="SimSun"/>
          <w:bCs/>
          <w:sz w:val="22"/>
          <w:szCs w:val="22"/>
          <w:lang w:eastAsia="en-US"/>
        </w:rPr>
        <w:t xml:space="preserve">Оредежского </w:t>
      </w:r>
      <w:r w:rsidR="00612D03">
        <w:rPr>
          <w:rFonts w:eastAsia="SimSun"/>
          <w:bCs/>
          <w:sz w:val="22"/>
          <w:szCs w:val="22"/>
          <w:lang w:eastAsia="en-US"/>
        </w:rPr>
        <w:t xml:space="preserve">сельского </w:t>
      </w:r>
      <w:r w:rsidRPr="00E24A77">
        <w:rPr>
          <w:rFonts w:eastAsia="SimSun"/>
          <w:bCs/>
          <w:sz w:val="22"/>
          <w:szCs w:val="22"/>
          <w:lang w:eastAsia="en-US"/>
        </w:rPr>
        <w:t xml:space="preserve">поселения (М </w:t>
      </w:r>
      <w:r w:rsidR="004728AC">
        <w:rPr>
          <w:rFonts w:eastAsia="Calibri"/>
          <w:szCs w:val="22"/>
          <w:lang w:eastAsia="hi-IN" w:bidi="hi-IN"/>
        </w:rPr>
        <w:t>1:25 000, и</w:t>
      </w:r>
      <w:r w:rsidRPr="00E24A77">
        <w:rPr>
          <w:rFonts w:eastAsia="Calibri"/>
          <w:szCs w:val="22"/>
          <w:lang w:eastAsia="hi-IN" w:bidi="hi-IN"/>
        </w:rPr>
        <w:t>нв. № ГП.03-02.15)</w:t>
      </w:r>
    </w:p>
    <w:p w:rsidR="004728AC" w:rsidRDefault="00E24A77" w:rsidP="00E24A77">
      <w:pPr>
        <w:widowControl/>
        <w:numPr>
          <w:ilvl w:val="0"/>
          <w:numId w:val="15"/>
        </w:numPr>
        <w:tabs>
          <w:tab w:val="left" w:pos="1276"/>
        </w:tabs>
        <w:spacing w:after="200" w:line="276" w:lineRule="auto"/>
        <w:contextualSpacing/>
        <w:jc w:val="left"/>
        <w:rPr>
          <w:rFonts w:eastAsia="Calibri"/>
          <w:szCs w:val="22"/>
          <w:lang w:eastAsia="hi-IN" w:bidi="hi-IN"/>
        </w:rPr>
      </w:pPr>
      <w:r w:rsidRPr="00E24A77">
        <w:rPr>
          <w:rFonts w:eastAsia="Calibri"/>
          <w:szCs w:val="22"/>
          <w:lang w:eastAsia="hi-IN" w:bidi="hi-IN"/>
        </w:rPr>
        <w:t xml:space="preserve">  Карта использования территории</w:t>
      </w:r>
      <w:r w:rsidR="000F1CCA">
        <w:rPr>
          <w:rFonts w:eastAsia="Calibri"/>
          <w:szCs w:val="22"/>
          <w:lang w:eastAsia="hi-IN" w:bidi="hi-IN"/>
        </w:rPr>
        <w:t>.</w:t>
      </w:r>
      <w:r w:rsidRPr="00E24A77">
        <w:rPr>
          <w:rFonts w:eastAsia="Calibri"/>
          <w:szCs w:val="22"/>
          <w:lang w:eastAsia="hi-IN" w:bidi="hi-IN"/>
        </w:rPr>
        <w:t xml:space="preserve">                                                                              </w:t>
      </w:r>
    </w:p>
    <w:p w:rsidR="004728AC" w:rsidRDefault="00E24A77" w:rsidP="004728AC">
      <w:pPr>
        <w:widowControl/>
        <w:tabs>
          <w:tab w:val="left" w:pos="1276"/>
        </w:tabs>
        <w:spacing w:after="200" w:line="276" w:lineRule="auto"/>
        <w:ind w:left="1429" w:firstLine="0"/>
        <w:contextualSpacing/>
        <w:jc w:val="left"/>
        <w:rPr>
          <w:rFonts w:eastAsia="Calibri"/>
          <w:szCs w:val="22"/>
          <w:lang w:eastAsia="hi-IN" w:bidi="hi-IN"/>
        </w:rPr>
      </w:pPr>
      <w:r w:rsidRPr="00E24A77">
        <w:rPr>
          <w:rFonts w:eastAsia="Calibri"/>
          <w:szCs w:val="22"/>
          <w:lang w:eastAsia="hi-IN" w:bidi="hi-IN"/>
        </w:rPr>
        <w:t>Карта зон с особыми условиями использования территории</w:t>
      </w:r>
      <w:r w:rsidR="000F1CCA">
        <w:rPr>
          <w:rFonts w:eastAsia="Calibri"/>
          <w:szCs w:val="22"/>
          <w:lang w:eastAsia="hi-IN" w:bidi="hi-IN"/>
        </w:rPr>
        <w:t>.</w:t>
      </w:r>
      <w:r w:rsidRPr="00E24A77">
        <w:rPr>
          <w:rFonts w:eastAsia="Calibri"/>
          <w:szCs w:val="22"/>
          <w:lang w:eastAsia="hi-IN" w:bidi="hi-IN"/>
        </w:rPr>
        <w:t xml:space="preserve">                </w:t>
      </w:r>
      <w:r w:rsidR="00470393">
        <w:rPr>
          <w:rFonts w:eastAsia="Calibri"/>
          <w:szCs w:val="22"/>
          <w:lang w:eastAsia="hi-IN" w:bidi="hi-IN"/>
        </w:rPr>
        <w:t xml:space="preserve">       </w:t>
      </w:r>
    </w:p>
    <w:p w:rsidR="00E24A77" w:rsidRPr="00E24A77" w:rsidRDefault="004728AC" w:rsidP="004728AC">
      <w:pPr>
        <w:widowControl/>
        <w:tabs>
          <w:tab w:val="left" w:pos="1276"/>
        </w:tabs>
        <w:spacing w:after="200" w:line="276" w:lineRule="auto"/>
        <w:ind w:left="1429" w:firstLine="0"/>
        <w:contextualSpacing/>
        <w:jc w:val="left"/>
        <w:rPr>
          <w:rFonts w:eastAsia="Calibri"/>
          <w:szCs w:val="22"/>
          <w:lang w:eastAsia="hi-IN" w:bidi="hi-IN"/>
        </w:rPr>
      </w:pPr>
      <w:r>
        <w:rPr>
          <w:rFonts w:eastAsia="Calibri"/>
          <w:szCs w:val="22"/>
          <w:lang w:eastAsia="hi-IN" w:bidi="hi-IN"/>
        </w:rPr>
        <w:t>Пос. Оредеж (М 1:5 000, и</w:t>
      </w:r>
      <w:r w:rsidR="00E24A77" w:rsidRPr="00E24A77">
        <w:rPr>
          <w:rFonts w:eastAsia="Calibri"/>
          <w:szCs w:val="22"/>
          <w:lang w:eastAsia="hi-IN" w:bidi="hi-IN"/>
        </w:rPr>
        <w:t>нв.</w:t>
      </w:r>
      <w:r w:rsidR="00E24A77" w:rsidRPr="00E24A77">
        <w:rPr>
          <w:rFonts w:eastAsia="Calibri"/>
          <w:szCs w:val="22"/>
          <w:lang w:val="en-US" w:eastAsia="hi-IN" w:bidi="hi-IN"/>
        </w:rPr>
        <w:t> </w:t>
      </w:r>
      <w:r w:rsidR="00E24A77" w:rsidRPr="00E24A77">
        <w:rPr>
          <w:rFonts w:eastAsia="Calibri"/>
          <w:szCs w:val="22"/>
          <w:lang w:eastAsia="hi-IN" w:bidi="hi-IN"/>
        </w:rPr>
        <w:t>№ ГП.03-03.15).</w:t>
      </w:r>
    </w:p>
    <w:p w:rsidR="004728AC" w:rsidRDefault="00E24A77" w:rsidP="00E24A77">
      <w:pPr>
        <w:widowControl/>
        <w:numPr>
          <w:ilvl w:val="0"/>
          <w:numId w:val="15"/>
        </w:numPr>
        <w:tabs>
          <w:tab w:val="left" w:pos="1276"/>
        </w:tabs>
        <w:spacing w:after="200" w:line="276" w:lineRule="auto"/>
        <w:contextualSpacing/>
        <w:jc w:val="left"/>
        <w:rPr>
          <w:rFonts w:eastAsia="Calibri"/>
          <w:szCs w:val="22"/>
          <w:lang w:eastAsia="hi-IN" w:bidi="hi-IN"/>
        </w:rPr>
      </w:pPr>
      <w:r w:rsidRPr="00E24A77">
        <w:rPr>
          <w:rFonts w:eastAsia="Calibri"/>
          <w:szCs w:val="22"/>
          <w:lang w:eastAsia="hi-IN" w:bidi="hi-IN"/>
        </w:rPr>
        <w:t xml:space="preserve">  Карта использования территории (инженерная инфраструктура и улично-дорожная сеть)</w:t>
      </w:r>
      <w:r w:rsidR="000F1CCA">
        <w:rPr>
          <w:rFonts w:eastAsia="Calibri"/>
          <w:szCs w:val="22"/>
          <w:lang w:eastAsia="hi-IN" w:bidi="hi-IN"/>
        </w:rPr>
        <w:t>.</w:t>
      </w:r>
      <w:r w:rsidRPr="00E24A77">
        <w:rPr>
          <w:rFonts w:eastAsia="Calibri"/>
          <w:szCs w:val="22"/>
          <w:lang w:eastAsia="hi-IN" w:bidi="hi-IN"/>
        </w:rPr>
        <w:t xml:space="preserve">                                                                                     </w:t>
      </w:r>
      <w:r w:rsidR="00274B93">
        <w:rPr>
          <w:rFonts w:eastAsia="Calibri"/>
          <w:szCs w:val="22"/>
          <w:lang w:eastAsia="hi-IN" w:bidi="hi-IN"/>
        </w:rPr>
        <w:t xml:space="preserve">                    </w:t>
      </w:r>
    </w:p>
    <w:p w:rsidR="00E24A77" w:rsidRPr="00E24A77" w:rsidRDefault="00274B93" w:rsidP="004728AC">
      <w:pPr>
        <w:widowControl/>
        <w:tabs>
          <w:tab w:val="left" w:pos="1276"/>
        </w:tabs>
        <w:spacing w:after="200" w:line="276" w:lineRule="auto"/>
        <w:ind w:left="1429" w:firstLine="0"/>
        <w:contextualSpacing/>
        <w:jc w:val="left"/>
        <w:rPr>
          <w:rFonts w:eastAsia="Calibri"/>
          <w:szCs w:val="22"/>
          <w:lang w:eastAsia="hi-IN" w:bidi="hi-IN"/>
        </w:rPr>
      </w:pPr>
      <w:r>
        <w:rPr>
          <w:rFonts w:eastAsia="Calibri"/>
          <w:szCs w:val="22"/>
          <w:lang w:eastAsia="hi-IN" w:bidi="hi-IN"/>
        </w:rPr>
        <w:t>Пос. Оредеж</w:t>
      </w:r>
      <w:r w:rsidR="004728AC">
        <w:rPr>
          <w:rFonts w:eastAsia="Calibri"/>
          <w:szCs w:val="22"/>
          <w:lang w:eastAsia="hi-IN" w:bidi="hi-IN"/>
        </w:rPr>
        <w:t xml:space="preserve"> (М 1:5 000, и</w:t>
      </w:r>
      <w:r w:rsidR="00E24A77" w:rsidRPr="00E24A77">
        <w:rPr>
          <w:rFonts w:eastAsia="Calibri"/>
          <w:szCs w:val="22"/>
          <w:lang w:eastAsia="hi-IN" w:bidi="hi-IN"/>
        </w:rPr>
        <w:t>нв. № ГП.03-04.15).</w:t>
      </w:r>
    </w:p>
    <w:p w:rsidR="00E24A77" w:rsidRPr="00E24A77" w:rsidRDefault="00E24A77" w:rsidP="00E24A77">
      <w:pPr>
        <w:widowControl/>
        <w:spacing w:after="200"/>
        <w:ind w:firstLine="709"/>
        <w:rPr>
          <w:rFonts w:eastAsia="Calibri"/>
          <w:szCs w:val="22"/>
          <w:lang w:eastAsia="hi-IN" w:bidi="hi-IN"/>
        </w:rPr>
      </w:pPr>
      <w:r w:rsidRPr="00E24A77">
        <w:rPr>
          <w:rFonts w:eastAsia="Calibri"/>
          <w:szCs w:val="22"/>
          <w:lang w:eastAsia="hi-IN" w:bidi="hi-IN"/>
        </w:rPr>
        <w:t xml:space="preserve">Том 4 Инженерно-технические мероприятия гражданской обороны. </w:t>
      </w:r>
      <w:proofErr w:type="gramStart"/>
      <w:r w:rsidRPr="00E24A77">
        <w:rPr>
          <w:rFonts w:eastAsia="Calibri"/>
          <w:szCs w:val="22"/>
          <w:lang w:eastAsia="hi-IN" w:bidi="hi-IN"/>
        </w:rPr>
        <w:t>Мероприятия по предупреждению чрезвычайных ситуаций (Пояснительная записка.</w:t>
      </w:r>
      <w:proofErr w:type="gramEnd"/>
      <w:r w:rsidRPr="00E24A77">
        <w:rPr>
          <w:rFonts w:eastAsia="Calibri"/>
          <w:szCs w:val="22"/>
          <w:lang w:eastAsia="hi-IN" w:bidi="hi-IN"/>
        </w:rPr>
        <w:t xml:space="preserve"> </w:t>
      </w:r>
      <w:proofErr w:type="gramStart"/>
      <w:r w:rsidRPr="00E24A77">
        <w:rPr>
          <w:rFonts w:eastAsia="Calibri"/>
          <w:szCs w:val="22"/>
          <w:lang w:eastAsia="hi-IN" w:bidi="hi-IN"/>
        </w:rPr>
        <w:t>Инв. № ГП.04-01.15).</w:t>
      </w:r>
      <w:proofErr w:type="gramEnd"/>
    </w:p>
    <w:p w:rsidR="00E24A77" w:rsidRPr="00E24A77" w:rsidRDefault="00E24A77" w:rsidP="00E24A77">
      <w:pPr>
        <w:widowControl/>
        <w:numPr>
          <w:ilvl w:val="0"/>
          <w:numId w:val="16"/>
        </w:numPr>
        <w:tabs>
          <w:tab w:val="left" w:pos="1276"/>
        </w:tabs>
        <w:spacing w:after="200" w:line="276" w:lineRule="auto"/>
        <w:contextualSpacing/>
        <w:jc w:val="left"/>
        <w:rPr>
          <w:rFonts w:eastAsia="Calibri"/>
          <w:szCs w:val="22"/>
          <w:lang w:eastAsia="hi-IN" w:bidi="hi-IN"/>
        </w:rPr>
      </w:pPr>
      <w:r w:rsidRPr="00E24A77">
        <w:rPr>
          <w:rFonts w:eastAsia="Calibri"/>
          <w:szCs w:val="22"/>
          <w:lang w:eastAsia="hi-IN" w:bidi="hi-IN"/>
        </w:rPr>
        <w:t>Карта оценки территории по фактору риска возникновения чрезвычайных ситуаций природного и техно</w:t>
      </w:r>
      <w:r w:rsidR="004728AC">
        <w:rPr>
          <w:rFonts w:eastAsia="Calibri"/>
          <w:szCs w:val="22"/>
          <w:lang w:eastAsia="hi-IN" w:bidi="hi-IN"/>
        </w:rPr>
        <w:t>генного характера (М 1:25 000, и</w:t>
      </w:r>
      <w:r w:rsidRPr="00E24A77">
        <w:rPr>
          <w:rFonts w:eastAsia="Calibri"/>
          <w:szCs w:val="22"/>
          <w:lang w:eastAsia="hi-IN" w:bidi="hi-IN"/>
        </w:rPr>
        <w:t>нв. № ГП.04-02.15).</w:t>
      </w:r>
    </w:p>
    <w:p w:rsidR="00E24A77" w:rsidRPr="00E24A77" w:rsidRDefault="00E24A77" w:rsidP="00E24A77">
      <w:pPr>
        <w:widowControl/>
        <w:numPr>
          <w:ilvl w:val="0"/>
          <w:numId w:val="16"/>
        </w:numPr>
        <w:tabs>
          <w:tab w:val="left" w:pos="1276"/>
        </w:tabs>
        <w:spacing w:after="200" w:line="276" w:lineRule="auto"/>
        <w:contextualSpacing/>
        <w:jc w:val="left"/>
        <w:rPr>
          <w:rFonts w:eastAsia="Calibri"/>
          <w:szCs w:val="22"/>
          <w:lang w:eastAsia="hi-IN" w:bidi="hi-IN"/>
        </w:rPr>
      </w:pPr>
      <w:r w:rsidRPr="00E24A77">
        <w:rPr>
          <w:rFonts w:eastAsia="Calibri"/>
          <w:szCs w:val="22"/>
          <w:lang w:eastAsia="hi-IN" w:bidi="hi-IN"/>
        </w:rPr>
        <w:t>Карта защиты территории от опасных природных и техноге</w:t>
      </w:r>
      <w:r w:rsidR="004728AC">
        <w:rPr>
          <w:rFonts w:eastAsia="Calibri"/>
          <w:szCs w:val="22"/>
          <w:lang w:eastAsia="hi-IN" w:bidi="hi-IN"/>
        </w:rPr>
        <w:t>нных воздействий (М 1:25 000,  и</w:t>
      </w:r>
      <w:r w:rsidRPr="00E24A77">
        <w:rPr>
          <w:rFonts w:eastAsia="Calibri"/>
          <w:szCs w:val="22"/>
          <w:lang w:eastAsia="hi-IN" w:bidi="hi-IN"/>
        </w:rPr>
        <w:t>нв. № ГП.04-03.15).</w:t>
      </w:r>
    </w:p>
    <w:p w:rsidR="00E24A77" w:rsidRPr="00E24A77" w:rsidRDefault="00E24A77" w:rsidP="00E24A77">
      <w:pPr>
        <w:widowControl/>
        <w:spacing w:after="200"/>
        <w:ind w:firstLine="709"/>
        <w:rPr>
          <w:rFonts w:eastAsia="Calibri"/>
          <w:szCs w:val="22"/>
          <w:lang w:eastAsia="en-US"/>
        </w:rPr>
      </w:pPr>
      <w:proofErr w:type="gramStart"/>
      <w:r w:rsidRPr="00E24A77">
        <w:rPr>
          <w:rFonts w:eastAsia="Calibri"/>
          <w:szCs w:val="22"/>
          <w:lang w:eastAsia="hi-IN" w:bidi="hi-IN"/>
        </w:rPr>
        <w:t>Том 5 Мероприятия по обеспечению пожарной безопасности (Пояснительная записка.</w:t>
      </w:r>
      <w:proofErr w:type="gramEnd"/>
      <w:r w:rsidRPr="00E24A77">
        <w:rPr>
          <w:rFonts w:eastAsia="Calibri"/>
          <w:szCs w:val="22"/>
          <w:lang w:eastAsia="hi-IN" w:bidi="hi-IN"/>
        </w:rPr>
        <w:t xml:space="preserve"> </w:t>
      </w:r>
      <w:proofErr w:type="gramStart"/>
      <w:r w:rsidRPr="00E24A77">
        <w:rPr>
          <w:rFonts w:eastAsia="Calibri"/>
          <w:szCs w:val="22"/>
          <w:lang w:eastAsia="hi-IN" w:bidi="hi-IN"/>
        </w:rPr>
        <w:t>Инв. № ГП.05-01.15).</w:t>
      </w:r>
      <w:proofErr w:type="gramEnd"/>
    </w:p>
    <w:p w:rsidR="00E24A77" w:rsidRPr="00E24A77" w:rsidRDefault="00E24A77" w:rsidP="00E24A77">
      <w:pPr>
        <w:widowControl/>
        <w:numPr>
          <w:ilvl w:val="0"/>
          <w:numId w:val="17"/>
        </w:numPr>
        <w:tabs>
          <w:tab w:val="left" w:pos="1276"/>
        </w:tabs>
        <w:spacing w:after="200" w:line="276" w:lineRule="auto"/>
        <w:contextualSpacing/>
        <w:jc w:val="left"/>
        <w:rPr>
          <w:rFonts w:eastAsia="Calibri"/>
          <w:szCs w:val="22"/>
          <w:lang w:eastAsia="hi-IN" w:bidi="hi-IN"/>
        </w:rPr>
      </w:pPr>
      <w:r w:rsidRPr="00E24A77">
        <w:rPr>
          <w:rFonts w:eastAsia="Calibri"/>
          <w:szCs w:val="22"/>
          <w:lang w:eastAsia="hi-IN" w:bidi="hi-IN"/>
        </w:rPr>
        <w:t>Карта размеще</w:t>
      </w:r>
      <w:r w:rsidR="004728AC">
        <w:rPr>
          <w:rFonts w:eastAsia="Calibri"/>
          <w:szCs w:val="22"/>
          <w:lang w:eastAsia="hi-IN" w:bidi="hi-IN"/>
        </w:rPr>
        <w:t>ния пожарных депо (М 1:25 000, и</w:t>
      </w:r>
      <w:r w:rsidRPr="00E24A77">
        <w:rPr>
          <w:rFonts w:eastAsia="Calibri"/>
          <w:szCs w:val="22"/>
          <w:lang w:eastAsia="hi-IN" w:bidi="hi-IN"/>
        </w:rPr>
        <w:t>нв. № ГП.05-02.15).</w:t>
      </w:r>
    </w:p>
    <w:p w:rsidR="004C03C7" w:rsidRDefault="004C03C7">
      <w:pPr>
        <w:widowControl/>
        <w:spacing w:after="200" w:line="276" w:lineRule="auto"/>
        <w:ind w:firstLine="0"/>
        <w:jc w:val="left"/>
      </w:pPr>
    </w:p>
    <w:p w:rsidR="00E24A77" w:rsidRDefault="00E24A77" w:rsidP="004C03C7">
      <w:pPr>
        <w:pStyle w:val="1"/>
        <w:sectPr w:rsidR="00E24A77" w:rsidSect="007B1870">
          <w:pgSz w:w="11906" w:h="16838"/>
          <w:pgMar w:top="1134" w:right="567" w:bottom="1134" w:left="1134" w:header="708" w:footer="708" w:gutter="0"/>
          <w:cols w:space="708"/>
          <w:docGrid w:linePitch="360"/>
        </w:sectPr>
      </w:pPr>
      <w:bookmarkStart w:id="2" w:name="_Toc345505656"/>
      <w:bookmarkStart w:id="3" w:name="_Toc356813729"/>
      <w:bookmarkStart w:id="4" w:name="_Toc356813782"/>
      <w:bookmarkStart w:id="5" w:name="_Toc416876547"/>
    </w:p>
    <w:p w:rsidR="004C03C7" w:rsidRPr="006B450B" w:rsidRDefault="004C03C7" w:rsidP="004C03C7">
      <w:pPr>
        <w:pStyle w:val="1"/>
      </w:pPr>
      <w:bookmarkStart w:id="6" w:name="_Toc456957768"/>
      <w:r w:rsidRPr="006B450B">
        <w:lastRenderedPageBreak/>
        <w:t>Введение</w:t>
      </w:r>
      <w:bookmarkEnd w:id="2"/>
      <w:bookmarkEnd w:id="3"/>
      <w:bookmarkEnd w:id="4"/>
      <w:bookmarkEnd w:id="5"/>
      <w:bookmarkEnd w:id="6"/>
    </w:p>
    <w:p w:rsidR="004C03C7" w:rsidRPr="001224DB" w:rsidRDefault="004C03C7" w:rsidP="008911B4"/>
    <w:p w:rsidR="004C03C7" w:rsidRPr="006F0E9B" w:rsidRDefault="008E1DFB" w:rsidP="006F0E9B">
      <w:pPr>
        <w:rPr>
          <w:u w:val="single"/>
          <w:lang w:eastAsia="ar-SA"/>
        </w:rPr>
      </w:pPr>
      <w:proofErr w:type="gramStart"/>
      <w:r w:rsidRPr="006F0E9B">
        <w:t>Генеральный план</w:t>
      </w:r>
      <w:r w:rsidR="004C03C7" w:rsidRPr="006F0E9B">
        <w:t xml:space="preserve"> Оредежского сельского поселения Лужского муниципального района Ленинградской области применительно к пос. Оредеж выполнен по заданию администрации Оредежского сельского поселения (Заказчик) на осно</w:t>
      </w:r>
      <w:r w:rsidR="006F0E9B">
        <w:t xml:space="preserve">вании муниципального контракта </w:t>
      </w:r>
      <w:r w:rsidR="004C03C7" w:rsidRPr="006F0E9B">
        <w:t xml:space="preserve"> </w:t>
      </w:r>
      <w:r w:rsidR="006F0E9B" w:rsidRPr="006F0E9B">
        <w:t xml:space="preserve">от 01.12.2015 </w:t>
      </w:r>
      <w:r w:rsidR="006F0E9B" w:rsidRPr="006F0E9B">
        <w:rPr>
          <w:lang w:eastAsia="ar-SA"/>
        </w:rPr>
        <w:t xml:space="preserve">№ </w:t>
      </w:r>
      <w:r w:rsidR="006F0E9B" w:rsidRPr="006F0E9B">
        <w:rPr>
          <w:color w:val="181818"/>
        </w:rPr>
        <w:t>0145300014315000014-0088617-01</w:t>
      </w:r>
      <w:r w:rsidR="006F0E9B" w:rsidRPr="006F0E9B">
        <w:rPr>
          <w:lang w:eastAsia="ar-SA"/>
        </w:rPr>
        <w:t xml:space="preserve"> </w:t>
      </w:r>
      <w:r w:rsidR="004C03C7" w:rsidRPr="006F0E9B">
        <w:t>(</w:t>
      </w:r>
      <w:r w:rsidR="00CF7449" w:rsidRPr="006F0E9B">
        <w:t xml:space="preserve">на выполнение работ </w:t>
      </w:r>
      <w:r w:rsidR="006F0E9B" w:rsidRPr="006F0E9B">
        <w:rPr>
          <w:lang w:eastAsia="ar-SA"/>
        </w:rPr>
        <w:t>по доработке графических и текстовых материалов Оредежского сельского поселения Лужского муниципального района Ленинградской области до состава, соответствующего Градостроительному кодексу Российской Федерации</w:t>
      </w:r>
      <w:r w:rsidR="004C03C7" w:rsidRPr="006F0E9B">
        <w:t>).</w:t>
      </w:r>
      <w:proofErr w:type="gramEnd"/>
    </w:p>
    <w:p w:rsidR="004C03C7" w:rsidRPr="001224DB" w:rsidRDefault="006F0E9B" w:rsidP="004C03C7">
      <w:r>
        <w:t>И</w:t>
      </w:r>
      <w:r w:rsidR="004C03C7" w:rsidRPr="001224DB">
        <w:t>спользование террит</w:t>
      </w:r>
      <w:r w:rsidR="004C03C7">
        <w:t>ории поселения приведено на 2014–2015 г</w:t>
      </w:r>
      <w:r w:rsidR="007B1870">
        <w:t>г</w:t>
      </w:r>
      <w:r w:rsidR="004C03C7" w:rsidRPr="001224DB">
        <w:t>.</w:t>
      </w:r>
    </w:p>
    <w:p w:rsidR="00F732DC" w:rsidRDefault="006F0E9B" w:rsidP="00F732DC">
      <w:r>
        <w:t>Генеральный план</w:t>
      </w:r>
      <w:r w:rsidR="00F732DC" w:rsidRPr="006D2AD5">
        <w:t xml:space="preserve"> разработан в соответствии с законодательством Российской Федерации и Ленинградской области</w:t>
      </w:r>
      <w:r w:rsidR="00F732DC" w:rsidRPr="00A65F7B">
        <w:t>,</w:t>
      </w:r>
      <w:r w:rsidR="00F732DC">
        <w:t xml:space="preserve"> в том числе:</w:t>
      </w:r>
    </w:p>
    <w:p w:rsidR="00F732DC" w:rsidRPr="006D2AD5" w:rsidRDefault="00F732DC" w:rsidP="00F732DC">
      <w:r>
        <w:t xml:space="preserve">– </w:t>
      </w:r>
      <w:r w:rsidRPr="006D2AD5">
        <w:t>Федеральный закон от 29 декабря 2004 года № 190-ФЗ «Градостроительный кодекс Российской Федерации»;</w:t>
      </w:r>
    </w:p>
    <w:p w:rsidR="00F732DC" w:rsidRPr="006D2AD5" w:rsidRDefault="00F732DC" w:rsidP="00F732DC">
      <w:r>
        <w:t xml:space="preserve">– </w:t>
      </w:r>
      <w:r w:rsidRPr="006D2AD5">
        <w:t>Федеральный закон от 25 октября 2001 года № 136-ФЗ «Земельный кодекс Российской Федерации»;</w:t>
      </w:r>
    </w:p>
    <w:p w:rsidR="00F732DC" w:rsidRPr="006D2AD5" w:rsidRDefault="00F732DC" w:rsidP="00F732DC">
      <w:r>
        <w:t xml:space="preserve">– </w:t>
      </w:r>
      <w:r w:rsidRPr="006D2AD5">
        <w:t>Федеральный закон от 4 декабря 2006 года № 200-ФЗ «Лесной кодекс Российской Федерации»;</w:t>
      </w:r>
    </w:p>
    <w:p w:rsidR="00F732DC" w:rsidRPr="006D2AD5" w:rsidRDefault="00F732DC" w:rsidP="00F732DC">
      <w:r>
        <w:t xml:space="preserve">– </w:t>
      </w:r>
      <w:r w:rsidRPr="006D2AD5">
        <w:t>Федеральный закон от 3 июня 2006 года № 74-ФЗ «Водный кодекс Российской Федерации»;</w:t>
      </w:r>
    </w:p>
    <w:p w:rsidR="00F732DC" w:rsidRPr="006D2AD5" w:rsidRDefault="00F732DC" w:rsidP="00F732DC">
      <w:r>
        <w:t xml:space="preserve">– </w:t>
      </w:r>
      <w:r w:rsidRPr="006D2AD5">
        <w:t>Федеральный закон от 24 июля 2007 года № 221-ФЗ «О государственном кадастре недвижимости»;</w:t>
      </w:r>
    </w:p>
    <w:p w:rsidR="00F732DC" w:rsidRPr="006D2AD5" w:rsidRDefault="00F732DC" w:rsidP="00F732DC">
      <w:r>
        <w:t xml:space="preserve">– </w:t>
      </w:r>
      <w:r w:rsidRPr="006D2AD5">
        <w:t>Федеральный закон от 21 декабря 2001 года № 178-ФЗ «О приватизации государственного и муниципального имущества»;</w:t>
      </w:r>
    </w:p>
    <w:p w:rsidR="00F732DC" w:rsidRPr="006D2AD5" w:rsidRDefault="00F732DC" w:rsidP="00F732DC">
      <w:r>
        <w:t xml:space="preserve">– </w:t>
      </w:r>
      <w:r w:rsidRPr="006D2AD5">
        <w:t>Федеральный закон от 6 октября 2003 года № 131-ФЗ «Об общих принципах организации местного самоуправления в Российской Федерации»;</w:t>
      </w:r>
    </w:p>
    <w:p w:rsidR="00F732DC" w:rsidRPr="006D2AD5" w:rsidRDefault="00F732DC" w:rsidP="00F732DC">
      <w:r>
        <w:t xml:space="preserve">–  </w:t>
      </w:r>
      <w:r w:rsidRPr="006D2AD5">
        <w:t>Закон Российской Федерации от 21 февраля 1992 года № 2395-1 «О недрах»;</w:t>
      </w:r>
    </w:p>
    <w:p w:rsidR="00F732DC" w:rsidRPr="006D2AD5" w:rsidRDefault="00F732DC" w:rsidP="00F732DC">
      <w:r>
        <w:t xml:space="preserve">– </w:t>
      </w:r>
      <w:r w:rsidRPr="006D2AD5">
        <w:t>Федеральный закон от 14 марта 1995 года № 33-ФЗ «Об особо охраняемых природных территориях»;</w:t>
      </w:r>
    </w:p>
    <w:p w:rsidR="00F732DC" w:rsidRPr="006D2AD5" w:rsidRDefault="00F732DC" w:rsidP="00F732DC">
      <w:r>
        <w:t xml:space="preserve">– </w:t>
      </w:r>
      <w:r w:rsidRPr="006D2AD5">
        <w:t>Федеральный закон от 25 июня 2002 года № 73-ФЗ «Об объектах культурного наследия (памятниках истории и культуры) народов Российской Федерации»;</w:t>
      </w:r>
    </w:p>
    <w:p w:rsidR="00F732DC" w:rsidRPr="006D2AD5" w:rsidRDefault="00F732DC" w:rsidP="00F732DC">
      <w:r>
        <w:t xml:space="preserve">– </w:t>
      </w:r>
      <w:r w:rsidRPr="006D2AD5">
        <w:t>Федеральный закон от 21 декабря 1994 года № 68-ФЗ «О защите населения и территорий от чрезвычайных ситуаций природного и техногенного характера»;</w:t>
      </w:r>
    </w:p>
    <w:p w:rsidR="00F732DC" w:rsidRPr="006D2AD5" w:rsidRDefault="00F732DC" w:rsidP="00F732DC">
      <w:r>
        <w:t xml:space="preserve">– </w:t>
      </w:r>
      <w:r w:rsidRPr="002F25D3">
        <w:t xml:space="preserve">Федеральный закон от 24 </w:t>
      </w:r>
      <w:r>
        <w:t>ноября</w:t>
      </w:r>
      <w:r w:rsidRPr="002F25D3">
        <w:t xml:space="preserve"> 1995 года № 181-ФЗ «О социальной защите инвалидов в Российской Федерации»;</w:t>
      </w:r>
    </w:p>
    <w:p w:rsidR="00F732DC" w:rsidRPr="00D851A2" w:rsidRDefault="00F732DC" w:rsidP="00F732DC">
      <w:r>
        <w:t xml:space="preserve">– </w:t>
      </w:r>
      <w:r w:rsidRPr="00D851A2">
        <w:t>Федеральный закон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t>;</w:t>
      </w:r>
    </w:p>
    <w:p w:rsidR="00F732DC" w:rsidRPr="001224DB" w:rsidRDefault="006F0E9B" w:rsidP="00F732DC">
      <w:r>
        <w:t>– о</w:t>
      </w:r>
      <w:r w:rsidR="00F732DC" w:rsidRPr="001224DB">
        <w:t xml:space="preserve">бластной закон от 28 сентября 2004 года № 65-оз </w:t>
      </w:r>
      <w:r w:rsidR="008E1DFB" w:rsidRPr="00E505D6">
        <w:rPr>
          <w:spacing w:val="2"/>
          <w:shd w:val="clear" w:color="auto" w:fill="FFFFFF"/>
        </w:rPr>
        <w:t>«О наделении соответствующим статусом муниципального образования Лужский муниципальный район и муниципальных образований в его составе»</w:t>
      </w:r>
      <w:r w:rsidR="008E1DFB">
        <w:rPr>
          <w:spacing w:val="2"/>
          <w:shd w:val="clear" w:color="auto" w:fill="FFFFFF"/>
        </w:rPr>
        <w:t>;</w:t>
      </w:r>
    </w:p>
    <w:p w:rsidR="00F732DC" w:rsidRPr="006D2AD5" w:rsidRDefault="006F0E9B" w:rsidP="00F732DC">
      <w:r>
        <w:t>– о</w:t>
      </w:r>
      <w:r w:rsidR="00F732DC" w:rsidRPr="006D2AD5">
        <w:t>бластной закон от 23 августа 2006 года № 105-оз «Об объектах культурного наследия (памятниках истории и культуры)»;</w:t>
      </w:r>
    </w:p>
    <w:p w:rsidR="00F732DC" w:rsidRPr="006D2AD5" w:rsidRDefault="00EA22E0" w:rsidP="00F732DC">
      <w:r>
        <w:t>– П</w:t>
      </w:r>
      <w:r w:rsidR="00F732DC" w:rsidRPr="006D2AD5">
        <w:t>остановление Правительства Ленинградской о</w:t>
      </w:r>
      <w:r>
        <w:t>бласти от 1</w:t>
      </w:r>
      <w:r w:rsidR="00F732DC">
        <w:t xml:space="preserve">4 </w:t>
      </w:r>
      <w:r>
        <w:t>марта 2014</w:t>
      </w:r>
      <w:r w:rsidR="00F732DC">
        <w:t xml:space="preserve"> года </w:t>
      </w:r>
      <w:r>
        <w:t>№ 61</w:t>
      </w:r>
      <w:r w:rsidR="00F732DC" w:rsidRPr="006D2AD5">
        <w:t xml:space="preserve"> «О концепции демографического развития Ленинградской области на период до 2025 года»;</w:t>
      </w:r>
    </w:p>
    <w:p w:rsidR="00F732DC" w:rsidRPr="001224DB" w:rsidRDefault="00F732DC" w:rsidP="00F732DC">
      <w:r w:rsidRPr="001224DB">
        <w:t>– Лесохозяйственный регламент Лужского лесничес</w:t>
      </w:r>
      <w:r>
        <w:t>тва филиала ЛОГК</w:t>
      </w:r>
      <w:r w:rsidRPr="001224DB">
        <w:t>У</w:t>
      </w:r>
      <w:r>
        <w:t xml:space="preserve"> </w:t>
      </w:r>
      <w:r w:rsidRPr="001224DB">
        <w:t>«Ленобллес» комитета по природным ресурсам и охране окружающей среды Ленинградской области, утвержденный приказом комитета по природным ресурсам и охране окружающей среды Ленинградской области от 19 декабря 2008 года № 173;</w:t>
      </w:r>
    </w:p>
    <w:p w:rsidR="00F732DC" w:rsidRDefault="00F732DC" w:rsidP="00F732DC">
      <w:r>
        <w:t>–</w:t>
      </w:r>
      <w:r w:rsidRPr="00407029">
        <w:t xml:space="preserve"> Лесной план Ленинградской области, утвержденный распоряжением Губернатора Ленинградской области от 3 марта 2010 года № 139-рг;</w:t>
      </w:r>
    </w:p>
    <w:p w:rsidR="00F732DC" w:rsidRPr="006D2AD5" w:rsidRDefault="00F732DC" w:rsidP="00F732DC">
      <w:r>
        <w:t xml:space="preserve">– </w:t>
      </w:r>
      <w:r w:rsidRPr="006D2AD5">
        <w:t xml:space="preserve">Распоряжение Правительства Ленинградской области от 2 ноября 2010 года № 618-р «О </w:t>
      </w:r>
      <w:r w:rsidRPr="006D2AD5">
        <w:lastRenderedPageBreak/>
        <w:t>нормативах развития инфраструктуры государственной молодежной политики Ленинградской области»;</w:t>
      </w:r>
    </w:p>
    <w:p w:rsidR="00F732DC" w:rsidRDefault="00F732DC" w:rsidP="00F732DC">
      <w:r>
        <w:t>– д</w:t>
      </w:r>
      <w:r w:rsidRPr="006D2AD5">
        <w:t>руги</w:t>
      </w:r>
      <w:r>
        <w:t>е</w:t>
      </w:r>
      <w:r w:rsidRPr="006D2AD5">
        <w:t xml:space="preserve"> нормативно-правовы</w:t>
      </w:r>
      <w:r>
        <w:t>е</w:t>
      </w:r>
      <w:r w:rsidRPr="006D2AD5">
        <w:t xml:space="preserve"> документ</w:t>
      </w:r>
      <w:r>
        <w:t>ы</w:t>
      </w:r>
      <w:r w:rsidRPr="006D2AD5">
        <w:t xml:space="preserve"> Российской Федерации и Ленинградской области.</w:t>
      </w:r>
    </w:p>
    <w:p w:rsidR="00F732DC" w:rsidRPr="006D2AD5" w:rsidRDefault="00F732DC" w:rsidP="00F732DC">
      <w:r w:rsidRPr="006D2AD5">
        <w:t>Проект разработан в соответствии с требованиями нормативно-регламентирующих документов:</w:t>
      </w:r>
    </w:p>
    <w:p w:rsidR="00F732DC" w:rsidRPr="006D2AD5" w:rsidRDefault="00F732DC" w:rsidP="00F732DC">
      <w:r>
        <w:t xml:space="preserve">– </w:t>
      </w:r>
      <w:r w:rsidRPr="006D2AD5">
        <w:t>СНиП 2.07.01-89* «Градостроительство. Планировка и застройка городских и сельских поселений»</w:t>
      </w:r>
      <w:r>
        <w:t xml:space="preserve"> (актуализированная редакция – СП 42.13330.2011)</w:t>
      </w:r>
      <w:r w:rsidRPr="006D2AD5">
        <w:t>;</w:t>
      </w:r>
    </w:p>
    <w:p w:rsidR="00F732DC" w:rsidRPr="006D2AD5" w:rsidRDefault="00F732DC" w:rsidP="00F732DC">
      <w:r>
        <w:t xml:space="preserve">– </w:t>
      </w:r>
      <w:r w:rsidRPr="006D2AD5">
        <w:t>СНиП 11-04-2003 «Инструкция о порядке разработки, согласования, экспертизы и утверждения градостроительной документации»;</w:t>
      </w:r>
    </w:p>
    <w:p w:rsidR="00F732DC" w:rsidRPr="006D2AD5" w:rsidRDefault="00F732DC" w:rsidP="00F732DC">
      <w:r>
        <w:t xml:space="preserve">– </w:t>
      </w:r>
      <w:r w:rsidRPr="006D2AD5">
        <w:t>СНиП 2.05.02-08 «Планировка и застройка территорий садоводческих (дачных) объединений граждан, здания и сооружения»;</w:t>
      </w:r>
    </w:p>
    <w:p w:rsidR="00F732DC" w:rsidRPr="006D2AD5" w:rsidRDefault="00F732DC" w:rsidP="00F732DC">
      <w:r>
        <w:t xml:space="preserve">– </w:t>
      </w:r>
      <w:r w:rsidRPr="006D2AD5">
        <w:t>СНиП 2.04.02-84* «Водоснабжение. Наружные сети и сооружения»;</w:t>
      </w:r>
    </w:p>
    <w:p w:rsidR="00F732DC" w:rsidRPr="006D2AD5" w:rsidRDefault="00F732DC" w:rsidP="00F732DC">
      <w:r>
        <w:t xml:space="preserve">– </w:t>
      </w:r>
      <w:r w:rsidRPr="006D2AD5">
        <w:t>СНиП 2.05.06-85 «Магистральные трубопроводы»;</w:t>
      </w:r>
    </w:p>
    <w:p w:rsidR="00F732DC" w:rsidRDefault="00F732DC" w:rsidP="00F732DC">
      <w:r>
        <w:t xml:space="preserve">– </w:t>
      </w:r>
      <w:r w:rsidRPr="006D2AD5">
        <w:t>СНиП 22-02-2003 «Инженерная защита территорий, зданий и сооружений от опасных геологических процессов. Основные положения»;</w:t>
      </w:r>
    </w:p>
    <w:p w:rsidR="00F732DC" w:rsidRPr="006D2AD5" w:rsidRDefault="00F732DC" w:rsidP="00F732DC">
      <w:r>
        <w:t xml:space="preserve">– </w:t>
      </w:r>
      <w:r w:rsidRPr="006D2AD5">
        <w:t>СНиП 22-01-95 «Геофизика опасных природных воздействий»;</w:t>
      </w:r>
    </w:p>
    <w:p w:rsidR="00F732DC" w:rsidRPr="006D2AD5" w:rsidRDefault="00F732DC" w:rsidP="00F732DC">
      <w:r>
        <w:t xml:space="preserve">– </w:t>
      </w:r>
      <w:r w:rsidRPr="006D2AD5">
        <w:t xml:space="preserve">СНиП 35-01-2001 «Доступность зданий и сооружений для </w:t>
      </w:r>
      <w:r w:rsidRPr="006D2AD5">
        <w:rPr>
          <w:spacing w:val="2"/>
        </w:rPr>
        <w:t>маломобильных групп населения»;</w:t>
      </w:r>
    </w:p>
    <w:p w:rsidR="00F732DC" w:rsidRPr="006D2AD5" w:rsidRDefault="00F732DC" w:rsidP="00F732DC">
      <w:r>
        <w:t xml:space="preserve">– </w:t>
      </w:r>
      <w:r w:rsidRPr="006D2AD5">
        <w:t>СанПиН 2.2.1/2.1.1.1200-03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r>
        <w:t xml:space="preserve"> (в ред. от 09.09.2010)</w:t>
      </w:r>
      <w:r w:rsidRPr="006D2AD5">
        <w:t>;</w:t>
      </w:r>
    </w:p>
    <w:p w:rsidR="00F732DC" w:rsidRPr="006D2AD5" w:rsidRDefault="00F732DC" w:rsidP="00F732DC">
      <w:r>
        <w:t xml:space="preserve">– </w:t>
      </w:r>
      <w:r w:rsidRPr="006D2AD5">
        <w:t>СНиП 2.01.51-90 «Инженерно-технические мероприятия гражданской обороны»;</w:t>
      </w:r>
    </w:p>
    <w:p w:rsidR="00F732DC" w:rsidRPr="006D2AD5" w:rsidRDefault="00F732DC" w:rsidP="00F732DC">
      <w:r>
        <w:t xml:space="preserve">– </w:t>
      </w:r>
      <w:r w:rsidRPr="006D2AD5">
        <w:t>СанПиН 42.128-4690-88 «Санитарные правила содержания территорий населенных мест»;</w:t>
      </w:r>
    </w:p>
    <w:p w:rsidR="00F732DC" w:rsidRPr="006D2AD5" w:rsidRDefault="00F732DC" w:rsidP="00F732DC">
      <w:r>
        <w:t xml:space="preserve">– </w:t>
      </w:r>
      <w:r w:rsidRPr="006D2AD5">
        <w:t>СанПиН 2.1.6.1032-01 «Гигиенические требования к обеспечению качества атмосферного воздуха населенных мест»;</w:t>
      </w:r>
    </w:p>
    <w:p w:rsidR="00F732DC" w:rsidRPr="006D2AD5" w:rsidRDefault="00F732DC" w:rsidP="00F732DC">
      <w:r>
        <w:t xml:space="preserve">– </w:t>
      </w:r>
      <w:r w:rsidRPr="006D2AD5">
        <w:t>СанПиН 2.1.5.980-00 «Гигиенические требования к охране поверхностных вод»;</w:t>
      </w:r>
    </w:p>
    <w:p w:rsidR="00F732DC" w:rsidRPr="006D2AD5" w:rsidRDefault="00F732DC" w:rsidP="00F732DC">
      <w:r>
        <w:t xml:space="preserve">– </w:t>
      </w:r>
      <w:r w:rsidRPr="006D2AD5">
        <w:t>СанПиН 2.1.4.1110-02 «Зоны санитарной охраны источников водоснабжения и водопроводов питьевого назначения»;</w:t>
      </w:r>
    </w:p>
    <w:p w:rsidR="00F732DC" w:rsidRPr="006D2AD5" w:rsidRDefault="00F732DC" w:rsidP="00F732DC">
      <w:r>
        <w:t xml:space="preserve">– </w:t>
      </w:r>
      <w:r w:rsidRPr="006D2AD5">
        <w:t>СанПиН 2.1.4.1074-01 «Питьевая вода. Гигиенические требования к качеству воды централизованных систем питьевого водоснабжения. Контроль качества»;</w:t>
      </w:r>
    </w:p>
    <w:p w:rsidR="00F732DC" w:rsidRPr="006D2AD5" w:rsidRDefault="00F732DC" w:rsidP="00F732DC">
      <w:r>
        <w:t>– СанПиН 2.1.2882-11 «</w:t>
      </w:r>
      <w:r w:rsidRPr="006B37BA">
        <w:t>Гигиенические требования к размещению, устройству и содержанию кладбищ, зданий и со</w:t>
      </w:r>
      <w:r>
        <w:t>оружений похоронного назначения»</w:t>
      </w:r>
      <w:r w:rsidRPr="006D2AD5">
        <w:t>;</w:t>
      </w:r>
    </w:p>
    <w:p w:rsidR="00F732DC" w:rsidRPr="006D2AD5" w:rsidRDefault="007B1870" w:rsidP="00F732DC">
      <w:r>
        <w:t>–</w:t>
      </w:r>
      <w:r w:rsidR="00F732DC" w:rsidRPr="006D2AD5">
        <w:t>СП 30-102-99 Планировка и застройка территорий малоэтажного жилищного строительства;</w:t>
      </w:r>
    </w:p>
    <w:p w:rsidR="00F732DC" w:rsidRPr="006D2AD5" w:rsidRDefault="00F732DC" w:rsidP="00F732DC">
      <w:r>
        <w:t xml:space="preserve">– </w:t>
      </w:r>
      <w:r w:rsidRPr="006D2AD5">
        <w:t>СП 2.1.5.1059-01 «Гигиенические требования к охране подземных вод от загрязнения»;</w:t>
      </w:r>
    </w:p>
    <w:p w:rsidR="00F732DC" w:rsidRPr="006D2AD5" w:rsidRDefault="00F732DC" w:rsidP="00F732DC">
      <w:r>
        <w:t xml:space="preserve">– </w:t>
      </w:r>
      <w:r w:rsidRPr="006D2AD5">
        <w:t>СП 2.1.7.10038-01 «Гигиенические требования к устройству и содержанию полигонов для твердых бытовых отходов»;</w:t>
      </w:r>
    </w:p>
    <w:p w:rsidR="00F732DC" w:rsidRPr="006D2AD5" w:rsidRDefault="00F732DC" w:rsidP="00F732DC">
      <w:r>
        <w:t xml:space="preserve">– </w:t>
      </w:r>
      <w:r w:rsidRPr="006D2AD5">
        <w:t>ГН 2.1.6.1983-05 «Предельно-допустимые концентрации (ПДК) загрязняющих веществ в атмосферном воздухе населенных мест»;</w:t>
      </w:r>
    </w:p>
    <w:p w:rsidR="00F732DC" w:rsidRPr="006D2AD5" w:rsidRDefault="007B1870" w:rsidP="00F732DC">
      <w:r>
        <w:t>–</w:t>
      </w:r>
      <w:r w:rsidR="00DD34C5">
        <w:t xml:space="preserve"> </w:t>
      </w:r>
      <w:r w:rsidR="00F732DC" w:rsidRPr="006D2AD5">
        <w:t>«Правила охраны магистральных трубопроводов» – утверждены постановлением Гос</w:t>
      </w:r>
      <w:r w:rsidR="00F732DC">
        <w:t>гортехнадзора Росс</w:t>
      </w:r>
      <w:r w:rsidR="00F732DC" w:rsidRPr="006D2AD5">
        <w:t xml:space="preserve">ии от 22 апреля 1992 года № 9 (с изменениями, внесенными постановлением Госгортехнадзора </w:t>
      </w:r>
      <w:r w:rsidR="00C86C0D">
        <w:t xml:space="preserve"> России </w:t>
      </w:r>
      <w:r w:rsidR="00F732DC" w:rsidRPr="006D2AD5">
        <w:t>от 23 октября 1994 года № 61);</w:t>
      </w:r>
    </w:p>
    <w:p w:rsidR="00F732DC" w:rsidRPr="006D2AD5" w:rsidRDefault="00F732DC" w:rsidP="00F732DC">
      <w:r>
        <w:t>– д</w:t>
      </w:r>
      <w:r w:rsidRPr="006D2AD5">
        <w:t>руги</w:t>
      </w:r>
      <w:r>
        <w:t>е</w:t>
      </w:r>
      <w:r w:rsidRPr="006D2AD5">
        <w:t xml:space="preserve"> нормативно-регламентирующи</w:t>
      </w:r>
      <w:r>
        <w:t>е</w:t>
      </w:r>
      <w:r w:rsidRPr="006D2AD5">
        <w:t xml:space="preserve"> документ</w:t>
      </w:r>
      <w:r>
        <w:t>ы</w:t>
      </w:r>
      <w:r w:rsidRPr="006D2AD5">
        <w:t>.</w:t>
      </w:r>
    </w:p>
    <w:p w:rsidR="00F732DC" w:rsidRPr="006D2AD5" w:rsidRDefault="00F732DC" w:rsidP="00F732DC">
      <w:r w:rsidRPr="006D2AD5">
        <w:t xml:space="preserve">Проект выполнен с </w:t>
      </w:r>
      <w:r>
        <w:t>учёт</w:t>
      </w:r>
      <w:r w:rsidRPr="006D2AD5">
        <w:t xml:space="preserve">ом </w:t>
      </w:r>
      <w:r>
        <w:t>государственных программ Российской Федерации</w:t>
      </w:r>
      <w:r w:rsidRPr="006D2AD5">
        <w:t>:</w:t>
      </w:r>
    </w:p>
    <w:p w:rsidR="00F732DC" w:rsidRDefault="00F732DC" w:rsidP="00F732DC">
      <w:r>
        <w:t>«Государственная программа</w:t>
      </w:r>
      <w:r w:rsidRPr="00BD7287">
        <w:t xml:space="preserve"> развития сельского хозяйства и регулирования рынков сельскохозяйственной продукции, сырья и </w:t>
      </w:r>
      <w:r>
        <w:t>продовольствия на 2013–</w:t>
      </w:r>
      <w:r w:rsidRPr="00BD7287">
        <w:t>2020 годы</w:t>
      </w:r>
      <w:r>
        <w:t>»</w:t>
      </w:r>
      <w:r w:rsidRPr="00BD7287">
        <w:t xml:space="preserve"> </w:t>
      </w:r>
      <w:r w:rsidRPr="006D2AD5">
        <w:t>(утверждена постановлением Правител</w:t>
      </w:r>
      <w:r>
        <w:t>ьства Российской Федерации от 14 июля 2012 года № 717</w:t>
      </w:r>
      <w:r w:rsidRPr="006D2AD5">
        <w:t>)</w:t>
      </w:r>
      <w:r w:rsidRPr="00BD7287">
        <w:t>;</w:t>
      </w:r>
    </w:p>
    <w:p w:rsidR="00F732DC" w:rsidRDefault="00F732DC" w:rsidP="00F732DC">
      <w:r>
        <w:t>«Доступная среда» на 2011–2015 годы (утверждена</w:t>
      </w:r>
      <w:r w:rsidRPr="00266C68">
        <w:t xml:space="preserve"> постановлением Правител</w:t>
      </w:r>
      <w:r>
        <w:t>ьства Российской Федерации от 15 апреля 2014 года № 297</w:t>
      </w:r>
      <w:r w:rsidRPr="00266C68">
        <w:t>);</w:t>
      </w:r>
    </w:p>
    <w:p w:rsidR="00F732DC" w:rsidRDefault="00F732DC" w:rsidP="00F732DC">
      <w:r>
        <w:t>«Защита населения и территорий от чрезвычайных ситуаций, обеспечение пожарной безопасности и безопасности людей на водных объектах» (утверждена</w:t>
      </w:r>
      <w:r w:rsidRPr="00266C68">
        <w:t xml:space="preserve"> постановлением Правител</w:t>
      </w:r>
      <w:r>
        <w:t>ьства Российской Федерации от 15 апреля 2014 года № 300</w:t>
      </w:r>
      <w:r w:rsidRPr="00266C68">
        <w:t>);</w:t>
      </w:r>
    </w:p>
    <w:p w:rsidR="00F732DC" w:rsidRDefault="00F732DC" w:rsidP="00F732DC">
      <w:r>
        <w:lastRenderedPageBreak/>
        <w:t>«Обеспечение доступным и комфортным жильем и коммунальными услугами граждан Российской Федерации» (</w:t>
      </w:r>
      <w:proofErr w:type="gramStart"/>
      <w:r>
        <w:t>утверждена</w:t>
      </w:r>
      <w:proofErr w:type="gramEnd"/>
      <w:r w:rsidRPr="00266C68">
        <w:t xml:space="preserve"> постановлением Правител</w:t>
      </w:r>
      <w:r>
        <w:t>ьства Российской Федерации от 15 апреля 2014 года № 323</w:t>
      </w:r>
      <w:r w:rsidRPr="00266C68">
        <w:t>);</w:t>
      </w:r>
    </w:p>
    <w:p w:rsidR="00F732DC" w:rsidRDefault="00F732DC" w:rsidP="00F732DC">
      <w:r>
        <w:t>«Охрана окружающей среды» на 2012–2020 годы (утверждена</w:t>
      </w:r>
      <w:r w:rsidRPr="00266C68">
        <w:t xml:space="preserve"> постановлением Правител</w:t>
      </w:r>
      <w:r>
        <w:t>ьства Российской Федерации от 15 апреля 2014 года № 326</w:t>
      </w:r>
      <w:r w:rsidRPr="00266C68">
        <w:t>);</w:t>
      </w:r>
    </w:p>
    <w:p w:rsidR="00F732DC" w:rsidRPr="007A433B" w:rsidRDefault="00F732DC" w:rsidP="00F732DC">
      <w:r>
        <w:t>«Развитие здравоохранения» (</w:t>
      </w:r>
      <w:proofErr w:type="gramStart"/>
      <w:r>
        <w:t>утверждена</w:t>
      </w:r>
      <w:proofErr w:type="gramEnd"/>
      <w:r w:rsidRPr="00266C68">
        <w:t xml:space="preserve"> постановлением Правител</w:t>
      </w:r>
      <w:r>
        <w:t>ьства Российской Федерации от 15 апреля 2014 года № 294)</w:t>
      </w:r>
      <w:r w:rsidRPr="007A433B">
        <w:t>;</w:t>
      </w:r>
      <w:r w:rsidR="00B432D7">
        <w:t xml:space="preserve"> (утверждена</w:t>
      </w:r>
      <w:r w:rsidR="00B432D7" w:rsidRPr="00266C68">
        <w:t xml:space="preserve"> постановлением Правител</w:t>
      </w:r>
      <w:r w:rsidR="00B432D7">
        <w:t>ьства Российской Федерации от 14 ноября 2013 года № 405)</w:t>
      </w:r>
    </w:p>
    <w:p w:rsidR="00F732DC" w:rsidRDefault="00F732DC" w:rsidP="00F732DC">
      <w:r>
        <w:t>«Развитие культуры и туризма» на 2013–2020 годы (</w:t>
      </w:r>
      <w:proofErr w:type="gramStart"/>
      <w:r w:rsidRPr="006D2AD5">
        <w:t>утверждена</w:t>
      </w:r>
      <w:proofErr w:type="gramEnd"/>
      <w:r w:rsidRPr="006D2AD5">
        <w:t xml:space="preserve"> постановлением Правительства Российской Федерации от </w:t>
      </w:r>
      <w:r>
        <w:t>15 апреля 2014 года № 317);</w:t>
      </w:r>
    </w:p>
    <w:p w:rsidR="00F732DC" w:rsidRDefault="00F732DC" w:rsidP="00F732DC">
      <w:r>
        <w:t>«Развитие науки и технологий» на 2013–2020 годы</w:t>
      </w:r>
      <w:r w:rsidRPr="006D2AD5">
        <w:t xml:space="preserve"> (</w:t>
      </w:r>
      <w:proofErr w:type="gramStart"/>
      <w:r w:rsidRPr="006D2AD5">
        <w:t>утверждена</w:t>
      </w:r>
      <w:proofErr w:type="gramEnd"/>
      <w:r w:rsidRPr="006D2AD5">
        <w:t xml:space="preserve"> постановлением Правительства Российской Федерации от </w:t>
      </w:r>
      <w:r>
        <w:t>15 апреля</w:t>
      </w:r>
      <w:r w:rsidRPr="006D2AD5">
        <w:t xml:space="preserve"> 20</w:t>
      </w:r>
      <w:r>
        <w:t>14 года № 301</w:t>
      </w:r>
      <w:r w:rsidRPr="006D2AD5">
        <w:t>);</w:t>
      </w:r>
    </w:p>
    <w:p w:rsidR="00F732DC" w:rsidRPr="00266C68" w:rsidRDefault="00F732DC" w:rsidP="00F732DC">
      <w:r>
        <w:t>«Развитие образования на 2013–2020</w:t>
      </w:r>
      <w:r w:rsidRPr="00266C68">
        <w:t xml:space="preserve"> годы» (</w:t>
      </w:r>
      <w:proofErr w:type="gramStart"/>
      <w:r w:rsidRPr="00266C68">
        <w:t>утверждена</w:t>
      </w:r>
      <w:proofErr w:type="gramEnd"/>
      <w:r w:rsidRPr="00266C68">
        <w:t xml:space="preserve"> постановлением Правите</w:t>
      </w:r>
      <w:r>
        <w:t>льства Российской Федерации от 15 апреля 2014 года № 295</w:t>
      </w:r>
      <w:r w:rsidRPr="00266C68">
        <w:t>);</w:t>
      </w:r>
    </w:p>
    <w:p w:rsidR="00F732DC" w:rsidRDefault="00F732DC" w:rsidP="00F732DC">
      <w:r>
        <w:t>«</w:t>
      </w:r>
      <w:r w:rsidRPr="001D43F5">
        <w:t>Развитие промышленности и повышение ее конкурентоспособности</w:t>
      </w:r>
      <w:r>
        <w:t xml:space="preserve">» </w:t>
      </w:r>
      <w:r w:rsidRPr="00982BD2">
        <w:t>(</w:t>
      </w:r>
      <w:proofErr w:type="gramStart"/>
      <w:r w:rsidRPr="00982BD2">
        <w:t>утверждена</w:t>
      </w:r>
      <w:proofErr w:type="gramEnd"/>
      <w:r w:rsidRPr="00982BD2">
        <w:t xml:space="preserve"> постановлением Правительства Российской Федерации от </w:t>
      </w:r>
      <w:r>
        <w:t>15 апреля 2014 года № 32</w:t>
      </w:r>
      <w:r w:rsidRPr="00982BD2">
        <w:t>8</w:t>
      </w:r>
      <w:r>
        <w:t>)</w:t>
      </w:r>
      <w:r w:rsidRPr="003F6256">
        <w:t>;</w:t>
      </w:r>
    </w:p>
    <w:p w:rsidR="00F732DC" w:rsidRPr="006D2AD5" w:rsidRDefault="00F732DC" w:rsidP="00F732DC">
      <w:r w:rsidRPr="00982BD2">
        <w:t>«Развитие трансп</w:t>
      </w:r>
      <w:r>
        <w:t>ортной системы</w:t>
      </w:r>
      <w:r w:rsidRPr="00982BD2">
        <w:t>» (</w:t>
      </w:r>
      <w:proofErr w:type="gramStart"/>
      <w:r w:rsidRPr="00982BD2">
        <w:t>утверждена</w:t>
      </w:r>
      <w:proofErr w:type="gramEnd"/>
      <w:r w:rsidRPr="00982BD2">
        <w:t xml:space="preserve"> постановлением Правительства Российской Федерации от </w:t>
      </w:r>
      <w:r>
        <w:t>1</w:t>
      </w:r>
      <w:r w:rsidRPr="00982BD2">
        <w:t xml:space="preserve">5 </w:t>
      </w:r>
      <w:r>
        <w:t>апреля 2014 года № 319</w:t>
      </w:r>
      <w:r w:rsidRPr="00982BD2">
        <w:t>);</w:t>
      </w:r>
    </w:p>
    <w:p w:rsidR="00F732DC" w:rsidRDefault="00F732DC" w:rsidP="00F732DC">
      <w:r>
        <w:t xml:space="preserve"> «</w:t>
      </w:r>
      <w:r w:rsidRPr="00266C68">
        <w:t>Развитие физической культуры и спорта</w:t>
      </w:r>
      <w:r>
        <w:t>» (</w:t>
      </w:r>
      <w:proofErr w:type="gramStart"/>
      <w:r>
        <w:t>утверждена</w:t>
      </w:r>
      <w:proofErr w:type="gramEnd"/>
      <w:r w:rsidRPr="00266C68">
        <w:t xml:space="preserve"> постановлением Правител</w:t>
      </w:r>
      <w:r>
        <w:t>ьства Российской Федерации от 15 апреля 2014 года № 302</w:t>
      </w:r>
      <w:r w:rsidRPr="00266C68">
        <w:t>);</w:t>
      </w:r>
    </w:p>
    <w:p w:rsidR="00F732DC" w:rsidRDefault="00F732DC" w:rsidP="00F732DC">
      <w:r>
        <w:t>«Содействие занятости населения» (</w:t>
      </w:r>
      <w:proofErr w:type="gramStart"/>
      <w:r>
        <w:t>утверждена</w:t>
      </w:r>
      <w:proofErr w:type="gramEnd"/>
      <w:r w:rsidRPr="00266C68">
        <w:t xml:space="preserve"> постановлением Правител</w:t>
      </w:r>
      <w:r>
        <w:t>ьства Российской Федерации от 15 апреля 2014 года № 298</w:t>
      </w:r>
      <w:r w:rsidRPr="00266C68">
        <w:t>);</w:t>
      </w:r>
    </w:p>
    <w:p w:rsidR="00F732DC" w:rsidRDefault="00F732DC" w:rsidP="00F732DC">
      <w:r>
        <w:t>«Социальная поддержка граждан» (утверждена</w:t>
      </w:r>
      <w:r w:rsidRPr="00266C68">
        <w:t xml:space="preserve"> постановлением Правител</w:t>
      </w:r>
      <w:r>
        <w:t>ьства Российской Федерации от 15 апреля 2014 года № 296</w:t>
      </w:r>
      <w:r w:rsidRPr="00266C68">
        <w:t>);</w:t>
      </w:r>
    </w:p>
    <w:p w:rsidR="00F732DC" w:rsidRDefault="00F732DC" w:rsidP="00F732DC">
      <w:r>
        <w:t>«Экономическое развитие и инновационная экономика» (утверждена</w:t>
      </w:r>
      <w:r w:rsidRPr="00266C68">
        <w:t xml:space="preserve"> постановлением Правител</w:t>
      </w:r>
      <w:r>
        <w:t>ьства Российской Федерации от 15 апреля 2014 года № 316</w:t>
      </w:r>
      <w:r w:rsidRPr="00266C68">
        <w:t>);</w:t>
      </w:r>
    </w:p>
    <w:p w:rsidR="00F732DC" w:rsidRPr="007A433B" w:rsidRDefault="00F732DC" w:rsidP="00F732DC">
      <w:r>
        <w:t>«Энергоэффективность и развитие энергетики» (</w:t>
      </w:r>
      <w:proofErr w:type="gramStart"/>
      <w:r>
        <w:t>утверждена</w:t>
      </w:r>
      <w:proofErr w:type="gramEnd"/>
      <w:r w:rsidRPr="00266C68">
        <w:t xml:space="preserve"> постановлением Правител</w:t>
      </w:r>
      <w:r>
        <w:t>ьства Российской Федерации от 15 апреля 2014 года № 321).</w:t>
      </w:r>
    </w:p>
    <w:p w:rsidR="00F732DC" w:rsidRDefault="00F732DC" w:rsidP="00F732DC">
      <w:r>
        <w:t>Проект выполнен с учётом государственных программ Ленинградской области:</w:t>
      </w:r>
    </w:p>
    <w:p w:rsidR="00F732DC" w:rsidRDefault="00F732DC" w:rsidP="00F732DC">
      <w:r>
        <w:t>«</w:t>
      </w:r>
      <w:r w:rsidRPr="00E777C7">
        <w:t>Обеспечение качественным жильем граждан на территории Ленинградской области</w:t>
      </w:r>
      <w:r>
        <w:t>» (</w:t>
      </w:r>
      <w:proofErr w:type="gramStart"/>
      <w:r>
        <w:t>утверждена</w:t>
      </w:r>
      <w:proofErr w:type="gramEnd"/>
      <w:r>
        <w:t xml:space="preserve"> постановлением Правительства Ленинградской области от 14 ноября 2013 года № 407)</w:t>
      </w:r>
      <w:r w:rsidRPr="00E777C7">
        <w:t>;</w:t>
      </w:r>
    </w:p>
    <w:p w:rsidR="00F732DC" w:rsidRDefault="00F732DC" w:rsidP="00F732DC">
      <w:r>
        <w:t>«</w:t>
      </w:r>
      <w:r w:rsidRPr="00E777C7">
        <w:t>Социальная поддержка отдельных категорий граждан в Ленинградской области</w:t>
      </w:r>
      <w:r>
        <w:t>» (утверждена постановлением Правительства Ленинградской области от 14 ноября 2013 года № 406)</w:t>
      </w:r>
      <w:r w:rsidRPr="00E777C7">
        <w:t>;</w:t>
      </w:r>
    </w:p>
    <w:p w:rsidR="00F732DC" w:rsidRDefault="00F732DC" w:rsidP="00F732DC">
      <w:r>
        <w:t>«</w:t>
      </w:r>
      <w:r w:rsidRPr="000C1D09">
        <w:t>Развитие культуры в Ленинградской области</w:t>
      </w:r>
      <w:r>
        <w:t>»</w:t>
      </w:r>
      <w:r w:rsidRPr="000C1D09">
        <w:t xml:space="preserve"> </w:t>
      </w:r>
      <w:r>
        <w:t>(</w:t>
      </w:r>
      <w:proofErr w:type="gramStart"/>
      <w:r>
        <w:t>утверждена</w:t>
      </w:r>
      <w:proofErr w:type="gramEnd"/>
      <w:r>
        <w:t xml:space="preserve"> постановлением Правительства Ленинградской области от 14 ноября 2013 года № 404)</w:t>
      </w:r>
      <w:r w:rsidRPr="00E777C7">
        <w:t>;</w:t>
      </w:r>
    </w:p>
    <w:p w:rsidR="00F732DC" w:rsidRDefault="00F732DC" w:rsidP="00F732DC">
      <w:r>
        <w:t>«</w:t>
      </w:r>
      <w:r w:rsidRPr="009944BD">
        <w:t>Развитие физической культуры и спорта в Ленинградской области</w:t>
      </w:r>
      <w:r>
        <w:t>» (</w:t>
      </w:r>
      <w:proofErr w:type="gramStart"/>
      <w:r>
        <w:t>утверждена</w:t>
      </w:r>
      <w:proofErr w:type="gramEnd"/>
      <w:r>
        <w:t xml:space="preserve"> постановлением Правительства Ленинградской области от 14 ноября 2013 года № 401)</w:t>
      </w:r>
      <w:r w:rsidRPr="00E777C7">
        <w:t>;</w:t>
      </w:r>
    </w:p>
    <w:p w:rsidR="00F732DC" w:rsidRDefault="00F732DC" w:rsidP="00F732DC">
      <w:r>
        <w:t>«</w:t>
      </w:r>
      <w:r w:rsidRPr="009944BD">
        <w:t>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w:t>
      </w:r>
      <w:r>
        <w:t>» (</w:t>
      </w:r>
      <w:proofErr w:type="gramStart"/>
      <w:r>
        <w:t>утверждена</w:t>
      </w:r>
      <w:proofErr w:type="gramEnd"/>
      <w:r>
        <w:t xml:space="preserve"> постановлением Правительства Ленинградской области от 14 ноября 2013 года № 400)</w:t>
      </w:r>
      <w:r w:rsidRPr="00E777C7">
        <w:t>;</w:t>
      </w:r>
    </w:p>
    <w:p w:rsidR="00F732DC" w:rsidRDefault="00F732DC" w:rsidP="00F732DC">
      <w:r>
        <w:t>«</w:t>
      </w:r>
      <w:r w:rsidRPr="009944BD">
        <w:t>Устойчивое общественное развитие в Ленинградской области</w:t>
      </w:r>
      <w:r>
        <w:t>» (</w:t>
      </w:r>
      <w:proofErr w:type="gramStart"/>
      <w:r>
        <w:t>утверждена</w:t>
      </w:r>
      <w:proofErr w:type="gramEnd"/>
      <w:r>
        <w:t xml:space="preserve"> постановлением Правительства Ленинградской области от 14 ноября 2013 года № 399)</w:t>
      </w:r>
      <w:r w:rsidRPr="00E777C7">
        <w:t>;</w:t>
      </w:r>
    </w:p>
    <w:p w:rsidR="00F732DC" w:rsidRDefault="00F732DC" w:rsidP="00F732DC">
      <w:r>
        <w:t>«</w:t>
      </w:r>
      <w:r w:rsidRPr="009944BD">
        <w:t>Современное образование Ленинградской области</w:t>
      </w:r>
      <w:r>
        <w:t>» (</w:t>
      </w:r>
      <w:proofErr w:type="gramStart"/>
      <w:r>
        <w:t>утверждена</w:t>
      </w:r>
      <w:proofErr w:type="gramEnd"/>
      <w:r>
        <w:t xml:space="preserve"> постановлением Правительства Ленинградской области от 14 ноября 2013 года № 398)</w:t>
      </w:r>
      <w:r w:rsidRPr="00E777C7">
        <w:t>;</w:t>
      </w:r>
    </w:p>
    <w:p w:rsidR="00F732DC" w:rsidRDefault="00F732DC" w:rsidP="00F732DC">
      <w:r>
        <w:t>«</w:t>
      </w:r>
      <w:r w:rsidRPr="009944BD">
        <w:t>Развитие автомобильных дорог Ленинградской области</w:t>
      </w:r>
      <w:r>
        <w:t>» (</w:t>
      </w:r>
      <w:proofErr w:type="gramStart"/>
      <w:r>
        <w:t>утверждена</w:t>
      </w:r>
      <w:proofErr w:type="gramEnd"/>
      <w:r>
        <w:t xml:space="preserve"> постановлением Правительства Ленинградской области от 14 ноября 2013 года № 397)</w:t>
      </w:r>
      <w:r w:rsidRPr="00E777C7">
        <w:t>;</w:t>
      </w:r>
    </w:p>
    <w:p w:rsidR="00F732DC" w:rsidRDefault="00F732DC" w:rsidP="00F732DC">
      <w:r>
        <w:t>«</w:t>
      </w:r>
      <w:r w:rsidRPr="009944BD">
        <w:t>Безопасность Ленинградской области</w:t>
      </w:r>
      <w:r>
        <w:t>» (утверждена постановлением Правительства Ленинградской области от 14 ноября 2013 года № 396)</w:t>
      </w:r>
      <w:r w:rsidRPr="00E777C7">
        <w:t>;</w:t>
      </w:r>
    </w:p>
    <w:p w:rsidR="00F732DC" w:rsidRDefault="00F732DC" w:rsidP="00F732DC">
      <w:r>
        <w:t>«</w:t>
      </w:r>
      <w:r w:rsidRPr="009944BD">
        <w:t>Информационное общество в Ленинградской области</w:t>
      </w:r>
      <w:r>
        <w:t>» (</w:t>
      </w:r>
      <w:proofErr w:type="gramStart"/>
      <w:r>
        <w:t>утверждена</w:t>
      </w:r>
      <w:proofErr w:type="gramEnd"/>
      <w:r>
        <w:t xml:space="preserve"> постановлением Правительства Ленинградской области от 14 ноября 2013 года № 395)</w:t>
      </w:r>
      <w:r w:rsidRPr="00E777C7">
        <w:t>;</w:t>
      </w:r>
    </w:p>
    <w:p w:rsidR="00F732DC" w:rsidRDefault="00F732DC" w:rsidP="00F732DC">
      <w:r>
        <w:lastRenderedPageBreak/>
        <w:t>«</w:t>
      </w:r>
      <w:r w:rsidRPr="009944BD">
        <w:t>Стимулирование экономической активности Ленинградской области</w:t>
      </w:r>
      <w:r>
        <w:t>» (</w:t>
      </w:r>
      <w:proofErr w:type="gramStart"/>
      <w:r>
        <w:t>утверждена</w:t>
      </w:r>
      <w:proofErr w:type="gramEnd"/>
      <w:r>
        <w:t xml:space="preserve"> постановлением Правительства Ленинградской области от 14 ноября 2013 года № 394)</w:t>
      </w:r>
      <w:r w:rsidRPr="00E777C7">
        <w:t>;</w:t>
      </w:r>
    </w:p>
    <w:p w:rsidR="00F732DC" w:rsidRDefault="00F732DC" w:rsidP="00F732DC">
      <w:r>
        <w:t>«</w:t>
      </w:r>
      <w:r w:rsidRPr="00E42E89">
        <w:t>Охрана окружающей среды Ленинградской области</w:t>
      </w:r>
      <w:r>
        <w:t>» (утверждена постановлением Правительства Ленинградской области от 14 ноября 2013 года № 368)</w:t>
      </w:r>
      <w:r w:rsidRPr="00E777C7">
        <w:t>;</w:t>
      </w:r>
    </w:p>
    <w:p w:rsidR="00B432D7" w:rsidRDefault="00B432D7" w:rsidP="00F732DC">
      <w:proofErr w:type="gramStart"/>
      <w:r>
        <w:t>«Развитие здравоохранения Ленинградской области) (утверждена постановлением Правительства Ленинградской области от 14 ноября 2013 года № 405)</w:t>
      </w:r>
      <w:r w:rsidRPr="00E777C7">
        <w:t>;</w:t>
      </w:r>
      <w:proofErr w:type="gramEnd"/>
    </w:p>
    <w:p w:rsidR="00F732DC" w:rsidRDefault="00F732DC" w:rsidP="00F732DC">
      <w:r>
        <w:t>«</w:t>
      </w:r>
      <w:r w:rsidRPr="0060565F">
        <w:t>Развитие сельского хозяйства Ленинградской области</w:t>
      </w:r>
      <w:r>
        <w:t>» (</w:t>
      </w:r>
      <w:proofErr w:type="gramStart"/>
      <w:r>
        <w:t>утверждена</w:t>
      </w:r>
      <w:proofErr w:type="gramEnd"/>
      <w:r>
        <w:t xml:space="preserve"> постановлением Правительства Ленинградской области от 29 декабря 2012 года № 463).</w:t>
      </w:r>
    </w:p>
    <w:p w:rsidR="00F732DC" w:rsidRDefault="00F732DC" w:rsidP="00F732DC">
      <w:r>
        <w:t>Проект разработан с учетом документов территориального планирования:</w:t>
      </w:r>
    </w:p>
    <w:p w:rsidR="00F732DC" w:rsidRPr="001663D1" w:rsidRDefault="00F732DC" w:rsidP="00F732DC">
      <w:pPr>
        <w:pStyle w:val="a0"/>
      </w:pPr>
      <w:r>
        <w:t>– схема территориального планирования Российской Федерации в области энергетики (утверждена распоряжением Правительства Российской Федерации от 11 ноября.2013 года № 2084-р)</w:t>
      </w:r>
      <w:r w:rsidRPr="001663D1">
        <w:t>;</w:t>
      </w:r>
    </w:p>
    <w:p w:rsidR="00F732DC" w:rsidRPr="00FA226B" w:rsidRDefault="00F732DC" w:rsidP="00F732DC">
      <w:pPr>
        <w:pStyle w:val="a0"/>
      </w:pPr>
      <w:r>
        <w:t>– схема</w:t>
      </w:r>
      <w:r w:rsidRPr="00F9717C">
        <w:t xml:space="preserve"> территориального планирования Российской</w:t>
      </w:r>
      <w:r>
        <w:t xml:space="preserve"> Федерации </w:t>
      </w:r>
      <w:r w:rsidRPr="005D14D7">
        <w:t>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(утверждена распоряжением Правительства Российской Федерации</w:t>
      </w:r>
      <w:r>
        <w:t xml:space="preserve"> от 19 марта 2013 года № 384-р)</w:t>
      </w:r>
      <w:r w:rsidRPr="00FA226B">
        <w:t>;</w:t>
      </w:r>
    </w:p>
    <w:p w:rsidR="00F732DC" w:rsidRDefault="00F732DC" w:rsidP="00F732DC">
      <w:pPr>
        <w:pStyle w:val="a0"/>
      </w:pPr>
      <w:r>
        <w:t>– схема территориального планирования Российской Федерации в области федерального транспорта (в части трубопроводного транспорта) (утверждена распоряжением Правительства Российской Федерации от 13 августа 2013 года № 1416-р)</w:t>
      </w:r>
      <w:r w:rsidRPr="00006419">
        <w:t>;</w:t>
      </w:r>
    </w:p>
    <w:p w:rsidR="00F732DC" w:rsidRDefault="00F732DC" w:rsidP="00F732DC">
      <w:pPr>
        <w:pStyle w:val="a0"/>
      </w:pPr>
      <w:r>
        <w:t>– схема территориального планирования Российской Федерации в области высшего профессионального образования (утверждена распоряжением Правительства Российской Федерации от 26 февраля 2013 года № 247-р)</w:t>
      </w:r>
    </w:p>
    <w:p w:rsidR="00F732DC" w:rsidRPr="00006419" w:rsidRDefault="00F732DC" w:rsidP="00F732DC">
      <w:pPr>
        <w:pStyle w:val="a0"/>
      </w:pPr>
      <w:r>
        <w:t>– схема территориального планирования Российской Федерации в области здравоохранения (утверждена распоряжением Правительства Российской Федерации от 28 декабря 2012 года № 2607-р)</w:t>
      </w:r>
      <w:r w:rsidR="00275E2E">
        <w:t>;</w:t>
      </w:r>
    </w:p>
    <w:p w:rsidR="00F732DC" w:rsidRDefault="00F732DC" w:rsidP="00F732DC">
      <w:r w:rsidRPr="00DA03C6">
        <w:t>– схема территориального планирования Ленинградской области (утверждена постановлением Правительства Ленинградской области от 29 декабря 2012 года № 460</w:t>
      </w:r>
      <w:r w:rsidR="00151F40" w:rsidRPr="00151F40">
        <w:rPr>
          <w:sz w:val="28"/>
          <w:szCs w:val="28"/>
        </w:rPr>
        <w:t xml:space="preserve"> </w:t>
      </w:r>
      <w:r w:rsidR="00151F40" w:rsidRPr="00151F40">
        <w:t>с учетом изменений, утвержденных постановлением Правительства Ленинградской области от 21 декабря 2015 г. № 490</w:t>
      </w:r>
      <w:r w:rsidRPr="00151F40">
        <w:t>)</w:t>
      </w:r>
      <w:r w:rsidR="00151F40">
        <w:t>;</w:t>
      </w:r>
    </w:p>
    <w:p w:rsidR="00F732DC" w:rsidRPr="00EB44BB" w:rsidRDefault="00F732DC" w:rsidP="00F732DC">
      <w:r>
        <w:t>– с</w:t>
      </w:r>
      <w:r w:rsidRPr="00EB44BB">
        <w:t>хема территориального планирования Лужского муниципального района Ленинградской области» (утверждена решением совета депутатов Лужского муниципального района от 13 ноября 2012 года № 347).</w:t>
      </w:r>
    </w:p>
    <w:p w:rsidR="00F732DC" w:rsidRPr="00B2261B" w:rsidRDefault="00F732DC" w:rsidP="00F732DC">
      <w:r w:rsidRPr="00DA0526">
        <w:t xml:space="preserve">Проект выполнен на основе результатов инженерных изысканий, выполненных в соответствии с техническими требованиями действующих нормативных документов, на </w:t>
      </w:r>
      <w:r w:rsidRPr="00B2261B">
        <w:t>топографической основе (цифровая топографическая карта</w:t>
      </w:r>
      <w:r w:rsidR="00FA15F0" w:rsidRPr="00FA15F0">
        <w:t>) М 1:</w:t>
      </w:r>
      <w:r w:rsidRPr="00FA15F0">
        <w:t>2 000 в системе координат 1963 года.</w:t>
      </w:r>
    </w:p>
    <w:p w:rsidR="00F732DC" w:rsidRPr="005B4B1D" w:rsidRDefault="00466AB8" w:rsidP="00F732DC">
      <w:r>
        <w:t>Генеральный план</w:t>
      </w:r>
      <w:r w:rsidR="00F732DC" w:rsidRPr="00B2261B">
        <w:t xml:space="preserve"> выполнен с использованием геоинформационных технологий, в электронной версии ГИС </w:t>
      </w:r>
      <w:r w:rsidR="00F732DC" w:rsidRPr="00554D7E">
        <w:t>A</w:t>
      </w:r>
      <w:r w:rsidR="00F732DC" w:rsidRPr="00554D7E">
        <w:rPr>
          <w:lang w:val="en-US"/>
        </w:rPr>
        <w:t>rcGIS</w:t>
      </w:r>
      <w:r w:rsidR="00F732DC" w:rsidRPr="00B2261B">
        <w:t>.</w:t>
      </w:r>
    </w:p>
    <w:p w:rsidR="00F732DC" w:rsidRPr="006D2AD5" w:rsidRDefault="00F732DC" w:rsidP="00F732DC">
      <w:pPr>
        <w:pStyle w:val="11"/>
        <w:ind w:firstLine="540"/>
        <w:jc w:val="both"/>
        <w:rPr>
          <w:sz w:val="24"/>
          <w:szCs w:val="24"/>
        </w:rPr>
      </w:pPr>
      <w:r w:rsidRPr="006D2AD5">
        <w:rPr>
          <w:sz w:val="24"/>
          <w:szCs w:val="24"/>
        </w:rPr>
        <w:t>Ук</w:t>
      </w:r>
      <w:r>
        <w:rPr>
          <w:sz w:val="24"/>
          <w:szCs w:val="24"/>
        </w:rPr>
        <w:t xml:space="preserve">азания в </w:t>
      </w:r>
      <w:r w:rsidR="00E32A6F">
        <w:rPr>
          <w:sz w:val="24"/>
          <w:szCs w:val="24"/>
        </w:rPr>
        <w:t>генеральном плане</w:t>
      </w:r>
      <w:r w:rsidRPr="006D2AD5">
        <w:rPr>
          <w:sz w:val="24"/>
          <w:szCs w:val="24"/>
        </w:rPr>
        <w:t xml:space="preserve"> на существующие и планируемые объекты капитальн</w:t>
      </w:r>
      <w:r>
        <w:rPr>
          <w:sz w:val="24"/>
          <w:szCs w:val="24"/>
        </w:rPr>
        <w:t>ого строительства федерального значения,</w:t>
      </w:r>
      <w:r w:rsidRPr="006D2AD5">
        <w:rPr>
          <w:sz w:val="24"/>
          <w:szCs w:val="24"/>
        </w:rPr>
        <w:t xml:space="preserve"> регионального значения</w:t>
      </w:r>
      <w:r>
        <w:rPr>
          <w:sz w:val="24"/>
          <w:szCs w:val="24"/>
        </w:rPr>
        <w:t xml:space="preserve"> и местного значения муниципального района</w:t>
      </w:r>
      <w:r w:rsidRPr="006D2AD5">
        <w:rPr>
          <w:sz w:val="24"/>
          <w:szCs w:val="24"/>
        </w:rPr>
        <w:t xml:space="preserve"> не являются мероприятиям</w:t>
      </w:r>
      <w:r>
        <w:rPr>
          <w:sz w:val="24"/>
          <w:szCs w:val="24"/>
        </w:rPr>
        <w:t xml:space="preserve">и территориального планирования </w:t>
      </w:r>
      <w:r w:rsidR="00FA15F0">
        <w:rPr>
          <w:sz w:val="24"/>
          <w:szCs w:val="24"/>
        </w:rPr>
        <w:t xml:space="preserve">Оредежского </w:t>
      </w:r>
      <w:r>
        <w:rPr>
          <w:sz w:val="24"/>
          <w:szCs w:val="24"/>
        </w:rPr>
        <w:t>сельского поселения</w:t>
      </w:r>
      <w:r w:rsidRPr="006D2AD5">
        <w:rPr>
          <w:sz w:val="24"/>
          <w:szCs w:val="24"/>
        </w:rPr>
        <w:t xml:space="preserve">, не </w:t>
      </w:r>
      <w:r>
        <w:rPr>
          <w:sz w:val="24"/>
          <w:szCs w:val="24"/>
        </w:rPr>
        <w:t>утверждаются в составе настоящего</w:t>
      </w:r>
      <w:r w:rsidRPr="006D2AD5">
        <w:rPr>
          <w:sz w:val="24"/>
          <w:szCs w:val="24"/>
        </w:rPr>
        <w:t xml:space="preserve"> </w:t>
      </w:r>
      <w:r>
        <w:rPr>
          <w:sz w:val="24"/>
          <w:szCs w:val="24"/>
        </w:rPr>
        <w:t>генерального плана</w:t>
      </w:r>
      <w:r w:rsidRPr="006D2AD5">
        <w:rPr>
          <w:sz w:val="24"/>
          <w:szCs w:val="24"/>
        </w:rPr>
        <w:t xml:space="preserve"> и приводятся для обеспечения </w:t>
      </w:r>
      <w:r>
        <w:rPr>
          <w:sz w:val="24"/>
          <w:szCs w:val="24"/>
        </w:rPr>
        <w:t xml:space="preserve">его </w:t>
      </w:r>
      <w:r w:rsidRPr="006D2AD5">
        <w:rPr>
          <w:sz w:val="24"/>
          <w:szCs w:val="24"/>
        </w:rPr>
        <w:t>информационной целостности.</w:t>
      </w:r>
    </w:p>
    <w:p w:rsidR="00031209" w:rsidRDefault="00031209">
      <w:pPr>
        <w:widowControl/>
        <w:spacing w:after="200" w:line="276" w:lineRule="auto"/>
        <w:ind w:firstLine="0"/>
        <w:jc w:val="left"/>
      </w:pPr>
      <w:r>
        <w:br w:type="page"/>
      </w:r>
    </w:p>
    <w:p w:rsidR="00031209" w:rsidRPr="006B450B" w:rsidRDefault="00031209" w:rsidP="00031209">
      <w:pPr>
        <w:pStyle w:val="1"/>
      </w:pPr>
      <w:bookmarkStart w:id="7" w:name="_Toc345505657"/>
      <w:bookmarkStart w:id="8" w:name="_Toc356813730"/>
      <w:bookmarkStart w:id="9" w:name="_Toc356813783"/>
      <w:bookmarkStart w:id="10" w:name="_Toc416876548"/>
      <w:bookmarkStart w:id="11" w:name="_Toc456957769"/>
      <w:r w:rsidRPr="006B450B">
        <w:lastRenderedPageBreak/>
        <w:t xml:space="preserve">1. Общая характеристика </w:t>
      </w:r>
      <w:bookmarkEnd w:id="7"/>
      <w:bookmarkEnd w:id="8"/>
      <w:bookmarkEnd w:id="9"/>
      <w:bookmarkEnd w:id="10"/>
      <w:r w:rsidR="00312282">
        <w:t>территории планирования</w:t>
      </w:r>
      <w:bookmarkEnd w:id="11"/>
    </w:p>
    <w:p w:rsidR="00031209" w:rsidRPr="001224DB" w:rsidRDefault="00031209" w:rsidP="008911B4"/>
    <w:p w:rsidR="00031209" w:rsidRPr="001224DB" w:rsidRDefault="00031209" w:rsidP="00031209">
      <w:r>
        <w:t>Оредежское сельское</w:t>
      </w:r>
      <w:r w:rsidRPr="001224DB">
        <w:t xml:space="preserve"> поселение расположено в </w:t>
      </w:r>
      <w:r>
        <w:t>восточной</w:t>
      </w:r>
      <w:r w:rsidRPr="001224DB">
        <w:t xml:space="preserve"> части Лужского муниципального района и граничит:</w:t>
      </w:r>
    </w:p>
    <w:p w:rsidR="00031209" w:rsidRPr="001224DB" w:rsidRDefault="00031209" w:rsidP="00031209">
      <w:r w:rsidRPr="001224DB">
        <w:t xml:space="preserve">– на севере – с </w:t>
      </w:r>
      <w:r>
        <w:t>Торковичским сельским поселением Лужского муниципального района</w:t>
      </w:r>
      <w:r w:rsidRPr="001224DB">
        <w:t>;</w:t>
      </w:r>
    </w:p>
    <w:p w:rsidR="00031209" w:rsidRPr="001224DB" w:rsidRDefault="00031209" w:rsidP="00031209">
      <w:r w:rsidRPr="001224DB">
        <w:t xml:space="preserve">– на западе – с </w:t>
      </w:r>
      <w:r>
        <w:t>Заклинским сельским поселением</w:t>
      </w:r>
      <w:r w:rsidRPr="001224DB">
        <w:t xml:space="preserve"> Лужского муниципального района;</w:t>
      </w:r>
    </w:p>
    <w:p w:rsidR="00031209" w:rsidRPr="00031209" w:rsidRDefault="00031209" w:rsidP="00031209">
      <w:r w:rsidRPr="001224DB">
        <w:t xml:space="preserve">– на востоке – с </w:t>
      </w:r>
      <w:r>
        <w:t>Тёсовским</w:t>
      </w:r>
      <w:r w:rsidRPr="001224DB">
        <w:t xml:space="preserve"> и Ям-Тёсовским сельскими поселениями</w:t>
      </w:r>
      <w:r>
        <w:t xml:space="preserve"> Лужского муниципального района</w:t>
      </w:r>
      <w:r w:rsidRPr="00031209">
        <w:t>;</w:t>
      </w:r>
    </w:p>
    <w:p w:rsidR="00031209" w:rsidRPr="001224DB" w:rsidRDefault="00031209" w:rsidP="00031209">
      <w:r w:rsidRPr="001224DB">
        <w:t xml:space="preserve">– на юге – с </w:t>
      </w:r>
      <w:r w:rsidR="00852DCE">
        <w:t>Новгородской областью</w:t>
      </w:r>
      <w:r>
        <w:t>.</w:t>
      </w:r>
    </w:p>
    <w:p w:rsidR="00F732DC" w:rsidRDefault="0006095D" w:rsidP="00367FEE">
      <w:r w:rsidRPr="001224DB">
        <w:t xml:space="preserve">В соответствии с законом Ленинградской области от 15 июня 2010 года № 32-оз «Об административно-территориальном устройстве Ленинградской области и порядке его изменения» в состав </w:t>
      </w:r>
      <w:r>
        <w:t>Оредежского сельского поселения входят 12</w:t>
      </w:r>
      <w:r w:rsidRPr="001224DB">
        <w:t xml:space="preserve"> населенных пунктов</w:t>
      </w:r>
      <w:r>
        <w:t>.</w:t>
      </w:r>
    </w:p>
    <w:p w:rsidR="0006095D" w:rsidRPr="00312282" w:rsidRDefault="00466AB8" w:rsidP="00367FEE">
      <w:r>
        <w:t>Генеральный план</w:t>
      </w:r>
      <w:r w:rsidR="0006095D">
        <w:t xml:space="preserve"> выполняется </w:t>
      </w:r>
      <w:r w:rsidR="00852DCE">
        <w:rPr>
          <w:u w:val="single"/>
        </w:rPr>
        <w:t>применительно к одному</w:t>
      </w:r>
      <w:r w:rsidR="0006095D" w:rsidRPr="00312282">
        <w:rPr>
          <w:u w:val="single"/>
        </w:rPr>
        <w:t xml:space="preserve"> населенному пункту – пос. Оредеж.</w:t>
      </w:r>
      <w:r w:rsidR="00312282" w:rsidRPr="00312282">
        <w:t xml:space="preserve"> </w:t>
      </w:r>
      <w:r w:rsidR="00312282">
        <w:t>Территория пос. Оредеж состоит из 8 обособленных частей, площадь поселка</w:t>
      </w:r>
      <w:r w:rsidR="00312282" w:rsidRPr="00C06DC5">
        <w:rPr>
          <w:color w:val="000000"/>
        </w:rPr>
        <w:t xml:space="preserve"> в существующих границах</w:t>
      </w:r>
      <w:r w:rsidR="00312282">
        <w:t xml:space="preserve"> составляет </w:t>
      </w:r>
      <w:r w:rsidR="002B3CB3">
        <w:t>515,50</w:t>
      </w:r>
      <w:r w:rsidR="00312282">
        <w:t xml:space="preserve"> га</w:t>
      </w:r>
      <w:r w:rsidR="00312282" w:rsidRPr="002D2826">
        <w:rPr>
          <w:rStyle w:val="a5"/>
          <w:color w:val="000000"/>
        </w:rPr>
        <w:footnoteReference w:id="1"/>
      </w:r>
      <w:r w:rsidR="00312282">
        <w:t>.</w:t>
      </w:r>
    </w:p>
    <w:p w:rsidR="0006095D" w:rsidRDefault="0006095D" w:rsidP="0006095D">
      <w:r>
        <w:t xml:space="preserve">Пос. Оредеж </w:t>
      </w:r>
      <w:r w:rsidRPr="00784CAD">
        <w:t xml:space="preserve">является административным и общественно-деловым центром </w:t>
      </w:r>
      <w:r>
        <w:t>Оредежского</w:t>
      </w:r>
      <w:r w:rsidRPr="00784CAD">
        <w:t xml:space="preserve"> сельского поселения, </w:t>
      </w:r>
      <w:r w:rsidR="00312282">
        <w:t>расположен в его северо-восточной части. В</w:t>
      </w:r>
      <w:r w:rsidRPr="00784CAD">
        <w:t xml:space="preserve"> </w:t>
      </w:r>
      <w:r>
        <w:t>поселке</w:t>
      </w:r>
      <w:r w:rsidRPr="00784CAD">
        <w:t xml:space="preserve"> сосредоточена большая часть объектов социальной инфраструктуры поселения. </w:t>
      </w:r>
    </w:p>
    <w:p w:rsidR="003E1996" w:rsidRPr="00644014" w:rsidRDefault="003E1996" w:rsidP="003E1996">
      <w:pPr>
        <w:pStyle w:val="a0"/>
      </w:pPr>
      <w:r>
        <w:t>Численность населения Оредежского</w:t>
      </w:r>
      <w:r w:rsidRPr="00644014">
        <w:t xml:space="preserve"> сельского поселе</w:t>
      </w:r>
      <w:r>
        <w:t xml:space="preserve">ния на 01.01.2015 составила </w:t>
      </w:r>
      <w:r w:rsidRPr="00EB612A">
        <w:t>2966 чел., в том числе в пос. Оредеж – 2641 чел. (89,1 % в общей численности населения).</w:t>
      </w:r>
    </w:p>
    <w:p w:rsidR="00312282" w:rsidRPr="000E72CA" w:rsidRDefault="00312282" w:rsidP="00312282">
      <w:proofErr w:type="gramStart"/>
      <w:r>
        <w:t>По территории пос. Оредеж проходит автомобильная дорога регионального значения</w:t>
      </w:r>
      <w:r w:rsidRPr="005C55F8">
        <w:t xml:space="preserve"> </w:t>
      </w:r>
      <w:r w:rsidRPr="000E72CA">
        <w:t>Павлово – Мга – Шапки – Любань – Оредеж – Луга</w:t>
      </w:r>
      <w:r>
        <w:t xml:space="preserve"> (в направлении юго-запад–северо-восток), </w:t>
      </w:r>
      <w:r w:rsidRPr="001224DB">
        <w:t xml:space="preserve">железнодорожная линия </w:t>
      </w:r>
      <w:r w:rsidRPr="00D971CC">
        <w:rPr>
          <w:szCs w:val="28"/>
        </w:rPr>
        <w:t>Санкт-Петербург – Витебск</w:t>
      </w:r>
      <w:r>
        <w:rPr>
          <w:szCs w:val="28"/>
        </w:rPr>
        <w:t xml:space="preserve"> (в направлении север</w:t>
      </w:r>
      <w:r w:rsidR="00852DCE">
        <w:rPr>
          <w:szCs w:val="28"/>
        </w:rPr>
        <w:t xml:space="preserve"> </w:t>
      </w:r>
      <w:r>
        <w:rPr>
          <w:szCs w:val="28"/>
        </w:rPr>
        <w:t>–</w:t>
      </w:r>
      <w:r w:rsidR="00852DCE">
        <w:rPr>
          <w:szCs w:val="28"/>
        </w:rPr>
        <w:t xml:space="preserve"> </w:t>
      </w:r>
      <w:r>
        <w:rPr>
          <w:szCs w:val="28"/>
        </w:rPr>
        <w:t>юг)</w:t>
      </w:r>
      <w:r>
        <w:t>.</w:t>
      </w:r>
      <w:proofErr w:type="gramEnd"/>
    </w:p>
    <w:p w:rsidR="00213F9A" w:rsidRDefault="00213F9A" w:rsidP="00213F9A">
      <w:r>
        <w:t xml:space="preserve">Общественно-деловой центр пос. Оредеж сформирован в центральной части поселка, где располагаются здание администрации поселения, общеобразовательная школа, детский сад, участковая больница, дом культуры, магазины, баня, железнодорожный вокзал, автобусные остановки, а также иные объекты обслуживания. </w:t>
      </w:r>
    </w:p>
    <w:p w:rsidR="00213F9A" w:rsidRDefault="00213F9A" w:rsidP="00213F9A">
      <w:r>
        <w:t>Жилищный фонд пос. Оредеж представлен преимущественно малоэтажной многоквартирной и индивидуальной жилой застройкой, в центральной части имеется среднеэтажная жилая застройка (5 этажей).</w:t>
      </w:r>
    </w:p>
    <w:p w:rsidR="00213F9A" w:rsidRDefault="00213F9A" w:rsidP="00213F9A">
      <w:proofErr w:type="gramStart"/>
      <w:r>
        <w:t>Единой сформированной производственной территории в поселке нет, производственные предприятия расположены отдельными участками в восточной, западной, южной и центральной частях поселка.</w:t>
      </w:r>
      <w:proofErr w:type="gramEnd"/>
      <w:r w:rsidRPr="003E1996">
        <w:t xml:space="preserve"> </w:t>
      </w:r>
      <w:r>
        <w:t>На территории пос. Оредеж осуществляют деятельность производственные предприятия: ООО «Салар», ООО «Живые соки», ГП «</w:t>
      </w:r>
      <w:r w:rsidRPr="00852DCE">
        <w:t>Лужское</w:t>
      </w:r>
      <w:r w:rsidR="007B1870" w:rsidRPr="00852DCE">
        <w:t xml:space="preserve"> дорожное ремонтно-строительное управление</w:t>
      </w:r>
      <w:r w:rsidRPr="00852DCE">
        <w:t>», действ</w:t>
      </w:r>
      <w:r>
        <w:t xml:space="preserve">ует автозаправочная станция </w:t>
      </w:r>
      <w:r>
        <w:rPr>
          <w:rFonts w:eastAsiaTheme="minorEastAsia"/>
        </w:rPr>
        <w:t>«Киришиавтосервис».</w:t>
      </w:r>
      <w:r w:rsidRPr="00213F9A">
        <w:rPr>
          <w:color w:val="000000"/>
        </w:rPr>
        <w:t xml:space="preserve"> </w:t>
      </w:r>
    </w:p>
    <w:p w:rsidR="00213F9A" w:rsidRDefault="00213F9A" w:rsidP="00213F9A">
      <w:pPr>
        <w:rPr>
          <w:color w:val="000000"/>
        </w:rPr>
      </w:pPr>
      <w:r w:rsidRPr="00644014">
        <w:rPr>
          <w:color w:val="000000"/>
        </w:rPr>
        <w:t>Основные направления</w:t>
      </w:r>
      <w:r>
        <w:rPr>
          <w:color w:val="000000"/>
        </w:rPr>
        <w:t xml:space="preserve"> производственной деятельности на территории поселка</w:t>
      </w:r>
      <w:r w:rsidRPr="00D73D03">
        <w:rPr>
          <w:color w:val="000000"/>
        </w:rPr>
        <w:t xml:space="preserve"> –</w:t>
      </w:r>
      <w:r w:rsidRPr="00EC06B9">
        <w:rPr>
          <w:color w:val="000000"/>
        </w:rPr>
        <w:t xml:space="preserve"> </w:t>
      </w:r>
      <w:r>
        <w:rPr>
          <w:color w:val="000000"/>
        </w:rPr>
        <w:t xml:space="preserve">оптовая и розничная торговля, транспорт и связь, обрабатывающие производства (производство пищевых продуктов). </w:t>
      </w:r>
    </w:p>
    <w:p w:rsidR="00213F9A" w:rsidRPr="00213F9A" w:rsidRDefault="00852DCE" w:rsidP="00312282">
      <w:r>
        <w:t>В северо-западной</w:t>
      </w:r>
      <w:r w:rsidR="00213F9A">
        <w:t xml:space="preserve"> обособленной части поселка расположена площадка канализационных очистных сооружений.</w:t>
      </w:r>
    </w:p>
    <w:p w:rsidR="00312282" w:rsidRDefault="00312282" w:rsidP="00312282">
      <w:pPr>
        <w:rPr>
          <w:color w:val="000000"/>
        </w:rPr>
      </w:pPr>
      <w:r>
        <w:rPr>
          <w:color w:val="000000"/>
        </w:rPr>
        <w:t>Дачные и садоводческие некоммерческие объединения граждан на территории поселка отсутствуют.</w:t>
      </w:r>
    </w:p>
    <w:p w:rsidR="00213F9A" w:rsidRDefault="00213F9A" w:rsidP="00213F9A">
      <w:proofErr w:type="gramStart"/>
      <w:r>
        <w:rPr>
          <w:color w:val="000000"/>
        </w:rPr>
        <w:t xml:space="preserve">К границам пос. Оредеж прилегают </w:t>
      </w:r>
      <w:r>
        <w:t xml:space="preserve">земли сельскохозяйственного назначения, земли лесного фонда, земли </w:t>
      </w:r>
      <w:r w:rsidRPr="00C849FB">
        <w:t xml:space="preserve">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w:t>
      </w:r>
      <w:r w:rsidRPr="007002A2">
        <w:t>назначения (железная дорога, автомобильная дорога регионального значения), земли сельскохозяйств</w:t>
      </w:r>
      <w:r>
        <w:t>енного назначения и земли лесного фонда</w:t>
      </w:r>
      <w:r>
        <w:rPr>
          <w:color w:val="000000"/>
        </w:rPr>
        <w:t>.</w:t>
      </w:r>
      <w:proofErr w:type="gramEnd"/>
    </w:p>
    <w:p w:rsidR="003B1181" w:rsidRDefault="003B1181" w:rsidP="00367FEE"/>
    <w:p w:rsidR="003B1181" w:rsidRDefault="003B1181" w:rsidP="00367FEE"/>
    <w:p w:rsidR="003B1181" w:rsidRPr="006B450B" w:rsidRDefault="003B1181" w:rsidP="003B1181">
      <w:pPr>
        <w:pStyle w:val="1"/>
      </w:pPr>
      <w:r w:rsidRPr="001224DB">
        <w:rPr>
          <w:b w:val="0"/>
        </w:rPr>
        <w:lastRenderedPageBreak/>
        <w:tab/>
      </w:r>
      <w:bookmarkStart w:id="12" w:name="_Toc345505658"/>
      <w:bookmarkStart w:id="13" w:name="_Toc356813731"/>
      <w:bookmarkStart w:id="14" w:name="_Toc356813784"/>
      <w:bookmarkStart w:id="15" w:name="_Toc416876549"/>
      <w:bookmarkStart w:id="16" w:name="_Toc456957770"/>
      <w:r w:rsidRPr="006B450B">
        <w:t>2. Анализ современного использования и состояния территории</w:t>
      </w:r>
      <w:bookmarkEnd w:id="12"/>
      <w:bookmarkEnd w:id="13"/>
      <w:bookmarkEnd w:id="14"/>
      <w:bookmarkEnd w:id="15"/>
      <w:bookmarkEnd w:id="16"/>
    </w:p>
    <w:p w:rsidR="003B1181" w:rsidRDefault="003B1181" w:rsidP="008911B4">
      <w:pPr>
        <w:rPr>
          <w:highlight w:val="yellow"/>
        </w:rPr>
      </w:pPr>
      <w:bookmarkStart w:id="17" w:name="_Toc345505659"/>
      <w:bookmarkStart w:id="18" w:name="_Toc356813732"/>
      <w:bookmarkStart w:id="19" w:name="_Toc356813785"/>
    </w:p>
    <w:p w:rsidR="003B1181" w:rsidRPr="001020A8" w:rsidRDefault="003B1181" w:rsidP="003B1181">
      <w:pPr>
        <w:pStyle w:val="1"/>
      </w:pPr>
      <w:bookmarkStart w:id="20" w:name="_Toc416876550"/>
      <w:bookmarkStart w:id="21" w:name="_Toc456957771"/>
      <w:r w:rsidRPr="001020A8">
        <w:t>2.1. Природно-ресурсный потенциал</w:t>
      </w:r>
      <w:bookmarkEnd w:id="17"/>
      <w:bookmarkEnd w:id="18"/>
      <w:bookmarkEnd w:id="19"/>
      <w:bookmarkEnd w:id="20"/>
      <w:bookmarkEnd w:id="21"/>
    </w:p>
    <w:p w:rsidR="003B1181" w:rsidRDefault="003B1181" w:rsidP="003B1181">
      <w:pPr>
        <w:rPr>
          <w:highlight w:val="yellow"/>
        </w:rPr>
      </w:pPr>
      <w:bookmarkStart w:id="22" w:name="_Toc345505660"/>
      <w:bookmarkStart w:id="23" w:name="_Toc356813733"/>
      <w:bookmarkStart w:id="24" w:name="_Toc356813786"/>
    </w:p>
    <w:p w:rsidR="003B1181" w:rsidRPr="008700D1" w:rsidRDefault="003B1181" w:rsidP="003B1181">
      <w:pPr>
        <w:pStyle w:val="1"/>
      </w:pPr>
      <w:bookmarkStart w:id="25" w:name="_Toc416876551"/>
      <w:bookmarkStart w:id="26" w:name="_Toc456957772"/>
      <w:r w:rsidRPr="008700D1">
        <w:t>2.1.1. Климат</w:t>
      </w:r>
      <w:bookmarkEnd w:id="22"/>
      <w:bookmarkEnd w:id="23"/>
      <w:bookmarkEnd w:id="24"/>
      <w:bookmarkEnd w:id="25"/>
      <w:bookmarkEnd w:id="26"/>
    </w:p>
    <w:p w:rsidR="003B1181" w:rsidRPr="008700D1" w:rsidRDefault="003B1181" w:rsidP="003B1181"/>
    <w:p w:rsidR="003B1181" w:rsidRDefault="003B1181" w:rsidP="003B1181">
      <w:pPr>
        <w:pStyle w:val="a0"/>
      </w:pPr>
      <w:proofErr w:type="gramStart"/>
      <w:r w:rsidRPr="00CD40F7">
        <w:t xml:space="preserve">Территория </w:t>
      </w:r>
      <w:r>
        <w:t>Оредежского сельского</w:t>
      </w:r>
      <w:r w:rsidRPr="00CD40F7">
        <w:t xml:space="preserve"> поселения расположена в зоне умеренного климата, переходного от океанического к континентальному, с умеренно-мягкой, достаточно снежной зимой и умеренно-теплым летом и относится к Атлантико-Европейской климатической области умеренного пояса.</w:t>
      </w:r>
      <w:proofErr w:type="gramEnd"/>
    </w:p>
    <w:p w:rsidR="003B1181" w:rsidRDefault="003B1181" w:rsidP="003B1181">
      <w:pPr>
        <w:pStyle w:val="a0"/>
      </w:pPr>
      <w:r w:rsidRPr="00CD40F7">
        <w:t xml:space="preserve">Ведущим </w:t>
      </w:r>
      <w:r>
        <w:t>климатообразующим фактором на территории</w:t>
      </w:r>
      <w:r w:rsidRPr="00CD40F7">
        <w:t xml:space="preserve"> является циркуляция воздушных масс. Вхождение атлантических воздушных масс чаще всего связано с циклонической деятельностью и сопровождается обычно ветреной пасмурной погодой. Наряду с </w:t>
      </w:r>
      <w:proofErr w:type="gramStart"/>
      <w:r w:rsidRPr="00CD40F7">
        <w:t>атлантическими</w:t>
      </w:r>
      <w:proofErr w:type="gramEnd"/>
      <w:r w:rsidRPr="00CD40F7">
        <w:t>, преобладают также континентальные воздушные массы, повторяемость которых здесь выше, чем на побережье Финского залива.</w:t>
      </w:r>
    </w:p>
    <w:p w:rsidR="003B1181" w:rsidRDefault="003B1181" w:rsidP="003B1181">
      <w:pPr>
        <w:pStyle w:val="a0"/>
      </w:pPr>
      <w:r w:rsidRPr="00CD40F7">
        <w:t>Средняя годовая температура составляет +3,5 ºС. Статистические показатели температуры и их сезонная ди</w:t>
      </w:r>
      <w:r>
        <w:t>намика приведены в таблицах 2.1.1.1–2.1.1.</w:t>
      </w:r>
      <w:r w:rsidRPr="00CD40F7">
        <w:t>3.</w:t>
      </w:r>
    </w:p>
    <w:p w:rsidR="003B1181" w:rsidRDefault="003B1181" w:rsidP="003B1181">
      <w:pPr>
        <w:pStyle w:val="a0"/>
      </w:pPr>
      <w:r w:rsidRPr="00CD40F7">
        <w:t>Количество поступающей суммарной радиации достигает здесь 80 ккал/см</w:t>
      </w:r>
      <w:proofErr w:type="gramStart"/>
      <w:r w:rsidRPr="00CD40F7">
        <w:rPr>
          <w:vertAlign w:val="superscript"/>
        </w:rPr>
        <w:t>2</w:t>
      </w:r>
      <w:proofErr w:type="gramEnd"/>
      <w:r w:rsidRPr="00CD40F7">
        <w:t xml:space="preserve"> (в среднем 73–74 ккал/см</w:t>
      </w:r>
      <w:r w:rsidRPr="00CD40F7">
        <w:rPr>
          <w:vertAlign w:val="superscript"/>
        </w:rPr>
        <w:t>2</w:t>
      </w:r>
      <w:r w:rsidRPr="00CD40F7">
        <w:t>). Внутригодовое распределение элементов радиационного режима имеет отчётливо выраженный сезонный характер. Максимальные значения суммарной рад</w:t>
      </w:r>
      <w:r>
        <w:t>иации отмечаются в июне (13,5–</w:t>
      </w:r>
      <w:r w:rsidRPr="00CD40F7">
        <w:t>14,5 ккал/см</w:t>
      </w:r>
      <w:proofErr w:type="gramStart"/>
      <w:r w:rsidRPr="00CD40F7">
        <w:rPr>
          <w:vertAlign w:val="superscript"/>
        </w:rPr>
        <w:t>2</w:t>
      </w:r>
      <w:proofErr w:type="gramEnd"/>
      <w:r w:rsidRPr="00CD40F7">
        <w:t>), минимальные – в декабре (0,7–0,8 ккал/см²). Зимой и осенью наблюдается повсеместное преобладание рассеянной радиации, во второй половине весны и летом – прямой</w:t>
      </w:r>
      <w:r>
        <w:t xml:space="preserve"> радиации, которая</w:t>
      </w:r>
      <w:r w:rsidRPr="00CD40F7">
        <w:t xml:space="preserve"> превышает </w:t>
      </w:r>
      <w:proofErr w:type="gramStart"/>
      <w:r w:rsidRPr="00CD40F7">
        <w:t>рассеянную</w:t>
      </w:r>
      <w:proofErr w:type="gramEnd"/>
      <w:r w:rsidRPr="00CD40F7">
        <w:t xml:space="preserve"> на 20 %.</w:t>
      </w:r>
    </w:p>
    <w:p w:rsidR="00C86C0D" w:rsidRPr="00BC6D65" w:rsidRDefault="003B1181" w:rsidP="003B1181">
      <w:pPr>
        <w:pStyle w:val="a0"/>
      </w:pPr>
      <w:r w:rsidRPr="00FD3B66">
        <w:t>Годовой радиационный баланс положительный и составляет около 33 ккал/см</w:t>
      </w:r>
      <w:proofErr w:type="gramStart"/>
      <w:r w:rsidRPr="00FD3B66">
        <w:rPr>
          <w:vertAlign w:val="superscript"/>
        </w:rPr>
        <w:t>2</w:t>
      </w:r>
      <w:proofErr w:type="gramEnd"/>
      <w:r w:rsidR="00A82B23">
        <w:rPr>
          <w:sz w:val="20"/>
          <w:szCs w:val="20"/>
        </w:rPr>
        <w:t>·</w:t>
      </w:r>
      <w:r w:rsidRPr="00FD3B66">
        <w:t xml:space="preserve">год. </w:t>
      </w:r>
    </w:p>
    <w:p w:rsidR="003B1181" w:rsidRDefault="003B1181" w:rsidP="003B1181">
      <w:pPr>
        <w:pStyle w:val="a0"/>
      </w:pPr>
      <w:r w:rsidRPr="00FD3B66">
        <w:t>С начала марта по конец сентября он положителен, а в остальные месяцы – отрицателен. Его максимальны</w:t>
      </w:r>
      <w:r>
        <w:t>е значения отмечаются в июне (8–</w:t>
      </w:r>
      <w:r w:rsidRPr="00FD3B66">
        <w:t>8,3 ккал/см</w:t>
      </w:r>
      <w:proofErr w:type="gramStart"/>
      <w:r w:rsidRPr="00FD3B66">
        <w:rPr>
          <w:vertAlign w:val="superscript"/>
        </w:rPr>
        <w:t>2</w:t>
      </w:r>
      <w:proofErr w:type="gramEnd"/>
      <w:r w:rsidRPr="00FD3B66">
        <w:t>). Около 75 % поступающего</w:t>
      </w:r>
      <w:r>
        <w:t xml:space="preserve"> тепла расходуется на испарение,</w:t>
      </w:r>
      <w:r w:rsidRPr="00FD3B66">
        <w:t xml:space="preserve"> остальные 25 % </w:t>
      </w:r>
      <w:r>
        <w:t>–</w:t>
      </w:r>
      <w:r w:rsidRPr="00FD3B66">
        <w:t xml:space="preserve"> на таяние снега, льда, нагрев воздуха и почвы.</w:t>
      </w:r>
    </w:p>
    <w:p w:rsidR="003B1181" w:rsidRDefault="003B1181" w:rsidP="003B1181">
      <w:pPr>
        <w:pStyle w:val="a0"/>
      </w:pPr>
      <w:r>
        <w:t>Территория Оредежского сельского поселения находится в зоне западного переноса под воздействием морских и континентальных воздушных масс умеренных широт, частых вторжений арктического воздуха и активной циклонической деятельности.</w:t>
      </w:r>
    </w:p>
    <w:p w:rsidR="003B1181" w:rsidRDefault="003B1181" w:rsidP="003B1181">
      <w:pPr>
        <w:pStyle w:val="a0"/>
      </w:pPr>
      <w:r>
        <w:t>Термический режим тёплого периода в основном формируется под влиянием радиационных процессов, в зимние месяцы усиливается роль циркуляции.</w:t>
      </w:r>
    </w:p>
    <w:p w:rsidR="003B1181" w:rsidRPr="00FD3B66" w:rsidRDefault="003B1181" w:rsidP="003B1181">
      <w:pPr>
        <w:pStyle w:val="a0"/>
      </w:pPr>
      <w:r w:rsidRPr="00FD3B66">
        <w:t xml:space="preserve">Средние январские температуры для </w:t>
      </w:r>
      <w:r w:rsidR="00690D21">
        <w:t xml:space="preserve">Оредежского сельского </w:t>
      </w:r>
      <w:r w:rsidRPr="00FD3B66">
        <w:t xml:space="preserve">поселения составляют </w:t>
      </w:r>
      <w:r w:rsidR="00690D21">
        <w:t>–</w:t>
      </w:r>
      <w:r w:rsidRPr="00FD3B66">
        <w:t>8,5</w:t>
      </w:r>
      <w:proofErr w:type="gramStart"/>
      <w:r w:rsidRPr="00FD3B66">
        <w:t xml:space="preserve"> </w:t>
      </w:r>
      <w:r w:rsidRPr="00FD3B66">
        <w:sym w:font="Symbol" w:char="F0B0"/>
      </w:r>
      <w:r w:rsidRPr="00FD3B66">
        <w:t>С</w:t>
      </w:r>
      <w:proofErr w:type="gramEnd"/>
      <w:r w:rsidRPr="00FD3B66">
        <w:t xml:space="preserve">, июльские – около +17,5 </w:t>
      </w:r>
      <w:r w:rsidRPr="00FD3B66">
        <w:sym w:font="Symbol" w:char="F0B0"/>
      </w:r>
      <w:r w:rsidRPr="00FD3B66">
        <w:t xml:space="preserve">С. Термические показатели летних месяцев стабильнее соответствующих характеристик холодного периода. Средние годовые температуры близки к +4 </w:t>
      </w:r>
      <w:r w:rsidRPr="00FD3B66">
        <w:sym w:font="Symbol" w:char="F0B0"/>
      </w:r>
      <w:r w:rsidRPr="00FD3B66">
        <w:t xml:space="preserve">С. </w:t>
      </w:r>
    </w:p>
    <w:p w:rsidR="003B1181" w:rsidRPr="00FD3B66" w:rsidRDefault="003B1181" w:rsidP="003B1181">
      <w:pPr>
        <w:pStyle w:val="a0"/>
      </w:pPr>
      <w:r w:rsidRPr="00FD3B66">
        <w:t>Среднегодовое кол</w:t>
      </w:r>
      <w:r>
        <w:t>ичество осадков составляет 650–</w:t>
      </w:r>
      <w:r w:rsidRPr="00FD3B66">
        <w:t>750 мм. Внутригодовое распределение ос</w:t>
      </w:r>
      <w:r>
        <w:t>адков неравномерно: на апрель–</w:t>
      </w:r>
      <w:r w:rsidRPr="00FD3B66">
        <w:t>октябрь приходится почти 65 % средней многолетней нормы. Наибольшее количество осадков отмечается в августе (до 90 мм), а минимум – в начале весны. Такое распределение осадков благоприятно для роста сельскохозяйственных культур и естественной растительности. Однако месячные и годовые суммы осадков подвержены резким колебаниям.</w:t>
      </w:r>
    </w:p>
    <w:p w:rsidR="003B1181" w:rsidRPr="00FD3B66" w:rsidRDefault="003B1181" w:rsidP="003B1181">
      <w:pPr>
        <w:pStyle w:val="a0"/>
      </w:pPr>
      <w:r w:rsidRPr="00FD3B66">
        <w:t>Продолжительность солнечного сияния составляет 1746 часов в год. Распределение его в течение года неравномерно: в декабре продолжительность солнечного сияния составляет около 20 часов, в связи с коротким днем и большой облачностью, а в июне достигает 290 часов.</w:t>
      </w:r>
    </w:p>
    <w:p w:rsidR="00690D21" w:rsidRDefault="00690D21" w:rsidP="00690D21">
      <w:pPr>
        <w:pStyle w:val="a0"/>
        <w:rPr>
          <w:b/>
        </w:rPr>
      </w:pPr>
    </w:p>
    <w:p w:rsidR="00690D21" w:rsidRPr="00073722" w:rsidRDefault="00690D21" w:rsidP="00A82B23">
      <w:pPr>
        <w:pStyle w:val="a0"/>
      </w:pPr>
      <w:r w:rsidRPr="00073722">
        <w:t>Таблица</w:t>
      </w:r>
      <w:r>
        <w:t xml:space="preserve"> 2.1.1.1</w:t>
      </w:r>
      <w:r w:rsidRPr="00073722">
        <w:t>. Среднесуточн</w:t>
      </w:r>
      <w:r>
        <w:t>ые температуры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2"/>
        <w:gridCol w:w="5244"/>
      </w:tblGrid>
      <w:tr w:rsidR="00690D21" w:rsidRPr="00DD34C5" w:rsidTr="00A82B23">
        <w:tc>
          <w:tcPr>
            <w:tcW w:w="4962" w:type="dxa"/>
            <w:tcBorders>
              <w:top w:val="single" w:sz="4" w:space="0" w:color="auto"/>
              <w:left w:val="single" w:sz="4" w:space="0" w:color="auto"/>
              <w:bottom w:val="single" w:sz="4" w:space="0" w:color="auto"/>
              <w:right w:val="single" w:sz="4" w:space="0" w:color="auto"/>
            </w:tcBorders>
          </w:tcPr>
          <w:p w:rsidR="00690D21" w:rsidRPr="00DD34C5" w:rsidRDefault="00690D21" w:rsidP="009C2F8C">
            <w:pPr>
              <w:pStyle w:val="a0"/>
              <w:ind w:firstLine="0"/>
              <w:jc w:val="center"/>
            </w:pPr>
            <w:r w:rsidRPr="00DD34C5">
              <w:rPr>
                <w:sz w:val="22"/>
                <w:szCs w:val="22"/>
              </w:rPr>
              <w:t>Среднесуточная температура</w:t>
            </w:r>
          </w:p>
        </w:tc>
        <w:tc>
          <w:tcPr>
            <w:tcW w:w="5244" w:type="dxa"/>
            <w:tcBorders>
              <w:top w:val="single" w:sz="4" w:space="0" w:color="auto"/>
              <w:left w:val="single" w:sz="4" w:space="0" w:color="auto"/>
              <w:bottom w:val="single" w:sz="4" w:space="0" w:color="auto"/>
              <w:right w:val="single" w:sz="4" w:space="0" w:color="auto"/>
            </w:tcBorders>
          </w:tcPr>
          <w:p w:rsidR="00690D21" w:rsidRPr="00DD34C5" w:rsidRDefault="00690D21" w:rsidP="009C2F8C">
            <w:pPr>
              <w:pStyle w:val="a0"/>
              <w:ind w:firstLine="0"/>
              <w:jc w:val="center"/>
            </w:pPr>
            <w:r w:rsidRPr="00DD34C5">
              <w:rPr>
                <w:sz w:val="22"/>
                <w:szCs w:val="22"/>
              </w:rPr>
              <w:t>Период</w:t>
            </w:r>
          </w:p>
        </w:tc>
      </w:tr>
      <w:tr w:rsidR="00690D21" w:rsidRPr="00DD34C5" w:rsidTr="00A82B23">
        <w:tc>
          <w:tcPr>
            <w:tcW w:w="4962" w:type="dxa"/>
            <w:tcBorders>
              <w:top w:val="single" w:sz="4" w:space="0" w:color="auto"/>
              <w:left w:val="single" w:sz="4" w:space="0" w:color="auto"/>
              <w:bottom w:val="single" w:sz="4" w:space="0" w:color="auto"/>
              <w:right w:val="single" w:sz="4" w:space="0" w:color="auto"/>
            </w:tcBorders>
          </w:tcPr>
          <w:p w:rsidR="00690D21" w:rsidRPr="00DD34C5" w:rsidRDefault="00690D21" w:rsidP="009C2F8C">
            <w:pPr>
              <w:pStyle w:val="a0"/>
              <w:ind w:firstLine="0"/>
              <w:jc w:val="center"/>
            </w:pPr>
            <w:r w:rsidRPr="00DD34C5">
              <w:rPr>
                <w:sz w:val="22"/>
                <w:szCs w:val="22"/>
              </w:rPr>
              <w:t>0</w:t>
            </w:r>
            <w:proofErr w:type="gramStart"/>
            <w:r w:rsidRPr="00DD34C5">
              <w:rPr>
                <w:sz w:val="22"/>
                <w:szCs w:val="22"/>
              </w:rPr>
              <w:t xml:space="preserve"> </w:t>
            </w:r>
            <w:r w:rsidR="00C86C0D" w:rsidRPr="00DD34C5">
              <w:rPr>
                <w:sz w:val="22"/>
                <w:szCs w:val="22"/>
              </w:rPr>
              <w:sym w:font="Symbol" w:char="F0B0"/>
            </w:r>
            <w:r w:rsidR="00C86C0D" w:rsidRPr="00DD34C5">
              <w:rPr>
                <w:sz w:val="22"/>
                <w:szCs w:val="22"/>
              </w:rPr>
              <w:t>С</w:t>
            </w:r>
            <w:proofErr w:type="gramEnd"/>
          </w:p>
        </w:tc>
        <w:tc>
          <w:tcPr>
            <w:tcW w:w="5244" w:type="dxa"/>
            <w:tcBorders>
              <w:top w:val="single" w:sz="4" w:space="0" w:color="auto"/>
              <w:left w:val="single" w:sz="4" w:space="0" w:color="auto"/>
              <w:bottom w:val="single" w:sz="4" w:space="0" w:color="auto"/>
              <w:right w:val="single" w:sz="4" w:space="0" w:color="auto"/>
            </w:tcBorders>
          </w:tcPr>
          <w:p w:rsidR="00690D21" w:rsidRPr="00DD34C5" w:rsidRDefault="00690D21" w:rsidP="009C2F8C">
            <w:pPr>
              <w:pStyle w:val="a0"/>
              <w:ind w:firstLine="0"/>
              <w:jc w:val="center"/>
            </w:pPr>
            <w:r w:rsidRPr="00DD34C5">
              <w:rPr>
                <w:sz w:val="22"/>
                <w:szCs w:val="22"/>
              </w:rPr>
              <w:t>4 апреля–7 ноября</w:t>
            </w:r>
          </w:p>
        </w:tc>
      </w:tr>
      <w:tr w:rsidR="00690D21" w:rsidRPr="00DD34C5" w:rsidTr="00A82B23">
        <w:tc>
          <w:tcPr>
            <w:tcW w:w="4962" w:type="dxa"/>
            <w:tcBorders>
              <w:top w:val="single" w:sz="4" w:space="0" w:color="auto"/>
              <w:left w:val="single" w:sz="4" w:space="0" w:color="auto"/>
              <w:bottom w:val="single" w:sz="4" w:space="0" w:color="auto"/>
              <w:right w:val="single" w:sz="4" w:space="0" w:color="auto"/>
            </w:tcBorders>
          </w:tcPr>
          <w:p w:rsidR="00690D21" w:rsidRPr="00DD34C5" w:rsidRDefault="00690D21" w:rsidP="009C2F8C">
            <w:pPr>
              <w:pStyle w:val="a0"/>
              <w:ind w:firstLine="0"/>
              <w:jc w:val="center"/>
            </w:pPr>
            <w:r w:rsidRPr="00DD34C5">
              <w:rPr>
                <w:sz w:val="22"/>
                <w:szCs w:val="22"/>
              </w:rPr>
              <w:t>5</w:t>
            </w:r>
            <w:proofErr w:type="gramStart"/>
            <w:r w:rsidRPr="00DD34C5">
              <w:rPr>
                <w:sz w:val="22"/>
                <w:szCs w:val="22"/>
              </w:rPr>
              <w:t xml:space="preserve"> </w:t>
            </w:r>
            <w:r w:rsidR="00C86C0D" w:rsidRPr="00DD34C5">
              <w:rPr>
                <w:sz w:val="22"/>
                <w:szCs w:val="22"/>
              </w:rPr>
              <w:sym w:font="Symbol" w:char="F0B0"/>
            </w:r>
            <w:r w:rsidR="00C86C0D" w:rsidRPr="00DD34C5">
              <w:rPr>
                <w:sz w:val="22"/>
                <w:szCs w:val="22"/>
              </w:rPr>
              <w:t>С</w:t>
            </w:r>
            <w:proofErr w:type="gramEnd"/>
          </w:p>
        </w:tc>
        <w:tc>
          <w:tcPr>
            <w:tcW w:w="5244" w:type="dxa"/>
            <w:tcBorders>
              <w:top w:val="single" w:sz="4" w:space="0" w:color="auto"/>
              <w:left w:val="single" w:sz="4" w:space="0" w:color="auto"/>
              <w:bottom w:val="single" w:sz="4" w:space="0" w:color="auto"/>
              <w:right w:val="single" w:sz="4" w:space="0" w:color="auto"/>
            </w:tcBorders>
          </w:tcPr>
          <w:p w:rsidR="00690D21" w:rsidRPr="00DD34C5" w:rsidRDefault="00690D21" w:rsidP="009C2F8C">
            <w:pPr>
              <w:pStyle w:val="a0"/>
              <w:ind w:firstLine="0"/>
              <w:jc w:val="center"/>
            </w:pPr>
            <w:r w:rsidRPr="00DD34C5">
              <w:rPr>
                <w:sz w:val="22"/>
                <w:szCs w:val="22"/>
              </w:rPr>
              <w:t>26 апреля–8 октября</w:t>
            </w:r>
          </w:p>
        </w:tc>
      </w:tr>
      <w:tr w:rsidR="00690D21" w:rsidRPr="00DD34C5" w:rsidTr="00A82B23">
        <w:tc>
          <w:tcPr>
            <w:tcW w:w="4962" w:type="dxa"/>
            <w:tcBorders>
              <w:top w:val="single" w:sz="4" w:space="0" w:color="auto"/>
              <w:left w:val="single" w:sz="4" w:space="0" w:color="auto"/>
              <w:bottom w:val="single" w:sz="4" w:space="0" w:color="auto"/>
              <w:right w:val="single" w:sz="4" w:space="0" w:color="auto"/>
            </w:tcBorders>
          </w:tcPr>
          <w:p w:rsidR="00690D21" w:rsidRPr="00DD34C5" w:rsidRDefault="00690D21" w:rsidP="009C2F8C">
            <w:pPr>
              <w:pStyle w:val="a0"/>
              <w:ind w:firstLine="0"/>
              <w:jc w:val="center"/>
            </w:pPr>
            <w:r w:rsidRPr="00DD34C5">
              <w:rPr>
                <w:sz w:val="22"/>
                <w:szCs w:val="22"/>
              </w:rPr>
              <w:t>10</w:t>
            </w:r>
            <w:proofErr w:type="gramStart"/>
            <w:r w:rsidRPr="00DD34C5">
              <w:rPr>
                <w:sz w:val="22"/>
                <w:szCs w:val="22"/>
              </w:rPr>
              <w:t xml:space="preserve"> </w:t>
            </w:r>
            <w:r w:rsidR="00C86C0D" w:rsidRPr="00DD34C5">
              <w:rPr>
                <w:sz w:val="22"/>
                <w:szCs w:val="22"/>
              </w:rPr>
              <w:sym w:font="Symbol" w:char="F0B0"/>
            </w:r>
            <w:r w:rsidR="00C86C0D" w:rsidRPr="00DD34C5">
              <w:rPr>
                <w:sz w:val="22"/>
                <w:szCs w:val="22"/>
              </w:rPr>
              <w:t>С</w:t>
            </w:r>
            <w:proofErr w:type="gramEnd"/>
          </w:p>
        </w:tc>
        <w:tc>
          <w:tcPr>
            <w:tcW w:w="5244" w:type="dxa"/>
            <w:tcBorders>
              <w:top w:val="single" w:sz="4" w:space="0" w:color="auto"/>
              <w:left w:val="single" w:sz="4" w:space="0" w:color="auto"/>
              <w:bottom w:val="single" w:sz="4" w:space="0" w:color="auto"/>
              <w:right w:val="single" w:sz="4" w:space="0" w:color="auto"/>
            </w:tcBorders>
          </w:tcPr>
          <w:p w:rsidR="00690D21" w:rsidRPr="00DD34C5" w:rsidRDefault="00690D21" w:rsidP="009C2F8C">
            <w:pPr>
              <w:pStyle w:val="a0"/>
              <w:ind w:firstLine="0"/>
              <w:jc w:val="center"/>
            </w:pPr>
            <w:r w:rsidRPr="00DD34C5">
              <w:rPr>
                <w:sz w:val="22"/>
                <w:szCs w:val="22"/>
              </w:rPr>
              <w:t>20 мая–13 сентября</w:t>
            </w:r>
          </w:p>
        </w:tc>
      </w:tr>
      <w:tr w:rsidR="00690D21" w:rsidRPr="00DD34C5" w:rsidTr="00A82B23">
        <w:tc>
          <w:tcPr>
            <w:tcW w:w="4962" w:type="dxa"/>
            <w:tcBorders>
              <w:top w:val="single" w:sz="4" w:space="0" w:color="auto"/>
              <w:left w:val="single" w:sz="4" w:space="0" w:color="auto"/>
              <w:bottom w:val="single" w:sz="4" w:space="0" w:color="auto"/>
              <w:right w:val="single" w:sz="4" w:space="0" w:color="auto"/>
            </w:tcBorders>
          </w:tcPr>
          <w:p w:rsidR="00690D21" w:rsidRPr="00DD34C5" w:rsidRDefault="00690D21" w:rsidP="009C2F8C">
            <w:pPr>
              <w:pStyle w:val="a0"/>
              <w:ind w:firstLine="0"/>
              <w:jc w:val="center"/>
              <w:rPr>
                <w:lang w:val="en-US"/>
              </w:rPr>
            </w:pPr>
            <w:r w:rsidRPr="00DD34C5">
              <w:rPr>
                <w:sz w:val="22"/>
                <w:szCs w:val="22"/>
                <w:lang w:val="en-US"/>
              </w:rPr>
              <w:t xml:space="preserve">15 </w:t>
            </w:r>
            <w:r w:rsidR="00C86C0D" w:rsidRPr="00DD34C5">
              <w:rPr>
                <w:sz w:val="22"/>
                <w:szCs w:val="22"/>
              </w:rPr>
              <w:sym w:font="Symbol" w:char="F0B0"/>
            </w:r>
            <w:r w:rsidR="00C86C0D" w:rsidRPr="00DD34C5">
              <w:rPr>
                <w:sz w:val="22"/>
                <w:szCs w:val="22"/>
              </w:rPr>
              <w:t>С</w:t>
            </w:r>
          </w:p>
        </w:tc>
        <w:tc>
          <w:tcPr>
            <w:tcW w:w="5244" w:type="dxa"/>
            <w:tcBorders>
              <w:top w:val="single" w:sz="4" w:space="0" w:color="auto"/>
              <w:left w:val="single" w:sz="4" w:space="0" w:color="auto"/>
              <w:bottom w:val="single" w:sz="4" w:space="0" w:color="auto"/>
              <w:right w:val="single" w:sz="4" w:space="0" w:color="auto"/>
            </w:tcBorders>
          </w:tcPr>
          <w:p w:rsidR="00690D21" w:rsidRPr="00DD34C5" w:rsidRDefault="00690D21" w:rsidP="009C2F8C">
            <w:pPr>
              <w:pStyle w:val="a0"/>
              <w:ind w:firstLine="0"/>
              <w:jc w:val="center"/>
            </w:pPr>
            <w:r w:rsidRPr="00DD34C5">
              <w:rPr>
                <w:sz w:val="22"/>
                <w:szCs w:val="22"/>
                <w:lang w:val="en-US"/>
              </w:rPr>
              <w:t xml:space="preserve">25 </w:t>
            </w:r>
            <w:r w:rsidRPr="00DD34C5">
              <w:rPr>
                <w:sz w:val="22"/>
                <w:szCs w:val="22"/>
              </w:rPr>
              <w:t>июня</w:t>
            </w:r>
            <w:r w:rsidRPr="00DD34C5">
              <w:rPr>
                <w:sz w:val="22"/>
                <w:szCs w:val="22"/>
                <w:lang w:val="en-US"/>
              </w:rPr>
              <w:t xml:space="preserve">–13 </w:t>
            </w:r>
            <w:r w:rsidRPr="00DD34C5">
              <w:rPr>
                <w:sz w:val="22"/>
                <w:szCs w:val="22"/>
              </w:rPr>
              <w:t>августа</w:t>
            </w:r>
          </w:p>
        </w:tc>
      </w:tr>
    </w:tbl>
    <w:p w:rsidR="00690D21" w:rsidRPr="00FD3B66" w:rsidRDefault="00690D21" w:rsidP="00690D21">
      <w:pPr>
        <w:pStyle w:val="a0"/>
        <w:rPr>
          <w:lang w:val="en-US"/>
        </w:rPr>
      </w:pPr>
    </w:p>
    <w:p w:rsidR="00690D21" w:rsidRPr="00FD3B66" w:rsidRDefault="00690D21" w:rsidP="00690D21">
      <w:pPr>
        <w:pStyle w:val="a0"/>
      </w:pPr>
      <w:r w:rsidRPr="00FD3B66">
        <w:lastRenderedPageBreak/>
        <w:t>Продолжительность безморозного периода в среднем 105 дней.</w:t>
      </w:r>
    </w:p>
    <w:p w:rsidR="00690D21" w:rsidRDefault="00690D21" w:rsidP="00690D21">
      <w:pPr>
        <w:pStyle w:val="a0"/>
      </w:pPr>
    </w:p>
    <w:p w:rsidR="00690D21" w:rsidRPr="00CF4D8E" w:rsidRDefault="00690D21" w:rsidP="00A82B23">
      <w:pPr>
        <w:pStyle w:val="a0"/>
      </w:pPr>
      <w:r w:rsidRPr="00CF4D8E">
        <w:t>Таблица 2.1.1.2. Среднемесячные уровни выпадения осадков по многолетним данным</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635"/>
        <w:gridCol w:w="636"/>
        <w:gridCol w:w="636"/>
        <w:gridCol w:w="635"/>
        <w:gridCol w:w="636"/>
        <w:gridCol w:w="636"/>
        <w:gridCol w:w="695"/>
        <w:gridCol w:w="709"/>
        <w:gridCol w:w="709"/>
        <w:gridCol w:w="709"/>
        <w:gridCol w:w="850"/>
        <w:gridCol w:w="992"/>
      </w:tblGrid>
      <w:tr w:rsidR="00690D21" w:rsidRPr="00DD34C5" w:rsidTr="00A82B23">
        <w:tc>
          <w:tcPr>
            <w:tcW w:w="1728" w:type="dxa"/>
            <w:tcBorders>
              <w:top w:val="single" w:sz="4" w:space="0" w:color="auto"/>
              <w:left w:val="single" w:sz="4" w:space="0" w:color="auto"/>
              <w:bottom w:val="single" w:sz="4" w:space="0" w:color="auto"/>
              <w:right w:val="single" w:sz="4" w:space="0" w:color="auto"/>
            </w:tcBorders>
            <w:vAlign w:val="center"/>
          </w:tcPr>
          <w:p w:rsidR="00690D21" w:rsidRPr="00DD34C5" w:rsidRDefault="00690D21" w:rsidP="009C2F8C">
            <w:pPr>
              <w:pStyle w:val="a0"/>
              <w:ind w:firstLine="0"/>
              <w:jc w:val="center"/>
            </w:pPr>
            <w:r w:rsidRPr="00DD34C5">
              <w:rPr>
                <w:sz w:val="22"/>
                <w:szCs w:val="22"/>
              </w:rPr>
              <w:t>Месяц</w:t>
            </w:r>
          </w:p>
        </w:tc>
        <w:tc>
          <w:tcPr>
            <w:tcW w:w="635" w:type="dxa"/>
            <w:tcBorders>
              <w:top w:val="single" w:sz="4" w:space="0" w:color="auto"/>
              <w:left w:val="single" w:sz="4" w:space="0" w:color="auto"/>
              <w:bottom w:val="single" w:sz="4" w:space="0" w:color="auto"/>
              <w:right w:val="single" w:sz="4" w:space="0" w:color="auto"/>
            </w:tcBorders>
            <w:vAlign w:val="center"/>
          </w:tcPr>
          <w:p w:rsidR="00690D21" w:rsidRPr="00DD34C5" w:rsidRDefault="00690D21" w:rsidP="009C2F8C">
            <w:pPr>
              <w:pStyle w:val="a0"/>
              <w:ind w:firstLine="0"/>
              <w:jc w:val="center"/>
            </w:pPr>
            <w:r w:rsidRPr="00DD34C5">
              <w:rPr>
                <w:sz w:val="22"/>
                <w:szCs w:val="22"/>
              </w:rPr>
              <w:t>I</w:t>
            </w:r>
          </w:p>
        </w:tc>
        <w:tc>
          <w:tcPr>
            <w:tcW w:w="636" w:type="dxa"/>
            <w:tcBorders>
              <w:top w:val="single" w:sz="4" w:space="0" w:color="auto"/>
              <w:left w:val="single" w:sz="4" w:space="0" w:color="auto"/>
              <w:bottom w:val="single" w:sz="4" w:space="0" w:color="auto"/>
              <w:right w:val="single" w:sz="4" w:space="0" w:color="auto"/>
            </w:tcBorders>
            <w:vAlign w:val="center"/>
          </w:tcPr>
          <w:p w:rsidR="00690D21" w:rsidRPr="00DD34C5" w:rsidRDefault="00690D21" w:rsidP="009C2F8C">
            <w:pPr>
              <w:pStyle w:val="a0"/>
              <w:ind w:firstLine="0"/>
              <w:jc w:val="center"/>
            </w:pPr>
            <w:r w:rsidRPr="00DD34C5">
              <w:rPr>
                <w:sz w:val="22"/>
                <w:szCs w:val="22"/>
              </w:rPr>
              <w:t>II</w:t>
            </w:r>
          </w:p>
        </w:tc>
        <w:tc>
          <w:tcPr>
            <w:tcW w:w="636" w:type="dxa"/>
            <w:tcBorders>
              <w:top w:val="single" w:sz="4" w:space="0" w:color="auto"/>
              <w:left w:val="single" w:sz="4" w:space="0" w:color="auto"/>
              <w:bottom w:val="single" w:sz="4" w:space="0" w:color="auto"/>
              <w:right w:val="single" w:sz="4" w:space="0" w:color="auto"/>
            </w:tcBorders>
            <w:vAlign w:val="center"/>
          </w:tcPr>
          <w:p w:rsidR="00690D21" w:rsidRPr="00DD34C5" w:rsidRDefault="00690D21" w:rsidP="009C2F8C">
            <w:pPr>
              <w:pStyle w:val="a0"/>
              <w:ind w:firstLine="0"/>
              <w:jc w:val="center"/>
            </w:pPr>
            <w:r w:rsidRPr="00DD34C5">
              <w:rPr>
                <w:sz w:val="22"/>
                <w:szCs w:val="22"/>
              </w:rPr>
              <w:t>III</w:t>
            </w:r>
          </w:p>
        </w:tc>
        <w:tc>
          <w:tcPr>
            <w:tcW w:w="635" w:type="dxa"/>
            <w:tcBorders>
              <w:top w:val="single" w:sz="4" w:space="0" w:color="auto"/>
              <w:left w:val="single" w:sz="4" w:space="0" w:color="auto"/>
              <w:bottom w:val="single" w:sz="4" w:space="0" w:color="auto"/>
              <w:right w:val="single" w:sz="4" w:space="0" w:color="auto"/>
            </w:tcBorders>
            <w:vAlign w:val="center"/>
          </w:tcPr>
          <w:p w:rsidR="00690D21" w:rsidRPr="00DD34C5" w:rsidRDefault="00690D21" w:rsidP="009C2F8C">
            <w:pPr>
              <w:pStyle w:val="a0"/>
              <w:ind w:firstLine="0"/>
              <w:jc w:val="center"/>
            </w:pPr>
            <w:r w:rsidRPr="00DD34C5">
              <w:rPr>
                <w:sz w:val="22"/>
                <w:szCs w:val="22"/>
              </w:rPr>
              <w:t>IV</w:t>
            </w:r>
          </w:p>
        </w:tc>
        <w:tc>
          <w:tcPr>
            <w:tcW w:w="636" w:type="dxa"/>
            <w:tcBorders>
              <w:top w:val="single" w:sz="4" w:space="0" w:color="auto"/>
              <w:left w:val="single" w:sz="4" w:space="0" w:color="auto"/>
              <w:bottom w:val="single" w:sz="4" w:space="0" w:color="auto"/>
              <w:right w:val="single" w:sz="4" w:space="0" w:color="auto"/>
            </w:tcBorders>
            <w:vAlign w:val="center"/>
          </w:tcPr>
          <w:p w:rsidR="00690D21" w:rsidRPr="00DD34C5" w:rsidRDefault="00690D21" w:rsidP="009C2F8C">
            <w:pPr>
              <w:pStyle w:val="a0"/>
              <w:ind w:firstLine="0"/>
              <w:jc w:val="center"/>
            </w:pPr>
            <w:r w:rsidRPr="00DD34C5">
              <w:rPr>
                <w:sz w:val="22"/>
                <w:szCs w:val="22"/>
              </w:rPr>
              <w:t>V</w:t>
            </w:r>
          </w:p>
        </w:tc>
        <w:tc>
          <w:tcPr>
            <w:tcW w:w="636" w:type="dxa"/>
            <w:tcBorders>
              <w:top w:val="single" w:sz="4" w:space="0" w:color="auto"/>
              <w:left w:val="single" w:sz="4" w:space="0" w:color="auto"/>
              <w:bottom w:val="single" w:sz="4" w:space="0" w:color="auto"/>
              <w:right w:val="single" w:sz="4" w:space="0" w:color="auto"/>
            </w:tcBorders>
            <w:vAlign w:val="center"/>
          </w:tcPr>
          <w:p w:rsidR="00690D21" w:rsidRPr="00DD34C5" w:rsidRDefault="00690D21" w:rsidP="009C2F8C">
            <w:pPr>
              <w:pStyle w:val="a0"/>
              <w:ind w:firstLine="0"/>
              <w:jc w:val="center"/>
            </w:pPr>
            <w:r w:rsidRPr="00DD34C5">
              <w:rPr>
                <w:sz w:val="22"/>
                <w:szCs w:val="22"/>
              </w:rPr>
              <w:t>VI</w:t>
            </w:r>
          </w:p>
        </w:tc>
        <w:tc>
          <w:tcPr>
            <w:tcW w:w="695" w:type="dxa"/>
            <w:tcBorders>
              <w:top w:val="single" w:sz="4" w:space="0" w:color="auto"/>
              <w:left w:val="single" w:sz="4" w:space="0" w:color="auto"/>
              <w:bottom w:val="single" w:sz="4" w:space="0" w:color="auto"/>
              <w:right w:val="single" w:sz="4" w:space="0" w:color="auto"/>
            </w:tcBorders>
            <w:vAlign w:val="center"/>
          </w:tcPr>
          <w:p w:rsidR="00690D21" w:rsidRPr="00DD34C5" w:rsidRDefault="00690D21" w:rsidP="009C2F8C">
            <w:pPr>
              <w:pStyle w:val="a0"/>
              <w:ind w:firstLine="0"/>
              <w:jc w:val="center"/>
            </w:pPr>
            <w:r w:rsidRPr="00DD34C5">
              <w:rPr>
                <w:sz w:val="22"/>
                <w:szCs w:val="22"/>
              </w:rPr>
              <w:t>VII</w:t>
            </w:r>
          </w:p>
        </w:tc>
        <w:tc>
          <w:tcPr>
            <w:tcW w:w="709" w:type="dxa"/>
            <w:tcBorders>
              <w:top w:val="single" w:sz="4" w:space="0" w:color="auto"/>
              <w:left w:val="single" w:sz="4" w:space="0" w:color="auto"/>
              <w:bottom w:val="single" w:sz="4" w:space="0" w:color="auto"/>
              <w:right w:val="single" w:sz="4" w:space="0" w:color="auto"/>
            </w:tcBorders>
            <w:vAlign w:val="center"/>
          </w:tcPr>
          <w:p w:rsidR="00690D21" w:rsidRPr="00DD34C5" w:rsidRDefault="00690D21" w:rsidP="009C2F8C">
            <w:pPr>
              <w:pStyle w:val="a0"/>
              <w:ind w:firstLine="0"/>
              <w:jc w:val="center"/>
            </w:pPr>
            <w:r w:rsidRPr="00DD34C5">
              <w:rPr>
                <w:sz w:val="22"/>
                <w:szCs w:val="22"/>
              </w:rPr>
              <w:t>VIII</w:t>
            </w:r>
          </w:p>
        </w:tc>
        <w:tc>
          <w:tcPr>
            <w:tcW w:w="709" w:type="dxa"/>
            <w:tcBorders>
              <w:top w:val="single" w:sz="4" w:space="0" w:color="auto"/>
              <w:left w:val="single" w:sz="4" w:space="0" w:color="auto"/>
              <w:bottom w:val="single" w:sz="4" w:space="0" w:color="auto"/>
              <w:right w:val="single" w:sz="4" w:space="0" w:color="auto"/>
            </w:tcBorders>
            <w:vAlign w:val="center"/>
          </w:tcPr>
          <w:p w:rsidR="00690D21" w:rsidRPr="00DD34C5" w:rsidRDefault="00690D21" w:rsidP="009C2F8C">
            <w:pPr>
              <w:pStyle w:val="a0"/>
              <w:ind w:firstLine="0"/>
              <w:jc w:val="center"/>
            </w:pPr>
            <w:r w:rsidRPr="00DD34C5">
              <w:rPr>
                <w:sz w:val="22"/>
                <w:szCs w:val="22"/>
              </w:rPr>
              <w:t>IX</w:t>
            </w:r>
          </w:p>
        </w:tc>
        <w:tc>
          <w:tcPr>
            <w:tcW w:w="709" w:type="dxa"/>
            <w:tcBorders>
              <w:top w:val="single" w:sz="4" w:space="0" w:color="auto"/>
              <w:left w:val="single" w:sz="4" w:space="0" w:color="auto"/>
              <w:bottom w:val="single" w:sz="4" w:space="0" w:color="auto"/>
              <w:right w:val="single" w:sz="4" w:space="0" w:color="auto"/>
            </w:tcBorders>
            <w:vAlign w:val="center"/>
          </w:tcPr>
          <w:p w:rsidR="00690D21" w:rsidRPr="00DD34C5" w:rsidRDefault="00690D21" w:rsidP="009C2F8C">
            <w:pPr>
              <w:pStyle w:val="a0"/>
              <w:ind w:firstLine="0"/>
              <w:jc w:val="center"/>
            </w:pPr>
            <w:r w:rsidRPr="00DD34C5">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tcPr>
          <w:p w:rsidR="00690D21" w:rsidRPr="00DD34C5" w:rsidRDefault="00690D21" w:rsidP="009C2F8C">
            <w:pPr>
              <w:pStyle w:val="a0"/>
              <w:ind w:firstLine="0"/>
              <w:jc w:val="center"/>
            </w:pPr>
            <w:r w:rsidRPr="00DD34C5">
              <w:rPr>
                <w:sz w:val="22"/>
                <w:szCs w:val="22"/>
              </w:rPr>
              <w:t>XI</w:t>
            </w:r>
          </w:p>
        </w:tc>
        <w:tc>
          <w:tcPr>
            <w:tcW w:w="992" w:type="dxa"/>
            <w:tcBorders>
              <w:top w:val="single" w:sz="4" w:space="0" w:color="auto"/>
              <w:left w:val="single" w:sz="4" w:space="0" w:color="auto"/>
              <w:bottom w:val="single" w:sz="4" w:space="0" w:color="auto"/>
              <w:right w:val="single" w:sz="4" w:space="0" w:color="auto"/>
            </w:tcBorders>
            <w:vAlign w:val="center"/>
          </w:tcPr>
          <w:p w:rsidR="00690D21" w:rsidRPr="00DD34C5" w:rsidRDefault="00690D21" w:rsidP="009C2F8C">
            <w:pPr>
              <w:pStyle w:val="a0"/>
              <w:ind w:firstLine="0"/>
              <w:jc w:val="center"/>
            </w:pPr>
            <w:r w:rsidRPr="00DD34C5">
              <w:rPr>
                <w:sz w:val="22"/>
                <w:szCs w:val="22"/>
              </w:rPr>
              <w:t>XII</w:t>
            </w:r>
          </w:p>
        </w:tc>
      </w:tr>
      <w:tr w:rsidR="00690D21" w:rsidRPr="00DD34C5" w:rsidTr="00A82B23">
        <w:tc>
          <w:tcPr>
            <w:tcW w:w="1728" w:type="dxa"/>
            <w:tcBorders>
              <w:top w:val="single" w:sz="4" w:space="0" w:color="auto"/>
              <w:left w:val="single" w:sz="4" w:space="0" w:color="auto"/>
              <w:bottom w:val="single" w:sz="4" w:space="0" w:color="auto"/>
              <w:right w:val="single" w:sz="4" w:space="0" w:color="auto"/>
            </w:tcBorders>
            <w:vAlign w:val="center"/>
          </w:tcPr>
          <w:p w:rsidR="00690D21" w:rsidRPr="00DD34C5" w:rsidRDefault="00690D21" w:rsidP="009C2F8C">
            <w:pPr>
              <w:pStyle w:val="a0"/>
              <w:ind w:firstLine="0"/>
              <w:jc w:val="center"/>
            </w:pPr>
            <w:r w:rsidRPr="00DD34C5">
              <w:rPr>
                <w:sz w:val="22"/>
                <w:szCs w:val="22"/>
              </w:rPr>
              <w:t xml:space="preserve">Осадки, </w:t>
            </w:r>
            <w:proofErr w:type="gramStart"/>
            <w:r w:rsidRPr="00DD34C5">
              <w:rPr>
                <w:sz w:val="22"/>
                <w:szCs w:val="22"/>
              </w:rPr>
              <w:t>мм</w:t>
            </w:r>
            <w:proofErr w:type="gramEnd"/>
          </w:p>
        </w:tc>
        <w:tc>
          <w:tcPr>
            <w:tcW w:w="635" w:type="dxa"/>
            <w:tcBorders>
              <w:top w:val="single" w:sz="4" w:space="0" w:color="auto"/>
              <w:left w:val="single" w:sz="4" w:space="0" w:color="auto"/>
              <w:bottom w:val="single" w:sz="4" w:space="0" w:color="auto"/>
              <w:right w:val="single" w:sz="4" w:space="0" w:color="auto"/>
            </w:tcBorders>
            <w:vAlign w:val="center"/>
          </w:tcPr>
          <w:p w:rsidR="00690D21" w:rsidRPr="00DD34C5" w:rsidRDefault="00690D21" w:rsidP="009C2F8C">
            <w:pPr>
              <w:pStyle w:val="a0"/>
              <w:ind w:firstLine="0"/>
              <w:jc w:val="center"/>
            </w:pPr>
            <w:r w:rsidRPr="00DD34C5">
              <w:rPr>
                <w:sz w:val="22"/>
                <w:szCs w:val="22"/>
              </w:rPr>
              <w:t>33</w:t>
            </w:r>
          </w:p>
        </w:tc>
        <w:tc>
          <w:tcPr>
            <w:tcW w:w="636" w:type="dxa"/>
            <w:tcBorders>
              <w:top w:val="single" w:sz="4" w:space="0" w:color="auto"/>
              <w:left w:val="single" w:sz="4" w:space="0" w:color="auto"/>
              <w:bottom w:val="single" w:sz="4" w:space="0" w:color="auto"/>
              <w:right w:val="single" w:sz="4" w:space="0" w:color="auto"/>
            </w:tcBorders>
            <w:vAlign w:val="center"/>
          </w:tcPr>
          <w:p w:rsidR="00690D21" w:rsidRPr="00DD34C5" w:rsidRDefault="00690D21" w:rsidP="009C2F8C">
            <w:pPr>
              <w:pStyle w:val="a0"/>
              <w:ind w:firstLine="0"/>
              <w:jc w:val="center"/>
            </w:pPr>
            <w:r w:rsidRPr="00DD34C5">
              <w:rPr>
                <w:sz w:val="22"/>
                <w:szCs w:val="22"/>
              </w:rPr>
              <w:t>30</w:t>
            </w:r>
          </w:p>
        </w:tc>
        <w:tc>
          <w:tcPr>
            <w:tcW w:w="636" w:type="dxa"/>
            <w:tcBorders>
              <w:top w:val="single" w:sz="4" w:space="0" w:color="auto"/>
              <w:left w:val="single" w:sz="4" w:space="0" w:color="auto"/>
              <w:bottom w:val="single" w:sz="4" w:space="0" w:color="auto"/>
              <w:right w:val="single" w:sz="4" w:space="0" w:color="auto"/>
            </w:tcBorders>
            <w:vAlign w:val="center"/>
          </w:tcPr>
          <w:p w:rsidR="00690D21" w:rsidRPr="00DD34C5" w:rsidRDefault="00690D21" w:rsidP="009C2F8C">
            <w:pPr>
              <w:pStyle w:val="a0"/>
              <w:ind w:firstLine="0"/>
              <w:jc w:val="center"/>
            </w:pPr>
            <w:r w:rsidRPr="00DD34C5">
              <w:rPr>
                <w:sz w:val="22"/>
                <w:szCs w:val="22"/>
              </w:rPr>
              <w:t>30</w:t>
            </w:r>
          </w:p>
        </w:tc>
        <w:tc>
          <w:tcPr>
            <w:tcW w:w="635" w:type="dxa"/>
            <w:tcBorders>
              <w:top w:val="single" w:sz="4" w:space="0" w:color="auto"/>
              <w:left w:val="single" w:sz="4" w:space="0" w:color="auto"/>
              <w:bottom w:val="single" w:sz="4" w:space="0" w:color="auto"/>
              <w:right w:val="single" w:sz="4" w:space="0" w:color="auto"/>
            </w:tcBorders>
            <w:vAlign w:val="center"/>
          </w:tcPr>
          <w:p w:rsidR="00690D21" w:rsidRPr="00DD34C5" w:rsidRDefault="00690D21" w:rsidP="009C2F8C">
            <w:pPr>
              <w:pStyle w:val="a0"/>
              <w:ind w:firstLine="0"/>
              <w:jc w:val="center"/>
            </w:pPr>
            <w:r w:rsidRPr="00DD34C5">
              <w:rPr>
                <w:sz w:val="22"/>
                <w:szCs w:val="22"/>
              </w:rPr>
              <w:t>32</w:t>
            </w:r>
          </w:p>
        </w:tc>
        <w:tc>
          <w:tcPr>
            <w:tcW w:w="636" w:type="dxa"/>
            <w:tcBorders>
              <w:top w:val="single" w:sz="4" w:space="0" w:color="auto"/>
              <w:left w:val="single" w:sz="4" w:space="0" w:color="auto"/>
              <w:bottom w:val="single" w:sz="4" w:space="0" w:color="auto"/>
              <w:right w:val="single" w:sz="4" w:space="0" w:color="auto"/>
            </w:tcBorders>
            <w:vAlign w:val="center"/>
          </w:tcPr>
          <w:p w:rsidR="00690D21" w:rsidRPr="00DD34C5" w:rsidRDefault="00690D21" w:rsidP="009C2F8C">
            <w:pPr>
              <w:pStyle w:val="a0"/>
              <w:ind w:firstLine="0"/>
              <w:jc w:val="center"/>
            </w:pPr>
            <w:r w:rsidRPr="00DD34C5">
              <w:rPr>
                <w:sz w:val="22"/>
                <w:szCs w:val="22"/>
              </w:rPr>
              <w:t>47</w:t>
            </w:r>
          </w:p>
        </w:tc>
        <w:tc>
          <w:tcPr>
            <w:tcW w:w="636" w:type="dxa"/>
            <w:tcBorders>
              <w:top w:val="single" w:sz="4" w:space="0" w:color="auto"/>
              <w:left w:val="single" w:sz="4" w:space="0" w:color="auto"/>
              <w:bottom w:val="single" w:sz="4" w:space="0" w:color="auto"/>
              <w:right w:val="single" w:sz="4" w:space="0" w:color="auto"/>
            </w:tcBorders>
            <w:vAlign w:val="center"/>
          </w:tcPr>
          <w:p w:rsidR="00690D21" w:rsidRPr="00DD34C5" w:rsidRDefault="00690D21" w:rsidP="009C2F8C">
            <w:pPr>
              <w:pStyle w:val="a0"/>
              <w:ind w:firstLine="0"/>
              <w:jc w:val="center"/>
            </w:pPr>
            <w:r w:rsidRPr="00DD34C5">
              <w:rPr>
                <w:sz w:val="22"/>
                <w:szCs w:val="22"/>
              </w:rPr>
              <w:t>68</w:t>
            </w:r>
          </w:p>
        </w:tc>
        <w:tc>
          <w:tcPr>
            <w:tcW w:w="695" w:type="dxa"/>
            <w:tcBorders>
              <w:top w:val="single" w:sz="4" w:space="0" w:color="auto"/>
              <w:left w:val="single" w:sz="4" w:space="0" w:color="auto"/>
              <w:bottom w:val="single" w:sz="4" w:space="0" w:color="auto"/>
              <w:right w:val="single" w:sz="4" w:space="0" w:color="auto"/>
            </w:tcBorders>
            <w:vAlign w:val="center"/>
          </w:tcPr>
          <w:p w:rsidR="00690D21" w:rsidRPr="00DD34C5" w:rsidRDefault="00690D21" w:rsidP="009C2F8C">
            <w:pPr>
              <w:pStyle w:val="a0"/>
              <w:ind w:firstLine="0"/>
              <w:jc w:val="center"/>
            </w:pPr>
            <w:r w:rsidRPr="00DD34C5">
              <w:rPr>
                <w:sz w:val="22"/>
                <w:szCs w:val="22"/>
              </w:rPr>
              <w:t>75</w:t>
            </w:r>
          </w:p>
        </w:tc>
        <w:tc>
          <w:tcPr>
            <w:tcW w:w="709" w:type="dxa"/>
            <w:tcBorders>
              <w:top w:val="single" w:sz="4" w:space="0" w:color="auto"/>
              <w:left w:val="single" w:sz="4" w:space="0" w:color="auto"/>
              <w:bottom w:val="single" w:sz="4" w:space="0" w:color="auto"/>
              <w:right w:val="single" w:sz="4" w:space="0" w:color="auto"/>
            </w:tcBorders>
            <w:vAlign w:val="center"/>
          </w:tcPr>
          <w:p w:rsidR="00690D21" w:rsidRPr="00DD34C5" w:rsidRDefault="00690D21" w:rsidP="009C2F8C">
            <w:pPr>
              <w:pStyle w:val="a0"/>
              <w:ind w:firstLine="0"/>
              <w:jc w:val="center"/>
            </w:pPr>
            <w:r w:rsidRPr="00DD34C5">
              <w:rPr>
                <w:sz w:val="22"/>
                <w:szCs w:val="22"/>
              </w:rPr>
              <w:t>81</w:t>
            </w:r>
          </w:p>
        </w:tc>
        <w:tc>
          <w:tcPr>
            <w:tcW w:w="709" w:type="dxa"/>
            <w:tcBorders>
              <w:top w:val="single" w:sz="4" w:space="0" w:color="auto"/>
              <w:left w:val="single" w:sz="4" w:space="0" w:color="auto"/>
              <w:bottom w:val="single" w:sz="4" w:space="0" w:color="auto"/>
              <w:right w:val="single" w:sz="4" w:space="0" w:color="auto"/>
            </w:tcBorders>
            <w:vAlign w:val="center"/>
          </w:tcPr>
          <w:p w:rsidR="00690D21" w:rsidRPr="00DD34C5" w:rsidRDefault="00690D21" w:rsidP="009C2F8C">
            <w:pPr>
              <w:pStyle w:val="a0"/>
              <w:ind w:firstLine="0"/>
              <w:jc w:val="center"/>
            </w:pPr>
            <w:r w:rsidRPr="00DD34C5">
              <w:rPr>
                <w:sz w:val="22"/>
                <w:szCs w:val="22"/>
              </w:rPr>
              <w:t>65</w:t>
            </w:r>
          </w:p>
        </w:tc>
        <w:tc>
          <w:tcPr>
            <w:tcW w:w="709" w:type="dxa"/>
            <w:tcBorders>
              <w:top w:val="single" w:sz="4" w:space="0" w:color="auto"/>
              <w:left w:val="single" w:sz="4" w:space="0" w:color="auto"/>
              <w:bottom w:val="single" w:sz="4" w:space="0" w:color="auto"/>
              <w:right w:val="single" w:sz="4" w:space="0" w:color="auto"/>
            </w:tcBorders>
            <w:vAlign w:val="center"/>
          </w:tcPr>
          <w:p w:rsidR="00690D21" w:rsidRPr="00DD34C5" w:rsidRDefault="00690D21" w:rsidP="009C2F8C">
            <w:pPr>
              <w:pStyle w:val="a0"/>
              <w:ind w:firstLine="0"/>
              <w:jc w:val="center"/>
            </w:pPr>
            <w:r w:rsidRPr="00DD34C5">
              <w:rPr>
                <w:sz w:val="22"/>
                <w:szCs w:val="22"/>
              </w:rPr>
              <w:t>51</w:t>
            </w:r>
          </w:p>
        </w:tc>
        <w:tc>
          <w:tcPr>
            <w:tcW w:w="850" w:type="dxa"/>
            <w:tcBorders>
              <w:top w:val="single" w:sz="4" w:space="0" w:color="auto"/>
              <w:left w:val="single" w:sz="4" w:space="0" w:color="auto"/>
              <w:bottom w:val="single" w:sz="4" w:space="0" w:color="auto"/>
              <w:right w:val="single" w:sz="4" w:space="0" w:color="auto"/>
            </w:tcBorders>
            <w:vAlign w:val="center"/>
          </w:tcPr>
          <w:p w:rsidR="00690D21" w:rsidRPr="00DD34C5" w:rsidRDefault="00690D21" w:rsidP="009C2F8C">
            <w:pPr>
              <w:pStyle w:val="a0"/>
              <w:ind w:firstLine="0"/>
              <w:jc w:val="center"/>
            </w:pPr>
            <w:r w:rsidRPr="00DD34C5">
              <w:rPr>
                <w:sz w:val="22"/>
                <w:szCs w:val="22"/>
              </w:rPr>
              <w:t>44</w:t>
            </w:r>
          </w:p>
        </w:tc>
        <w:tc>
          <w:tcPr>
            <w:tcW w:w="992" w:type="dxa"/>
            <w:tcBorders>
              <w:top w:val="single" w:sz="4" w:space="0" w:color="auto"/>
              <w:left w:val="single" w:sz="4" w:space="0" w:color="auto"/>
              <w:bottom w:val="single" w:sz="4" w:space="0" w:color="auto"/>
              <w:right w:val="single" w:sz="4" w:space="0" w:color="auto"/>
            </w:tcBorders>
            <w:vAlign w:val="center"/>
          </w:tcPr>
          <w:p w:rsidR="00690D21" w:rsidRPr="00DD34C5" w:rsidRDefault="00690D21" w:rsidP="009C2F8C">
            <w:pPr>
              <w:pStyle w:val="a0"/>
              <w:ind w:firstLine="0"/>
              <w:jc w:val="center"/>
            </w:pPr>
            <w:r w:rsidRPr="00DD34C5">
              <w:rPr>
                <w:sz w:val="22"/>
                <w:szCs w:val="22"/>
              </w:rPr>
              <w:t>38</w:t>
            </w:r>
          </w:p>
        </w:tc>
      </w:tr>
    </w:tbl>
    <w:p w:rsidR="00690D21" w:rsidRPr="00CF4D8E" w:rsidRDefault="00690D21" w:rsidP="00690D21">
      <w:pPr>
        <w:pStyle w:val="a0"/>
      </w:pPr>
    </w:p>
    <w:p w:rsidR="00690D21" w:rsidRPr="00CF4D8E" w:rsidRDefault="00690D21" w:rsidP="00690D21">
      <w:pPr>
        <w:pStyle w:val="a0"/>
      </w:pPr>
      <w:r w:rsidRPr="00CF4D8E">
        <w:t>Продолжительность отопительного сезона (количество дней со среднесуточными температурами ниже +8 ºС) – 210</w:t>
      </w:r>
      <w:r>
        <w:t>–</w:t>
      </w:r>
      <w:r w:rsidRPr="00CF4D8E">
        <w:t>220 дней.</w:t>
      </w:r>
    </w:p>
    <w:p w:rsidR="00690D21" w:rsidRPr="00CF4D8E" w:rsidRDefault="00690D21" w:rsidP="00690D21">
      <w:pPr>
        <w:pStyle w:val="a0"/>
      </w:pPr>
      <w:r w:rsidRPr="00CF4D8E">
        <w:t>При проектировании и строительстве различных сооружений, а так же в сельском хозяйстве немаловажным климатическим показателем является глубина промерзания почвы. Почва промерзает на глубин</w:t>
      </w:r>
      <w:r>
        <w:t>у от 6 до 78 см (в среднем 45–</w:t>
      </w:r>
      <w:r w:rsidRPr="00CF4D8E">
        <w:t>50 см).</w:t>
      </w:r>
    </w:p>
    <w:p w:rsidR="00690D21" w:rsidRPr="00CF4D8E" w:rsidRDefault="00690D21" w:rsidP="00690D21">
      <w:pPr>
        <w:pStyle w:val="a0"/>
      </w:pPr>
      <w:r w:rsidRPr="00CF4D8E">
        <w:t>Устойчивое прогревание почвы на глубину 1 см наступает в первой декаде мая, а полное оттаивание грунта – в первой декаде июня.</w:t>
      </w:r>
    </w:p>
    <w:p w:rsidR="00690D21" w:rsidRPr="00CF4D8E" w:rsidRDefault="00690D21" w:rsidP="00690D21">
      <w:pPr>
        <w:pStyle w:val="a0"/>
      </w:pPr>
      <w:r w:rsidRPr="00CF4D8E">
        <w:t>Относительная влажность воздуха высока в течение всего года, в среднем за год она составляет 80</w:t>
      </w:r>
      <w:r>
        <w:t>–</w:t>
      </w:r>
      <w:r w:rsidRPr="00CF4D8E">
        <w:t>81 % за счёт влияния морских воздушных масс.</w:t>
      </w:r>
    </w:p>
    <w:p w:rsidR="00690D21" w:rsidRDefault="00690D21" w:rsidP="00690D21">
      <w:pPr>
        <w:pStyle w:val="a0"/>
      </w:pPr>
      <w:r w:rsidRPr="00FE35A8">
        <w:t>Ветры в течение года преобладают юго-западного и северо-западного напра</w:t>
      </w:r>
      <w:r>
        <w:t>вления, их средняя скорость 2–6 м/с</w:t>
      </w:r>
      <w:r w:rsidRPr="00FE35A8">
        <w:t>. Количество безветренных дней не превышает 115. Роза ветров представлена на рисунке 2.1.1.</w:t>
      </w:r>
    </w:p>
    <w:p w:rsidR="00690D21" w:rsidRDefault="00690D21" w:rsidP="00690D21">
      <w:pPr>
        <w:pStyle w:val="a0"/>
      </w:pPr>
    </w:p>
    <w:p w:rsidR="00690D21" w:rsidRPr="00FD3B66" w:rsidRDefault="00690D21" w:rsidP="00690D21">
      <w:pPr>
        <w:pStyle w:val="a0"/>
        <w:jc w:val="center"/>
      </w:pPr>
      <w:r>
        <w:rPr>
          <w:b/>
          <w:i/>
          <w:noProof/>
          <w:color w:val="0070C0"/>
        </w:rPr>
        <w:drawing>
          <wp:inline distT="0" distB="0" distL="0" distR="0" wp14:anchorId="04BAAA23" wp14:editId="081DBE29">
            <wp:extent cx="4003248" cy="2671274"/>
            <wp:effectExtent l="10229" t="4668" r="6073" b="583"/>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bl>
      <w:tblPr>
        <w:tblW w:w="0" w:type="auto"/>
        <w:tblInd w:w="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764"/>
        <w:gridCol w:w="962"/>
        <w:gridCol w:w="892"/>
        <w:gridCol w:w="892"/>
        <w:gridCol w:w="491"/>
        <w:gridCol w:w="770"/>
        <w:gridCol w:w="770"/>
        <w:gridCol w:w="962"/>
      </w:tblGrid>
      <w:tr w:rsidR="00690D21" w:rsidRPr="00DD34C5" w:rsidTr="009C2F8C">
        <w:tc>
          <w:tcPr>
            <w:tcW w:w="1541" w:type="dxa"/>
            <w:vAlign w:val="center"/>
          </w:tcPr>
          <w:p w:rsidR="00690D21" w:rsidRPr="00DD34C5" w:rsidRDefault="00690D21" w:rsidP="009C2F8C">
            <w:pPr>
              <w:pStyle w:val="a0"/>
              <w:ind w:firstLine="0"/>
              <w:jc w:val="center"/>
            </w:pPr>
            <w:r w:rsidRPr="00DD34C5">
              <w:rPr>
                <w:sz w:val="22"/>
                <w:szCs w:val="22"/>
              </w:rPr>
              <w:t>Направление</w:t>
            </w:r>
          </w:p>
        </w:tc>
        <w:tc>
          <w:tcPr>
            <w:tcW w:w="764" w:type="dxa"/>
            <w:vAlign w:val="center"/>
          </w:tcPr>
          <w:p w:rsidR="00690D21" w:rsidRPr="00DD34C5" w:rsidRDefault="00690D21" w:rsidP="009C2F8C">
            <w:pPr>
              <w:pStyle w:val="a0"/>
              <w:ind w:firstLine="0"/>
              <w:jc w:val="center"/>
            </w:pPr>
            <w:r w:rsidRPr="00DD34C5">
              <w:rPr>
                <w:sz w:val="22"/>
                <w:szCs w:val="22"/>
              </w:rPr>
              <w:t>север</w:t>
            </w:r>
          </w:p>
        </w:tc>
        <w:tc>
          <w:tcPr>
            <w:tcW w:w="962" w:type="dxa"/>
            <w:vAlign w:val="center"/>
          </w:tcPr>
          <w:p w:rsidR="00690D21" w:rsidRPr="00DD34C5" w:rsidRDefault="00690D21" w:rsidP="009C2F8C">
            <w:pPr>
              <w:pStyle w:val="a0"/>
              <w:ind w:firstLine="0"/>
              <w:jc w:val="center"/>
            </w:pPr>
            <w:r w:rsidRPr="00DD34C5">
              <w:rPr>
                <w:sz w:val="22"/>
                <w:szCs w:val="22"/>
              </w:rPr>
              <w:t>северо-восток</w:t>
            </w:r>
          </w:p>
        </w:tc>
        <w:tc>
          <w:tcPr>
            <w:tcW w:w="892" w:type="dxa"/>
            <w:vAlign w:val="center"/>
          </w:tcPr>
          <w:p w:rsidR="00690D21" w:rsidRPr="00DD34C5" w:rsidRDefault="00690D21" w:rsidP="009C2F8C">
            <w:pPr>
              <w:pStyle w:val="a0"/>
              <w:ind w:firstLine="0"/>
              <w:jc w:val="center"/>
            </w:pPr>
            <w:r w:rsidRPr="00DD34C5">
              <w:rPr>
                <w:sz w:val="22"/>
                <w:szCs w:val="22"/>
              </w:rPr>
              <w:t>восток</w:t>
            </w:r>
          </w:p>
        </w:tc>
        <w:tc>
          <w:tcPr>
            <w:tcW w:w="892" w:type="dxa"/>
            <w:vAlign w:val="center"/>
          </w:tcPr>
          <w:p w:rsidR="00690D21" w:rsidRPr="00DD34C5" w:rsidRDefault="00690D21" w:rsidP="009C2F8C">
            <w:pPr>
              <w:pStyle w:val="a0"/>
              <w:ind w:firstLine="0"/>
              <w:jc w:val="center"/>
            </w:pPr>
            <w:r w:rsidRPr="00DD34C5">
              <w:rPr>
                <w:sz w:val="22"/>
                <w:szCs w:val="22"/>
              </w:rPr>
              <w:t>юго-восток</w:t>
            </w:r>
          </w:p>
        </w:tc>
        <w:tc>
          <w:tcPr>
            <w:tcW w:w="491" w:type="dxa"/>
            <w:vAlign w:val="center"/>
          </w:tcPr>
          <w:p w:rsidR="00690D21" w:rsidRPr="00DD34C5" w:rsidRDefault="00690D21" w:rsidP="009C2F8C">
            <w:pPr>
              <w:pStyle w:val="a0"/>
              <w:ind w:firstLine="0"/>
              <w:jc w:val="center"/>
            </w:pPr>
            <w:r w:rsidRPr="00DD34C5">
              <w:rPr>
                <w:sz w:val="22"/>
                <w:szCs w:val="22"/>
              </w:rPr>
              <w:t>юг</w:t>
            </w:r>
          </w:p>
        </w:tc>
        <w:tc>
          <w:tcPr>
            <w:tcW w:w="770" w:type="dxa"/>
            <w:vAlign w:val="center"/>
          </w:tcPr>
          <w:p w:rsidR="00690D21" w:rsidRPr="00DD34C5" w:rsidRDefault="00690D21" w:rsidP="009C2F8C">
            <w:pPr>
              <w:pStyle w:val="a0"/>
              <w:ind w:firstLine="0"/>
              <w:jc w:val="center"/>
            </w:pPr>
            <w:r w:rsidRPr="00DD34C5">
              <w:rPr>
                <w:sz w:val="22"/>
                <w:szCs w:val="22"/>
              </w:rPr>
              <w:t>юго-запад</w:t>
            </w:r>
          </w:p>
        </w:tc>
        <w:tc>
          <w:tcPr>
            <w:tcW w:w="770" w:type="dxa"/>
            <w:vAlign w:val="center"/>
          </w:tcPr>
          <w:p w:rsidR="00690D21" w:rsidRPr="00DD34C5" w:rsidRDefault="00690D21" w:rsidP="009C2F8C">
            <w:pPr>
              <w:pStyle w:val="a0"/>
              <w:ind w:firstLine="0"/>
              <w:jc w:val="center"/>
            </w:pPr>
            <w:r w:rsidRPr="00DD34C5">
              <w:rPr>
                <w:sz w:val="22"/>
                <w:szCs w:val="22"/>
              </w:rPr>
              <w:t>запад</w:t>
            </w:r>
          </w:p>
        </w:tc>
        <w:tc>
          <w:tcPr>
            <w:tcW w:w="962" w:type="dxa"/>
            <w:vAlign w:val="center"/>
          </w:tcPr>
          <w:p w:rsidR="00690D21" w:rsidRPr="00DD34C5" w:rsidRDefault="00690D21" w:rsidP="009C2F8C">
            <w:pPr>
              <w:pStyle w:val="a0"/>
              <w:ind w:firstLine="0"/>
              <w:jc w:val="center"/>
            </w:pPr>
            <w:r w:rsidRPr="00DD34C5">
              <w:rPr>
                <w:sz w:val="22"/>
                <w:szCs w:val="22"/>
              </w:rPr>
              <w:t>северо-запад</w:t>
            </w:r>
          </w:p>
        </w:tc>
      </w:tr>
      <w:tr w:rsidR="00690D21" w:rsidRPr="00DD34C5" w:rsidTr="009C2F8C">
        <w:tc>
          <w:tcPr>
            <w:tcW w:w="1541" w:type="dxa"/>
            <w:vAlign w:val="center"/>
          </w:tcPr>
          <w:p w:rsidR="00690D21" w:rsidRPr="00DD34C5" w:rsidRDefault="00690D21" w:rsidP="009C2F8C">
            <w:pPr>
              <w:pStyle w:val="a0"/>
              <w:ind w:firstLine="0"/>
              <w:jc w:val="center"/>
            </w:pPr>
            <w:r w:rsidRPr="00DD34C5">
              <w:rPr>
                <w:sz w:val="22"/>
                <w:szCs w:val="22"/>
              </w:rPr>
              <w:t>год</w:t>
            </w:r>
          </w:p>
        </w:tc>
        <w:tc>
          <w:tcPr>
            <w:tcW w:w="764" w:type="dxa"/>
            <w:vAlign w:val="center"/>
          </w:tcPr>
          <w:p w:rsidR="00690D21" w:rsidRPr="00DD34C5" w:rsidRDefault="00690D21" w:rsidP="009C2F8C">
            <w:pPr>
              <w:pStyle w:val="a0"/>
              <w:ind w:firstLine="0"/>
              <w:jc w:val="center"/>
            </w:pPr>
            <w:r w:rsidRPr="00DD34C5">
              <w:rPr>
                <w:sz w:val="22"/>
                <w:szCs w:val="22"/>
              </w:rPr>
              <w:t>9</w:t>
            </w:r>
          </w:p>
        </w:tc>
        <w:tc>
          <w:tcPr>
            <w:tcW w:w="962" w:type="dxa"/>
            <w:vAlign w:val="center"/>
          </w:tcPr>
          <w:p w:rsidR="00690D21" w:rsidRPr="00DD34C5" w:rsidRDefault="00690D21" w:rsidP="009C2F8C">
            <w:pPr>
              <w:pStyle w:val="a0"/>
              <w:ind w:firstLine="0"/>
              <w:jc w:val="center"/>
            </w:pPr>
            <w:r w:rsidRPr="00DD34C5">
              <w:rPr>
                <w:sz w:val="22"/>
                <w:szCs w:val="22"/>
              </w:rPr>
              <w:t>8</w:t>
            </w:r>
          </w:p>
        </w:tc>
        <w:tc>
          <w:tcPr>
            <w:tcW w:w="892" w:type="dxa"/>
            <w:vAlign w:val="center"/>
          </w:tcPr>
          <w:p w:rsidR="00690D21" w:rsidRPr="00DD34C5" w:rsidRDefault="00690D21" w:rsidP="009C2F8C">
            <w:pPr>
              <w:pStyle w:val="a0"/>
              <w:ind w:firstLine="0"/>
              <w:jc w:val="center"/>
            </w:pPr>
            <w:r w:rsidRPr="00DD34C5">
              <w:rPr>
                <w:sz w:val="22"/>
                <w:szCs w:val="22"/>
              </w:rPr>
              <w:t>8</w:t>
            </w:r>
          </w:p>
        </w:tc>
        <w:tc>
          <w:tcPr>
            <w:tcW w:w="892" w:type="dxa"/>
            <w:vAlign w:val="center"/>
          </w:tcPr>
          <w:p w:rsidR="00690D21" w:rsidRPr="00DD34C5" w:rsidRDefault="00690D21" w:rsidP="009C2F8C">
            <w:pPr>
              <w:pStyle w:val="a0"/>
              <w:ind w:firstLine="0"/>
              <w:jc w:val="center"/>
            </w:pPr>
            <w:r w:rsidRPr="00DD34C5">
              <w:rPr>
                <w:sz w:val="22"/>
                <w:szCs w:val="22"/>
              </w:rPr>
              <w:t>16</w:t>
            </w:r>
          </w:p>
        </w:tc>
        <w:tc>
          <w:tcPr>
            <w:tcW w:w="491" w:type="dxa"/>
            <w:vAlign w:val="center"/>
          </w:tcPr>
          <w:p w:rsidR="00690D21" w:rsidRPr="00DD34C5" w:rsidRDefault="00690D21" w:rsidP="009C2F8C">
            <w:pPr>
              <w:pStyle w:val="a0"/>
              <w:ind w:firstLine="0"/>
              <w:jc w:val="center"/>
            </w:pPr>
            <w:r w:rsidRPr="00DD34C5">
              <w:rPr>
                <w:sz w:val="22"/>
                <w:szCs w:val="22"/>
              </w:rPr>
              <w:t>15</w:t>
            </w:r>
          </w:p>
        </w:tc>
        <w:tc>
          <w:tcPr>
            <w:tcW w:w="770" w:type="dxa"/>
            <w:vAlign w:val="center"/>
          </w:tcPr>
          <w:p w:rsidR="00690D21" w:rsidRPr="00DD34C5" w:rsidRDefault="00690D21" w:rsidP="009C2F8C">
            <w:pPr>
              <w:pStyle w:val="a0"/>
              <w:ind w:firstLine="0"/>
              <w:jc w:val="center"/>
            </w:pPr>
            <w:r w:rsidRPr="00DD34C5">
              <w:rPr>
                <w:sz w:val="22"/>
                <w:szCs w:val="22"/>
              </w:rPr>
              <w:t>18</w:t>
            </w:r>
          </w:p>
        </w:tc>
        <w:tc>
          <w:tcPr>
            <w:tcW w:w="770" w:type="dxa"/>
            <w:vAlign w:val="center"/>
          </w:tcPr>
          <w:p w:rsidR="00690D21" w:rsidRPr="00DD34C5" w:rsidRDefault="00690D21" w:rsidP="009C2F8C">
            <w:pPr>
              <w:pStyle w:val="a0"/>
              <w:ind w:firstLine="0"/>
              <w:jc w:val="center"/>
            </w:pPr>
            <w:r w:rsidRPr="00DD34C5">
              <w:rPr>
                <w:sz w:val="22"/>
                <w:szCs w:val="22"/>
              </w:rPr>
              <w:t>13</w:t>
            </w:r>
          </w:p>
        </w:tc>
        <w:tc>
          <w:tcPr>
            <w:tcW w:w="962" w:type="dxa"/>
            <w:vAlign w:val="center"/>
          </w:tcPr>
          <w:p w:rsidR="00690D21" w:rsidRPr="00DD34C5" w:rsidRDefault="00690D21" w:rsidP="009C2F8C">
            <w:pPr>
              <w:pStyle w:val="a0"/>
              <w:ind w:firstLine="0"/>
              <w:jc w:val="center"/>
            </w:pPr>
            <w:r w:rsidRPr="00DD34C5">
              <w:rPr>
                <w:sz w:val="22"/>
                <w:szCs w:val="22"/>
              </w:rPr>
              <w:t>13</w:t>
            </w:r>
          </w:p>
        </w:tc>
      </w:tr>
      <w:tr w:rsidR="00690D21" w:rsidRPr="00DD34C5" w:rsidTr="009C2F8C">
        <w:tc>
          <w:tcPr>
            <w:tcW w:w="1541" w:type="dxa"/>
            <w:vAlign w:val="center"/>
          </w:tcPr>
          <w:p w:rsidR="00690D21" w:rsidRPr="00DD34C5" w:rsidRDefault="00690D21" w:rsidP="009C2F8C">
            <w:pPr>
              <w:pStyle w:val="a0"/>
              <w:ind w:firstLine="0"/>
              <w:jc w:val="center"/>
            </w:pPr>
            <w:r w:rsidRPr="00DD34C5">
              <w:rPr>
                <w:sz w:val="22"/>
                <w:szCs w:val="22"/>
              </w:rPr>
              <w:t>январь</w:t>
            </w:r>
          </w:p>
        </w:tc>
        <w:tc>
          <w:tcPr>
            <w:tcW w:w="764" w:type="dxa"/>
            <w:vAlign w:val="center"/>
          </w:tcPr>
          <w:p w:rsidR="00690D21" w:rsidRPr="00DD34C5" w:rsidRDefault="00690D21" w:rsidP="009C2F8C">
            <w:pPr>
              <w:pStyle w:val="a0"/>
              <w:ind w:firstLine="0"/>
              <w:jc w:val="center"/>
            </w:pPr>
            <w:r w:rsidRPr="00DD34C5">
              <w:rPr>
                <w:sz w:val="22"/>
                <w:szCs w:val="22"/>
              </w:rPr>
              <w:t>8</w:t>
            </w:r>
          </w:p>
        </w:tc>
        <w:tc>
          <w:tcPr>
            <w:tcW w:w="962" w:type="dxa"/>
            <w:vAlign w:val="center"/>
          </w:tcPr>
          <w:p w:rsidR="00690D21" w:rsidRPr="00DD34C5" w:rsidRDefault="00690D21" w:rsidP="009C2F8C">
            <w:pPr>
              <w:pStyle w:val="a0"/>
              <w:ind w:firstLine="0"/>
              <w:jc w:val="center"/>
            </w:pPr>
            <w:r w:rsidRPr="00DD34C5">
              <w:rPr>
                <w:sz w:val="22"/>
                <w:szCs w:val="22"/>
              </w:rPr>
              <w:t>6</w:t>
            </w:r>
          </w:p>
        </w:tc>
        <w:tc>
          <w:tcPr>
            <w:tcW w:w="892" w:type="dxa"/>
            <w:vAlign w:val="center"/>
          </w:tcPr>
          <w:p w:rsidR="00690D21" w:rsidRPr="00DD34C5" w:rsidRDefault="00690D21" w:rsidP="009C2F8C">
            <w:pPr>
              <w:pStyle w:val="a0"/>
              <w:ind w:firstLine="0"/>
              <w:jc w:val="center"/>
            </w:pPr>
            <w:r w:rsidRPr="00DD34C5">
              <w:rPr>
                <w:sz w:val="22"/>
                <w:szCs w:val="22"/>
              </w:rPr>
              <w:t>5</w:t>
            </w:r>
          </w:p>
        </w:tc>
        <w:tc>
          <w:tcPr>
            <w:tcW w:w="892" w:type="dxa"/>
            <w:vAlign w:val="center"/>
          </w:tcPr>
          <w:p w:rsidR="00690D21" w:rsidRPr="00DD34C5" w:rsidRDefault="00690D21" w:rsidP="009C2F8C">
            <w:pPr>
              <w:pStyle w:val="a0"/>
              <w:ind w:firstLine="0"/>
              <w:jc w:val="center"/>
            </w:pPr>
            <w:r w:rsidRPr="00DD34C5">
              <w:rPr>
                <w:sz w:val="22"/>
                <w:szCs w:val="22"/>
              </w:rPr>
              <w:t>20</w:t>
            </w:r>
          </w:p>
        </w:tc>
        <w:tc>
          <w:tcPr>
            <w:tcW w:w="491" w:type="dxa"/>
            <w:vAlign w:val="center"/>
          </w:tcPr>
          <w:p w:rsidR="00690D21" w:rsidRPr="00DD34C5" w:rsidRDefault="00690D21" w:rsidP="009C2F8C">
            <w:pPr>
              <w:pStyle w:val="a0"/>
              <w:ind w:firstLine="0"/>
              <w:jc w:val="center"/>
            </w:pPr>
            <w:r w:rsidRPr="00DD34C5">
              <w:rPr>
                <w:sz w:val="22"/>
                <w:szCs w:val="22"/>
              </w:rPr>
              <w:t>19</w:t>
            </w:r>
          </w:p>
        </w:tc>
        <w:tc>
          <w:tcPr>
            <w:tcW w:w="770" w:type="dxa"/>
            <w:vAlign w:val="center"/>
          </w:tcPr>
          <w:p w:rsidR="00690D21" w:rsidRPr="00DD34C5" w:rsidRDefault="00690D21" w:rsidP="009C2F8C">
            <w:pPr>
              <w:pStyle w:val="a0"/>
              <w:ind w:firstLine="0"/>
              <w:jc w:val="center"/>
            </w:pPr>
            <w:r w:rsidRPr="00DD34C5">
              <w:rPr>
                <w:sz w:val="22"/>
                <w:szCs w:val="22"/>
              </w:rPr>
              <w:t>20</w:t>
            </w:r>
          </w:p>
        </w:tc>
        <w:tc>
          <w:tcPr>
            <w:tcW w:w="770" w:type="dxa"/>
            <w:vAlign w:val="center"/>
          </w:tcPr>
          <w:p w:rsidR="00690D21" w:rsidRPr="00DD34C5" w:rsidRDefault="00690D21" w:rsidP="009C2F8C">
            <w:pPr>
              <w:pStyle w:val="a0"/>
              <w:ind w:firstLine="0"/>
              <w:jc w:val="center"/>
            </w:pPr>
            <w:r w:rsidRPr="00DD34C5">
              <w:rPr>
                <w:sz w:val="22"/>
                <w:szCs w:val="22"/>
              </w:rPr>
              <w:t>11</w:t>
            </w:r>
          </w:p>
        </w:tc>
        <w:tc>
          <w:tcPr>
            <w:tcW w:w="962" w:type="dxa"/>
            <w:vAlign w:val="center"/>
          </w:tcPr>
          <w:p w:rsidR="00690D21" w:rsidRPr="00DD34C5" w:rsidRDefault="00690D21" w:rsidP="009C2F8C">
            <w:pPr>
              <w:pStyle w:val="a0"/>
              <w:ind w:firstLine="0"/>
              <w:jc w:val="center"/>
            </w:pPr>
            <w:r w:rsidRPr="00DD34C5">
              <w:rPr>
                <w:sz w:val="22"/>
                <w:szCs w:val="22"/>
              </w:rPr>
              <w:t>11</w:t>
            </w:r>
          </w:p>
        </w:tc>
      </w:tr>
      <w:tr w:rsidR="00690D21" w:rsidRPr="00DD34C5" w:rsidTr="009C2F8C">
        <w:tc>
          <w:tcPr>
            <w:tcW w:w="1541" w:type="dxa"/>
            <w:vAlign w:val="center"/>
          </w:tcPr>
          <w:p w:rsidR="00690D21" w:rsidRPr="00DD34C5" w:rsidRDefault="00690D21" w:rsidP="009C2F8C">
            <w:pPr>
              <w:pStyle w:val="a0"/>
              <w:ind w:firstLine="0"/>
              <w:jc w:val="center"/>
            </w:pPr>
            <w:r w:rsidRPr="00DD34C5">
              <w:rPr>
                <w:sz w:val="22"/>
                <w:szCs w:val="22"/>
              </w:rPr>
              <w:t>июль</w:t>
            </w:r>
          </w:p>
        </w:tc>
        <w:tc>
          <w:tcPr>
            <w:tcW w:w="764" w:type="dxa"/>
            <w:vAlign w:val="center"/>
          </w:tcPr>
          <w:p w:rsidR="00690D21" w:rsidRPr="00DD34C5" w:rsidRDefault="00690D21" w:rsidP="009C2F8C">
            <w:pPr>
              <w:pStyle w:val="a0"/>
              <w:ind w:firstLine="0"/>
              <w:jc w:val="center"/>
            </w:pPr>
            <w:r w:rsidRPr="00DD34C5">
              <w:rPr>
                <w:sz w:val="22"/>
                <w:szCs w:val="22"/>
              </w:rPr>
              <w:t>11</w:t>
            </w:r>
          </w:p>
        </w:tc>
        <w:tc>
          <w:tcPr>
            <w:tcW w:w="962" w:type="dxa"/>
            <w:vAlign w:val="center"/>
          </w:tcPr>
          <w:p w:rsidR="00690D21" w:rsidRPr="00DD34C5" w:rsidRDefault="00690D21" w:rsidP="009C2F8C">
            <w:pPr>
              <w:pStyle w:val="a0"/>
              <w:ind w:firstLine="0"/>
              <w:jc w:val="center"/>
            </w:pPr>
            <w:r w:rsidRPr="00DD34C5">
              <w:rPr>
                <w:sz w:val="22"/>
                <w:szCs w:val="22"/>
              </w:rPr>
              <w:t>9</w:t>
            </w:r>
          </w:p>
        </w:tc>
        <w:tc>
          <w:tcPr>
            <w:tcW w:w="892" w:type="dxa"/>
            <w:vAlign w:val="center"/>
          </w:tcPr>
          <w:p w:rsidR="00690D21" w:rsidRPr="00DD34C5" w:rsidRDefault="00690D21" w:rsidP="009C2F8C">
            <w:pPr>
              <w:pStyle w:val="a0"/>
              <w:ind w:firstLine="0"/>
              <w:jc w:val="center"/>
            </w:pPr>
            <w:r w:rsidRPr="00DD34C5">
              <w:rPr>
                <w:sz w:val="22"/>
                <w:szCs w:val="22"/>
              </w:rPr>
              <w:t>6</w:t>
            </w:r>
          </w:p>
        </w:tc>
        <w:tc>
          <w:tcPr>
            <w:tcW w:w="892" w:type="dxa"/>
            <w:vAlign w:val="center"/>
          </w:tcPr>
          <w:p w:rsidR="00690D21" w:rsidRPr="00DD34C5" w:rsidRDefault="00690D21" w:rsidP="009C2F8C">
            <w:pPr>
              <w:pStyle w:val="a0"/>
              <w:ind w:firstLine="0"/>
              <w:jc w:val="center"/>
            </w:pPr>
            <w:r w:rsidRPr="00DD34C5">
              <w:rPr>
                <w:sz w:val="22"/>
                <w:szCs w:val="22"/>
              </w:rPr>
              <w:t>9</w:t>
            </w:r>
          </w:p>
        </w:tc>
        <w:tc>
          <w:tcPr>
            <w:tcW w:w="491" w:type="dxa"/>
            <w:vAlign w:val="center"/>
          </w:tcPr>
          <w:p w:rsidR="00690D21" w:rsidRPr="00DD34C5" w:rsidRDefault="00690D21" w:rsidP="009C2F8C">
            <w:pPr>
              <w:pStyle w:val="a0"/>
              <w:ind w:firstLine="0"/>
              <w:jc w:val="center"/>
            </w:pPr>
            <w:r w:rsidRPr="00DD34C5">
              <w:rPr>
                <w:sz w:val="22"/>
                <w:szCs w:val="22"/>
              </w:rPr>
              <w:t>12</w:t>
            </w:r>
          </w:p>
        </w:tc>
        <w:tc>
          <w:tcPr>
            <w:tcW w:w="770" w:type="dxa"/>
            <w:vAlign w:val="center"/>
          </w:tcPr>
          <w:p w:rsidR="00690D21" w:rsidRPr="00DD34C5" w:rsidRDefault="00690D21" w:rsidP="009C2F8C">
            <w:pPr>
              <w:pStyle w:val="a0"/>
              <w:ind w:firstLine="0"/>
              <w:jc w:val="center"/>
            </w:pPr>
            <w:r w:rsidRPr="00DD34C5">
              <w:rPr>
                <w:sz w:val="22"/>
                <w:szCs w:val="22"/>
              </w:rPr>
              <w:t>16</w:t>
            </w:r>
          </w:p>
        </w:tc>
        <w:tc>
          <w:tcPr>
            <w:tcW w:w="770" w:type="dxa"/>
            <w:vAlign w:val="center"/>
          </w:tcPr>
          <w:p w:rsidR="00690D21" w:rsidRPr="00DD34C5" w:rsidRDefault="00690D21" w:rsidP="009C2F8C">
            <w:pPr>
              <w:pStyle w:val="a0"/>
              <w:ind w:firstLine="0"/>
              <w:jc w:val="center"/>
            </w:pPr>
            <w:r w:rsidRPr="00DD34C5">
              <w:rPr>
                <w:sz w:val="22"/>
                <w:szCs w:val="22"/>
              </w:rPr>
              <w:t>15</w:t>
            </w:r>
          </w:p>
        </w:tc>
        <w:tc>
          <w:tcPr>
            <w:tcW w:w="962" w:type="dxa"/>
            <w:vAlign w:val="center"/>
          </w:tcPr>
          <w:p w:rsidR="00690D21" w:rsidRPr="00DD34C5" w:rsidRDefault="00690D21" w:rsidP="009C2F8C">
            <w:pPr>
              <w:pStyle w:val="a0"/>
              <w:ind w:firstLine="0"/>
              <w:jc w:val="center"/>
            </w:pPr>
            <w:r w:rsidRPr="00DD34C5">
              <w:rPr>
                <w:sz w:val="22"/>
                <w:szCs w:val="22"/>
              </w:rPr>
              <w:t>15</w:t>
            </w:r>
          </w:p>
        </w:tc>
      </w:tr>
    </w:tbl>
    <w:p w:rsidR="00690D21" w:rsidRDefault="00690D21" w:rsidP="00690D21">
      <w:pPr>
        <w:pStyle w:val="a0"/>
        <w:ind w:firstLine="0"/>
        <w:jc w:val="center"/>
      </w:pPr>
    </w:p>
    <w:p w:rsidR="00690D21" w:rsidRPr="00FE35A8" w:rsidRDefault="00690D21" w:rsidP="00690D21">
      <w:pPr>
        <w:pStyle w:val="a0"/>
        <w:jc w:val="center"/>
      </w:pPr>
      <w:r>
        <w:t xml:space="preserve">Рисунок 2.1.1. Роза ветров </w:t>
      </w:r>
      <w:r w:rsidRPr="00FF632E">
        <w:t>(повто</w:t>
      </w:r>
      <w:r>
        <w:t xml:space="preserve">ряемость направлений ветра </w:t>
      </w:r>
      <w:proofErr w:type="gramStart"/>
      <w:r>
        <w:t>в</w:t>
      </w:r>
      <w:proofErr w:type="gramEnd"/>
      <w:r>
        <w:t xml:space="preserve"> %)</w:t>
      </w:r>
      <w:r w:rsidRPr="00FE35A8">
        <w:t xml:space="preserve"> </w:t>
      </w:r>
      <w:proofErr w:type="gramStart"/>
      <w:r w:rsidRPr="00FE35A8">
        <w:t>по</w:t>
      </w:r>
      <w:proofErr w:type="gramEnd"/>
      <w:r w:rsidRPr="00FE35A8">
        <w:t xml:space="preserve"> данным метеостанции Николаевское (Осьминское сельское поселение Лужского муниципального района)</w:t>
      </w:r>
    </w:p>
    <w:p w:rsidR="00690D21" w:rsidRDefault="00690D21" w:rsidP="00690D21">
      <w:pPr>
        <w:pStyle w:val="a0"/>
      </w:pPr>
    </w:p>
    <w:p w:rsidR="00690D21" w:rsidRDefault="00690D21" w:rsidP="00690D21">
      <w:pPr>
        <w:pStyle w:val="a0"/>
      </w:pPr>
      <w:r>
        <w:t>Всего в течение года отмечается около 100 дней с неблагоприятными погодными условиями. В первую очередь это метели, сильные ветры, туманы и грозы.</w:t>
      </w:r>
    </w:p>
    <w:p w:rsidR="00690D21" w:rsidRDefault="00690D21" w:rsidP="00690D21">
      <w:pPr>
        <w:pStyle w:val="a0"/>
      </w:pPr>
      <w:r>
        <w:t xml:space="preserve">В целом, климатические условия на территории Оредежского сельского поселения отличаются общностью климатообразующих процессов, более устойчивым характером и большим постоянством, как в годовом, так и в суточном ходе основных климатических элементов, нежели на </w:t>
      </w:r>
      <w:proofErr w:type="gramStart"/>
      <w:r>
        <w:t>более северных</w:t>
      </w:r>
      <w:proofErr w:type="gramEnd"/>
      <w:r>
        <w:t xml:space="preserve"> территориях Ленинградской области. Различие климатических элементов здесь крайне незначительно и в большинстве случаев определяется влиянием местных факторов.</w:t>
      </w:r>
    </w:p>
    <w:p w:rsidR="00690D21" w:rsidRDefault="00690D21" w:rsidP="00690D21">
      <w:pPr>
        <w:pStyle w:val="a0"/>
      </w:pPr>
      <w:r>
        <w:t xml:space="preserve">В силу географического положения, влияние Финского залива здесь слабее, чем в </w:t>
      </w:r>
      <w:proofErr w:type="gramStart"/>
      <w:r>
        <w:t>более западных</w:t>
      </w:r>
      <w:proofErr w:type="gramEnd"/>
      <w:r>
        <w:t xml:space="preserve"> районах Ленинградской области, а арктический воздух проникает в эти широты реже, </w:t>
      </w:r>
      <w:r>
        <w:lastRenderedPageBreak/>
        <w:t>чем на северо-восток области. Поэтому климат территории имеет больше континентальных характеристик.</w:t>
      </w:r>
    </w:p>
    <w:p w:rsidR="00690D21" w:rsidRDefault="00690D21" w:rsidP="00690D21">
      <w:pPr>
        <w:pStyle w:val="a0"/>
      </w:pPr>
      <w:r>
        <w:t>По климатическим параметрам территория Оредежского сельского поселения в целом благоприятна:</w:t>
      </w:r>
    </w:p>
    <w:p w:rsidR="00690D21" w:rsidRPr="00FE35A8" w:rsidRDefault="00690D21" w:rsidP="00690D21">
      <w:pPr>
        <w:pStyle w:val="a0"/>
      </w:pPr>
      <w:r>
        <w:t xml:space="preserve">– </w:t>
      </w:r>
      <w:r w:rsidRPr="00FE35A8">
        <w:t>для ведения сельского хозяйства: теплом обеспечены все основные овощные культуры открытого грунта, ягодники и плодовые деревья; количество выпадающих осадков на территории удовлетворяет потребности сельскохозяйственных культур во влаге;</w:t>
      </w:r>
    </w:p>
    <w:p w:rsidR="00690D21" w:rsidRPr="00FE35A8" w:rsidRDefault="00690D21" w:rsidP="00690D21">
      <w:pPr>
        <w:pStyle w:val="a0"/>
      </w:pPr>
      <w:r>
        <w:t xml:space="preserve">– </w:t>
      </w:r>
      <w:r w:rsidRPr="00FE35A8">
        <w:t>для проживания во все сезоны года (по физиолого-климатическим показателям),</w:t>
      </w:r>
    </w:p>
    <w:p w:rsidR="00690D21" w:rsidRPr="005718A8" w:rsidRDefault="00690D21" w:rsidP="00690D21">
      <w:pPr>
        <w:pStyle w:val="a0"/>
      </w:pPr>
      <w:r>
        <w:t xml:space="preserve">– </w:t>
      </w:r>
      <w:r w:rsidRPr="00FE35A8">
        <w:t>для рекреационной деятельности – продолжительность летнего комфортного периода со среднесуточными температурами выше +15</w:t>
      </w:r>
      <w:proofErr w:type="gramStart"/>
      <w:r w:rsidRPr="00FE35A8">
        <w:t xml:space="preserve"> ºС</w:t>
      </w:r>
      <w:proofErr w:type="gramEnd"/>
      <w:r w:rsidRPr="00FE35A8">
        <w:t xml:space="preserve"> составляет в среднем 63 дня; зимнего – 70 дней. За лето в среднем бывает до 100 дней с комфортными условиями, за зиму – около 120 дней, в целом за год 220 дней с к</w:t>
      </w:r>
      <w:r>
        <w:t>омфортными условиями для отдыха</w:t>
      </w:r>
      <w:r w:rsidRPr="005718A8">
        <w:t>;</w:t>
      </w:r>
    </w:p>
    <w:p w:rsidR="00690D21" w:rsidRPr="00FE35A8" w:rsidRDefault="00690D21" w:rsidP="00690D21">
      <w:pPr>
        <w:pStyle w:val="a0"/>
      </w:pPr>
      <w:r>
        <w:t xml:space="preserve">– </w:t>
      </w:r>
      <w:r w:rsidRPr="00FE35A8">
        <w:t>для строительного освоения: продолжительность отопительного периода – 210</w:t>
      </w:r>
      <w:r>
        <w:t>–</w:t>
      </w:r>
      <w:r w:rsidRPr="00FE35A8">
        <w:t>220 дней, расчётные температуры для проектирования отопления и вентиляции равны соответственно: -26, -11 ºC, нормативная глубина сезонного промерзания почвы – 140 см.</w:t>
      </w:r>
    </w:p>
    <w:p w:rsidR="00690D21" w:rsidRPr="00FE35A8" w:rsidRDefault="00690D21" w:rsidP="00690D21">
      <w:pPr>
        <w:pStyle w:val="a0"/>
      </w:pPr>
      <w:r w:rsidRPr="00FE35A8">
        <w:t>Сочетание зимнего и летнего комфортных периодов обуславливает целесообразность строительства капитальных учреждений отдыха круглогодичного действия (строительно-климатическая зона II</w:t>
      </w:r>
      <w:proofErr w:type="gramStart"/>
      <w:r w:rsidRPr="00FE35A8">
        <w:t>В</w:t>
      </w:r>
      <w:proofErr w:type="gramEnd"/>
      <w:r w:rsidRPr="00FE35A8">
        <w:t xml:space="preserve"> в соответствии со СНиП 23-01-99 «Строительная климатология» с благоприятными условиями для строительства, проживания и отдыха населения).</w:t>
      </w:r>
    </w:p>
    <w:p w:rsidR="00690D21" w:rsidRPr="00FE35A8" w:rsidRDefault="00690D21" w:rsidP="00690D21">
      <w:pPr>
        <w:pStyle w:val="a0"/>
      </w:pPr>
      <w:r w:rsidRPr="00FE35A8">
        <w:t>Согласно классификации Главной геофизической обсерватории им. А.И. Воейкова территория Лужского муниципального района находится на территории, которая характеризуется низким потенциалом загрязнения (ПЗА), что создает благоприятные условия для рассеивания выбросов в атмосферу.</w:t>
      </w:r>
    </w:p>
    <w:p w:rsidR="00B23931" w:rsidRPr="00B23931" w:rsidRDefault="00B23931" w:rsidP="00B23931"/>
    <w:p w:rsidR="00DA6BD2" w:rsidRPr="00DA6BD2" w:rsidRDefault="00B23931" w:rsidP="00AA791E">
      <w:pPr>
        <w:pStyle w:val="1"/>
      </w:pPr>
      <w:bookmarkStart w:id="27" w:name="_Toc345505661"/>
      <w:bookmarkStart w:id="28" w:name="_Toc356813734"/>
      <w:bookmarkStart w:id="29" w:name="_Toc356813787"/>
      <w:bookmarkStart w:id="30" w:name="_Toc416876552"/>
      <w:bookmarkStart w:id="31" w:name="_Toc456957773"/>
      <w:r w:rsidRPr="00B23931">
        <w:t xml:space="preserve">2.1.2. </w:t>
      </w:r>
      <w:bookmarkEnd w:id="27"/>
      <w:bookmarkEnd w:id="28"/>
      <w:bookmarkEnd w:id="29"/>
      <w:bookmarkEnd w:id="30"/>
      <w:r w:rsidR="00DA6BD2" w:rsidRPr="00DA6BD2">
        <w:t>Ландшафт и геоморфологические особенности территории</w:t>
      </w:r>
      <w:bookmarkEnd w:id="31"/>
    </w:p>
    <w:p w:rsidR="00DA6BD2" w:rsidRDefault="00DA6BD2" w:rsidP="00DA6BD2">
      <w:pPr>
        <w:pStyle w:val="a0"/>
      </w:pPr>
    </w:p>
    <w:p w:rsidR="00DA6BD2" w:rsidRPr="00DA6BD2" w:rsidRDefault="00DA6BD2" w:rsidP="00DA6BD2">
      <w:pPr>
        <w:pStyle w:val="a0"/>
      </w:pPr>
      <w:proofErr w:type="gramStart"/>
      <w:r w:rsidRPr="00DA6BD2">
        <w:t xml:space="preserve">Территория </w:t>
      </w:r>
      <w:r>
        <w:t>Оредежского</w:t>
      </w:r>
      <w:r w:rsidRPr="00DA6BD2">
        <w:t xml:space="preserve"> сельского поселения расположена на </w:t>
      </w:r>
      <w:r w:rsidR="00A00A5C">
        <w:t>лев</w:t>
      </w:r>
      <w:r w:rsidRPr="00DA6BD2">
        <w:t>обережье р. Оредеж,</w:t>
      </w:r>
      <w:r w:rsidR="00A00A5C">
        <w:t xml:space="preserve"> </w:t>
      </w:r>
      <w:r w:rsidRPr="00DA6BD2">
        <w:t>являющейся основным водотоком для муниципального образования.</w:t>
      </w:r>
      <w:proofErr w:type="gramEnd"/>
      <w:r w:rsidRPr="00DA6BD2">
        <w:t xml:space="preserve"> Формирование современного рельефа территории обусловлено, прежде всего, ледниковой и водно-ледниковой аккумуляцией в течение заключительной лужской стадии валдайского оледенения. </w:t>
      </w:r>
    </w:p>
    <w:p w:rsidR="00DA6BD2" w:rsidRPr="00DA6BD2" w:rsidRDefault="00DA6BD2" w:rsidP="00DA6BD2">
      <w:pPr>
        <w:pStyle w:val="a0"/>
      </w:pPr>
      <w:r w:rsidRPr="00DA6BD2">
        <w:t xml:space="preserve">Вся территория поселения находится в зоне холмисто-котловинного и грядово-ложбинного типа рельефа – Лужский ландшафт – аккумулятивная террасированная озерно-ледниковая равнина: рельеф равнинно-холмистый с абсолютными отметками от 80 м на водораздельной части до </w:t>
      </w:r>
      <w:smartTag w:uri="urn:schemas-microsoft-com:office:smarttags" w:element="metricconverter">
        <w:smartTagPr>
          <w:attr w:name="ProductID" w:val="45 м"/>
        </w:smartTagPr>
        <w:r w:rsidRPr="00DA6BD2">
          <w:t>45 м</w:t>
        </w:r>
      </w:smartTag>
      <w:r w:rsidRPr="00DA6BD2">
        <w:t xml:space="preserve"> – вдоль р. Оредеж. Дренаж интенсивный на склонах и слабый в ложбинах, увлажнение – от </w:t>
      </w:r>
      <w:proofErr w:type="gramStart"/>
      <w:r w:rsidRPr="00DA6BD2">
        <w:t>нормального</w:t>
      </w:r>
      <w:proofErr w:type="gramEnd"/>
      <w:r w:rsidRPr="00DA6BD2">
        <w:t xml:space="preserve"> (атмосферного) на возвышенных участках до постоянно-избыточного (поверхностно-сточного, грунтового и грунтового напорного) на пониженных участках, что проявляется наличием заболоченных участков. </w:t>
      </w:r>
    </w:p>
    <w:p w:rsidR="003B1181" w:rsidRDefault="003B1181" w:rsidP="00DA6BD2">
      <w:pPr>
        <w:pStyle w:val="a0"/>
      </w:pPr>
    </w:p>
    <w:p w:rsidR="002D3255" w:rsidRPr="002D3255" w:rsidRDefault="002D3255" w:rsidP="002D3255">
      <w:pPr>
        <w:pStyle w:val="1"/>
        <w:rPr>
          <w:bCs/>
        </w:rPr>
      </w:pPr>
      <w:bookmarkStart w:id="32" w:name="_Toc456957774"/>
      <w:r>
        <w:t xml:space="preserve">2.1.3. </w:t>
      </w:r>
      <w:r w:rsidRPr="002D3255">
        <w:rPr>
          <w:bCs/>
        </w:rPr>
        <w:t>Геологические условия</w:t>
      </w:r>
      <w:r w:rsidR="00D53167">
        <w:rPr>
          <w:bCs/>
        </w:rPr>
        <w:t xml:space="preserve"> и процессы</w:t>
      </w:r>
      <w:bookmarkEnd w:id="32"/>
    </w:p>
    <w:p w:rsidR="002D3255" w:rsidRDefault="002D3255" w:rsidP="002D3255">
      <w:pPr>
        <w:pStyle w:val="a0"/>
      </w:pPr>
    </w:p>
    <w:p w:rsidR="002D3255" w:rsidRPr="002D3255" w:rsidRDefault="002D3255" w:rsidP="002D3255">
      <w:pPr>
        <w:pStyle w:val="a0"/>
      </w:pPr>
      <w:r w:rsidRPr="002D3255">
        <w:t>В пределах рассматриваемой территории на породах архейско-нижнепротерозойского кристаллического фундамента залегает покров палеозойских осадочных образований. На дневную поверхность  выходят породы верхнего среднего и верхнего девона. Более древние образования вскрыты только буровыми скважинами. Палеозойские породы повсеместно перекрыты чехлом четвертичных отложений.</w:t>
      </w:r>
    </w:p>
    <w:p w:rsidR="002D3255" w:rsidRPr="002D3255" w:rsidRDefault="002D3255" w:rsidP="002D3255">
      <w:pPr>
        <w:pStyle w:val="a0"/>
      </w:pPr>
      <w:r w:rsidRPr="002D3255">
        <w:t>Девонская система</w:t>
      </w:r>
    </w:p>
    <w:p w:rsidR="002D3255" w:rsidRDefault="002D3255" w:rsidP="002D3255">
      <w:pPr>
        <w:pStyle w:val="a0"/>
      </w:pPr>
      <w:r w:rsidRPr="002D3255">
        <w:t xml:space="preserve">Девонские отложения в составе среднего и верхнего отделов, общей мощностью до </w:t>
      </w:r>
      <w:smartTag w:uri="urn:schemas-microsoft-com:office:smarttags" w:element="metricconverter">
        <w:smartTagPr>
          <w:attr w:name="ProductID" w:val="225 м"/>
        </w:smartTagPr>
        <w:r w:rsidRPr="002D3255">
          <w:t>225 м</w:t>
        </w:r>
      </w:smartTag>
      <w:r w:rsidRPr="002D3255">
        <w:t>, распространены на всей территории сельского поселения.</w:t>
      </w:r>
    </w:p>
    <w:p w:rsidR="005A49AB" w:rsidRDefault="005A49AB" w:rsidP="002D3255">
      <w:pPr>
        <w:pStyle w:val="a0"/>
      </w:pPr>
    </w:p>
    <w:p w:rsidR="005A49AB" w:rsidRPr="00737B3C" w:rsidRDefault="005A49AB" w:rsidP="00DD34C5">
      <w:pPr>
        <w:pStyle w:val="a0"/>
        <w:jc w:val="center"/>
        <w:rPr>
          <w:b/>
        </w:rPr>
      </w:pPr>
      <w:r>
        <w:rPr>
          <w:b/>
        </w:rPr>
        <w:t>Дочетвертичные образования</w:t>
      </w:r>
    </w:p>
    <w:p w:rsidR="005A49AB" w:rsidRPr="005A49AB" w:rsidRDefault="005A49AB" w:rsidP="005A49AB">
      <w:pPr>
        <w:pStyle w:val="a0"/>
        <w:rPr>
          <w:u w:val="single"/>
        </w:rPr>
      </w:pPr>
      <w:r w:rsidRPr="005A49AB">
        <w:rPr>
          <w:u w:val="single"/>
        </w:rPr>
        <w:t>Девонская система</w:t>
      </w:r>
    </w:p>
    <w:p w:rsidR="005A49AB" w:rsidRPr="00737B3C" w:rsidRDefault="00BF128D" w:rsidP="005A49AB">
      <w:pPr>
        <w:pStyle w:val="a0"/>
      </w:pPr>
      <w:r w:rsidRPr="008F46BD">
        <w:t>Девонские отложения в составе среднего и верхнего отделов</w:t>
      </w:r>
      <w:r w:rsidRPr="00737B3C">
        <w:t xml:space="preserve"> </w:t>
      </w:r>
      <w:r w:rsidR="005A49AB" w:rsidRPr="00737B3C">
        <w:t xml:space="preserve">распространены на всей </w:t>
      </w:r>
      <w:r w:rsidR="005A49AB" w:rsidRPr="00737B3C">
        <w:lastRenderedPageBreak/>
        <w:t xml:space="preserve">территории </w:t>
      </w:r>
      <w:r w:rsidR="005A49AB">
        <w:t>Оредежского сельского</w:t>
      </w:r>
      <w:r w:rsidR="005A49AB" w:rsidRPr="00737B3C">
        <w:t xml:space="preserve"> поселения.</w:t>
      </w:r>
    </w:p>
    <w:p w:rsidR="005A49AB" w:rsidRPr="002D3255" w:rsidRDefault="00BF128D" w:rsidP="002D3255">
      <w:pPr>
        <w:pStyle w:val="a0"/>
      </w:pPr>
      <w:r w:rsidRPr="00BF128D">
        <w:t>Отложения среднего девона, отнесенные к живетскому ярусу, залегают на размытой поверхности ордовикских образований и представлены терригенными и терригенно-карбонатными породами старооскольского горизонта. Мощность отложений старооскольского горизонта составляет до 190 м. По литологическим и фаунистическим особенностям горизонт подразделяется на арукюльские и буртнекские слои.</w:t>
      </w:r>
    </w:p>
    <w:p w:rsidR="006C43C4" w:rsidRPr="006C43C4" w:rsidRDefault="006C43C4" w:rsidP="006C43C4">
      <w:pPr>
        <w:pStyle w:val="a0"/>
      </w:pPr>
      <w:r w:rsidRPr="006C43C4">
        <w:rPr>
          <w:i/>
        </w:rPr>
        <w:t xml:space="preserve">Арукюльские слои (D2 ar) </w:t>
      </w:r>
      <w:r w:rsidRPr="006C43C4">
        <w:t>распространены узкой полосой под четвертичными отложениями вдоль р. Оредеж. В основании слоев повсеместно залегает пачка косослоистых красно-бурых мелко- и среднезернистых песков и песчаников, мощностью от 3 до 20 м. В породах встречаются слабоокатанные обломки доломитов, алевролитов, мергелей и панцирей рыб, местами при большом скоплении придающие им брекчиевидный облик. Выше наблюдается чередование пачек, мощностью от 8 до 25 м, красновато-коричневых и фиолетово-бурых алевритистых глин, глинистых алевролитов, мелкозернистых песков и песчаников с редкими линзами (мощностью не более 0,5 м) мергелей и доломитов. В виде небольших прослоев, мощностью менее 1 м, встречаются зеленовато-голубовато-серые глины и алевриты, а также фиолетово-серые алевролиты и песчаники. Нередки окатыши глин и алевролитов, приуроченные к границам косослоистых пачек. Венчают разрез пестроцветные, обычно ожелезненные плотные глины и алевролиты мощностью 8-17 м, с прослоями голубовато-серых крепких песчаников, изредка - известняков до 6 м мощностью.</w:t>
      </w:r>
    </w:p>
    <w:p w:rsidR="006C43C4" w:rsidRPr="006C43C4" w:rsidRDefault="006C43C4" w:rsidP="006C43C4">
      <w:pPr>
        <w:pStyle w:val="a0"/>
      </w:pPr>
      <w:r w:rsidRPr="006C43C4">
        <w:rPr>
          <w:i/>
        </w:rPr>
        <w:t xml:space="preserve">Буртнекские слои (D2 br) </w:t>
      </w:r>
      <w:r w:rsidRPr="006C43C4">
        <w:t>залегают на выровненной поверхности арукюльских слоев, выходят на дневную поверхность вдоль р. Оредеж и ее притока в южной части территории. На остальной площади буртнекские слои перекрыты образованиями швентойского горизонта верхнего девона.</w:t>
      </w:r>
    </w:p>
    <w:p w:rsidR="006C43C4" w:rsidRPr="006C43C4" w:rsidRDefault="006C43C4" w:rsidP="006C43C4">
      <w:pPr>
        <w:pStyle w:val="a0"/>
      </w:pPr>
      <w:r w:rsidRPr="006C43C4">
        <w:t>В нижней части разреза залегают светло-розовато-серые мелкозернистые пески и песчаники, местами окрашенные гидроокислами железа в темно-бурые цвета или содержащие конкреции ожелезненных песчаников. На этих песчаных породах залегает пачка переслаивающихся пестроокрашенных, розовато-оранжевых и голубовато-серых алевролитов, глин, глинистых песчаников, общей мощностью около 5 м, завершающих первый буртнекский ритм осадконакопления.</w:t>
      </w:r>
    </w:p>
    <w:p w:rsidR="006C43C4" w:rsidRPr="006C43C4" w:rsidRDefault="006C43C4" w:rsidP="006C43C4">
      <w:pPr>
        <w:pStyle w:val="a0"/>
      </w:pPr>
      <w:r w:rsidRPr="006C43C4">
        <w:t>Отложения второго ритма седиментации представлены в основании розоват</w:t>
      </w:r>
      <w:proofErr w:type="gramStart"/>
      <w:r w:rsidRPr="006C43C4">
        <w:t>о-</w:t>
      </w:r>
      <w:proofErr w:type="gramEnd"/>
      <w:r w:rsidRPr="006C43C4">
        <w:t xml:space="preserve"> и желтовато-серыми косослоистыми песками и песчаниками, мощностью до 30 м, содержащими мелкие окатыши глинисто-алевролитовых пород. Выше встречаются частые прослои голубовато-серых и красно-бурых глин и глинистых алевролитов, нередко в виде </w:t>
      </w:r>
      <w:proofErr w:type="gramStart"/>
      <w:r w:rsidRPr="006C43C4">
        <w:t>тонкого</w:t>
      </w:r>
      <w:proofErr w:type="gramEnd"/>
      <w:r w:rsidRPr="006C43C4">
        <w:t xml:space="preserve"> переслаивания с алевритистыми песчаниками. </w:t>
      </w:r>
    </w:p>
    <w:p w:rsidR="002D3255" w:rsidRDefault="006C43C4" w:rsidP="006C43C4">
      <w:pPr>
        <w:pStyle w:val="a0"/>
      </w:pPr>
      <w:r w:rsidRPr="006C43C4">
        <w:t xml:space="preserve">Отложения верхнего девонского отдела франского яруса с неполной общей мощностью до 34 м, распространены на большей части рассматриваемой территории. </w:t>
      </w:r>
      <w:proofErr w:type="gramStart"/>
      <w:r w:rsidRPr="006C43C4">
        <w:t>Они залегают с небольшим стратиграфическим и угловым несогласием на неравномерно размытой поверхности пород старооскольского горизонта и представлены образованиями нижнего подъяруса в составе швентойского и саргаевского горизонтов.</w:t>
      </w:r>
      <w:proofErr w:type="gramEnd"/>
    </w:p>
    <w:p w:rsidR="00977FF8" w:rsidRDefault="00977FF8" w:rsidP="006C43C4">
      <w:pPr>
        <w:pStyle w:val="a0"/>
      </w:pPr>
      <w:r w:rsidRPr="008F46BD">
        <w:rPr>
          <w:i/>
        </w:rPr>
        <w:t xml:space="preserve">Швентойский горизонт </w:t>
      </w:r>
      <w:r w:rsidRPr="008F46BD">
        <w:t>(</w:t>
      </w:r>
      <w:r w:rsidRPr="008F46BD">
        <w:rPr>
          <w:i/>
          <w:lang w:val="en-US"/>
        </w:rPr>
        <w:t>D</w:t>
      </w:r>
      <w:r w:rsidRPr="008F46BD">
        <w:rPr>
          <w:i/>
          <w:vertAlign w:val="subscript"/>
        </w:rPr>
        <w:t>3</w:t>
      </w:r>
      <w:r w:rsidRPr="008F46BD">
        <w:rPr>
          <w:i/>
        </w:rPr>
        <w:t xml:space="preserve"> š</w:t>
      </w:r>
      <w:r w:rsidRPr="008F46BD">
        <w:rPr>
          <w:i/>
          <w:lang w:val="en-US"/>
        </w:rPr>
        <w:t>v</w:t>
      </w:r>
      <w:r w:rsidRPr="008F46BD">
        <w:t xml:space="preserve">) несогласно залегает на старооскольском горизонте. </w:t>
      </w:r>
      <w:proofErr w:type="gramStart"/>
      <w:r w:rsidRPr="008F46BD">
        <w:t>Сложен</w:t>
      </w:r>
      <w:proofErr w:type="gramEnd"/>
      <w:r w:rsidRPr="008F46BD">
        <w:t xml:space="preserve"> песками, слабо сцементированными песчаниками, алевролитами, глинами и алевритами. Пески и песчаники светло-серой или почти белой окраской, мелкозернистые, косослоистые, слюдистые, глинистые, кварцевые или полевошпатово-кварцевые. Алевролиты буровато-коричневые так же кварцевые или плевошпатово-кварцевые, мелкозернистые, в разной степени слюдистые и глинистые. Текстура их массивная и тонкослоистая, часто косослоистая. Глины кирпично-красные тонкодисперсные, песчаные, иногда пластичные и жирные, слюдистые, часто тонкослоистые с прослойками и примазками песка и алеврита.</w:t>
      </w:r>
    </w:p>
    <w:p w:rsidR="00CB0280" w:rsidRDefault="00CB0280" w:rsidP="00CB0280">
      <w:pPr>
        <w:pStyle w:val="a0"/>
      </w:pPr>
      <w:r>
        <w:t>Алевролиты, глины и алевриты залегают в виде маломощных (0,3-0,5 м) прослоев и большей частью приурочены к верхней части горизонта. Глины часто переслаиваются с песками или песчаниками и алевролитами.</w:t>
      </w:r>
    </w:p>
    <w:p w:rsidR="00977FF8" w:rsidRDefault="00CB0280" w:rsidP="00CB0280">
      <w:pPr>
        <w:pStyle w:val="a0"/>
      </w:pPr>
      <w:r>
        <w:t>Мощность швентойского горизонта в среднем составляет 25 м.</w:t>
      </w:r>
    </w:p>
    <w:p w:rsidR="00CB0280" w:rsidRPr="00CB0280" w:rsidRDefault="00CB0280" w:rsidP="00CB0280">
      <w:pPr>
        <w:pStyle w:val="a0"/>
      </w:pPr>
      <w:r w:rsidRPr="00CB0280">
        <w:t xml:space="preserve">Саргаевский горизонт </w:t>
      </w:r>
    </w:p>
    <w:p w:rsidR="00CB0280" w:rsidRPr="00CB0280" w:rsidRDefault="00CB0280" w:rsidP="00CB0280">
      <w:pPr>
        <w:pStyle w:val="a0"/>
      </w:pPr>
      <w:r w:rsidRPr="00CB0280">
        <w:lastRenderedPageBreak/>
        <w:t xml:space="preserve">В составе саргаевского горизонта, общей мощностью от 33 до </w:t>
      </w:r>
      <w:smartTag w:uri="urn:schemas-microsoft-com:office:smarttags" w:element="metricconverter">
        <w:smartTagPr>
          <w:attr w:name="ProductID" w:val="45,2 м"/>
        </w:smartTagPr>
        <w:r w:rsidRPr="00CB0280">
          <w:t>45,2 м</w:t>
        </w:r>
      </w:smartTag>
      <w:r w:rsidRPr="00CB0280">
        <w:t>, и распространенного в южной части рассматриваемой территории выделены снетогорские слои.</w:t>
      </w:r>
    </w:p>
    <w:p w:rsidR="00CB0280" w:rsidRDefault="00CB0280" w:rsidP="00CB0280">
      <w:pPr>
        <w:pStyle w:val="a0"/>
      </w:pPr>
      <w:r w:rsidRPr="00CB0280">
        <w:rPr>
          <w:i/>
        </w:rPr>
        <w:t>Снетогорские слои</w:t>
      </w:r>
      <w:r w:rsidRPr="00CB0280">
        <w:t xml:space="preserve"> (</w:t>
      </w:r>
      <w:r w:rsidRPr="00CB0280">
        <w:rPr>
          <w:i/>
          <w:lang w:val="en-US"/>
        </w:rPr>
        <w:t>D</w:t>
      </w:r>
      <w:r w:rsidRPr="00CB0280">
        <w:rPr>
          <w:i/>
          <w:vertAlign w:val="subscript"/>
        </w:rPr>
        <w:t>3</w:t>
      </w:r>
      <w:r w:rsidRPr="00CB0280">
        <w:rPr>
          <w:i/>
        </w:rPr>
        <w:t xml:space="preserve"> </w:t>
      </w:r>
      <w:r w:rsidRPr="00CB0280">
        <w:rPr>
          <w:i/>
          <w:lang w:val="en-US"/>
        </w:rPr>
        <w:t>sn</w:t>
      </w:r>
      <w:r w:rsidRPr="00CB0280">
        <w:t>) залегают на швентойских терригенных породах в центральной части территории поселения и представлены микр</w:t>
      </w:r>
      <w:proofErr w:type="gramStart"/>
      <w:r w:rsidRPr="00CB0280">
        <w:t>о-</w:t>
      </w:r>
      <w:proofErr w:type="gramEnd"/>
      <w:r w:rsidRPr="00CB0280">
        <w:t xml:space="preserve"> и тонкокристллическими, в нижней части разреза обычно сахаровидными, песчанистыми первичноосадочными серыми с фиолетово-бурыми пятнами доломитами, включающими прослои зеленовато- и буровато-серых карбонатных глин, мергелей и доломитов небольшой мощности (обычно не более </w:t>
      </w:r>
      <w:smartTag w:uri="urn:schemas-microsoft-com:office:smarttags" w:element="metricconverter">
        <w:smartTagPr>
          <w:attr w:name="ProductID" w:val="0,5 м"/>
        </w:smartTagPr>
        <w:r w:rsidRPr="00CB0280">
          <w:t>0,5 м</w:t>
        </w:r>
      </w:smartTag>
      <w:r w:rsidRPr="00CB0280">
        <w:t xml:space="preserve">). В верхней части разреза отмечаются невыдержанные прослои пятнисто-серых песчанистых и доломитизированных известняков, местами переходящих в известковистые песчаники, алевролиты и мергели. Мощность отложений в среднем составляет </w:t>
      </w:r>
      <w:smartTag w:uri="urn:schemas-microsoft-com:office:smarttags" w:element="metricconverter">
        <w:smartTagPr>
          <w:attr w:name="ProductID" w:val="9,0 м"/>
        </w:smartTagPr>
        <w:r w:rsidRPr="00CB0280">
          <w:t>9,0 м</w:t>
        </w:r>
      </w:smartTag>
      <w:r w:rsidRPr="00CB0280">
        <w:t>.</w:t>
      </w:r>
    </w:p>
    <w:p w:rsidR="00DD34C5" w:rsidRDefault="00DD34C5" w:rsidP="00DD34C5">
      <w:pPr>
        <w:pStyle w:val="a0"/>
        <w:jc w:val="center"/>
        <w:rPr>
          <w:b/>
        </w:rPr>
      </w:pPr>
    </w:p>
    <w:p w:rsidR="002C774D" w:rsidRPr="002C774D" w:rsidRDefault="002C774D" w:rsidP="00DD34C5">
      <w:pPr>
        <w:pStyle w:val="a0"/>
        <w:jc w:val="center"/>
        <w:rPr>
          <w:b/>
        </w:rPr>
      </w:pPr>
      <w:r w:rsidRPr="002C774D">
        <w:rPr>
          <w:b/>
        </w:rPr>
        <w:t>Четвертичная система</w:t>
      </w:r>
    </w:p>
    <w:p w:rsidR="002C774D" w:rsidRDefault="002C774D" w:rsidP="002C774D">
      <w:pPr>
        <w:pStyle w:val="a0"/>
      </w:pPr>
      <w:r>
        <w:t>Четвертичные отложения развиты повсеместно в пределах всей территории сельского поселения и представлены верхнечетвертичными и современными осадками. Они покрывают территорию плащом неравномерной мощности от 0,3 до 127 м.</w:t>
      </w:r>
    </w:p>
    <w:p w:rsidR="002C774D" w:rsidRDefault="002C774D" w:rsidP="002C774D">
      <w:pPr>
        <w:pStyle w:val="a0"/>
      </w:pPr>
    </w:p>
    <w:p w:rsidR="002C774D" w:rsidRPr="002C774D" w:rsidRDefault="002C774D" w:rsidP="00DD34C5">
      <w:pPr>
        <w:pStyle w:val="a0"/>
      </w:pPr>
      <w:r>
        <w:t>Таблица 2</w:t>
      </w:r>
      <w:r w:rsidRPr="002C774D">
        <w:t xml:space="preserve">.1.3.1.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1461"/>
        <w:gridCol w:w="1984"/>
        <w:gridCol w:w="1559"/>
        <w:gridCol w:w="2127"/>
        <w:gridCol w:w="1275"/>
      </w:tblGrid>
      <w:tr w:rsidR="002C774D" w:rsidRPr="00DD34C5" w:rsidTr="00DD34C5">
        <w:trPr>
          <w:cantSplit/>
          <w:trHeight w:val="70"/>
          <w:tblHeader/>
        </w:trPr>
        <w:tc>
          <w:tcPr>
            <w:tcW w:w="1908" w:type="dxa"/>
            <w:vAlign w:val="center"/>
          </w:tcPr>
          <w:p w:rsidR="002C774D" w:rsidRPr="00DD34C5" w:rsidRDefault="002C774D" w:rsidP="002C774D">
            <w:pPr>
              <w:pStyle w:val="a0"/>
              <w:ind w:firstLine="0"/>
              <w:jc w:val="center"/>
            </w:pPr>
            <w:r w:rsidRPr="00DD34C5">
              <w:rPr>
                <w:sz w:val="22"/>
                <w:szCs w:val="22"/>
              </w:rPr>
              <w:t>Звено</w:t>
            </w:r>
          </w:p>
        </w:tc>
        <w:tc>
          <w:tcPr>
            <w:tcW w:w="1461" w:type="dxa"/>
            <w:vAlign w:val="center"/>
          </w:tcPr>
          <w:p w:rsidR="002C774D" w:rsidRPr="00DD34C5" w:rsidRDefault="002C774D" w:rsidP="002C774D">
            <w:pPr>
              <w:pStyle w:val="a0"/>
              <w:ind w:firstLine="0"/>
              <w:jc w:val="center"/>
            </w:pPr>
            <w:r w:rsidRPr="00DD34C5">
              <w:rPr>
                <w:sz w:val="22"/>
                <w:szCs w:val="22"/>
              </w:rPr>
              <w:t>Надгоризонт</w:t>
            </w:r>
          </w:p>
        </w:tc>
        <w:tc>
          <w:tcPr>
            <w:tcW w:w="1984" w:type="dxa"/>
            <w:vAlign w:val="center"/>
          </w:tcPr>
          <w:p w:rsidR="002C774D" w:rsidRPr="00DD34C5" w:rsidRDefault="002C774D" w:rsidP="002C774D">
            <w:pPr>
              <w:pStyle w:val="a0"/>
              <w:ind w:firstLine="0"/>
              <w:jc w:val="center"/>
            </w:pPr>
            <w:r w:rsidRPr="00DD34C5">
              <w:rPr>
                <w:sz w:val="22"/>
                <w:szCs w:val="22"/>
              </w:rPr>
              <w:t>Горизонт</w:t>
            </w:r>
          </w:p>
        </w:tc>
        <w:tc>
          <w:tcPr>
            <w:tcW w:w="1559" w:type="dxa"/>
            <w:vAlign w:val="center"/>
          </w:tcPr>
          <w:p w:rsidR="002C774D" w:rsidRPr="00DD34C5" w:rsidRDefault="00DD34C5" w:rsidP="002C774D">
            <w:pPr>
              <w:pStyle w:val="a0"/>
              <w:ind w:firstLine="0"/>
              <w:jc w:val="center"/>
            </w:pPr>
            <w:r>
              <w:rPr>
                <w:sz w:val="22"/>
                <w:szCs w:val="22"/>
              </w:rPr>
              <w:t>Под</w:t>
            </w:r>
            <w:r w:rsidR="002C774D" w:rsidRPr="00DD34C5">
              <w:rPr>
                <w:sz w:val="22"/>
                <w:szCs w:val="22"/>
              </w:rPr>
              <w:t>горизонт</w:t>
            </w:r>
          </w:p>
        </w:tc>
        <w:tc>
          <w:tcPr>
            <w:tcW w:w="2127" w:type="dxa"/>
            <w:vAlign w:val="center"/>
          </w:tcPr>
          <w:p w:rsidR="002C774D" w:rsidRPr="00DD34C5" w:rsidRDefault="002C774D" w:rsidP="002C774D">
            <w:pPr>
              <w:pStyle w:val="a0"/>
              <w:ind w:firstLine="0"/>
              <w:jc w:val="center"/>
            </w:pPr>
            <w:r w:rsidRPr="00DD34C5">
              <w:rPr>
                <w:sz w:val="22"/>
                <w:szCs w:val="22"/>
              </w:rPr>
              <w:t>Генетический тип отложений</w:t>
            </w:r>
          </w:p>
        </w:tc>
        <w:tc>
          <w:tcPr>
            <w:tcW w:w="1275" w:type="dxa"/>
            <w:vAlign w:val="center"/>
          </w:tcPr>
          <w:p w:rsidR="002C774D" w:rsidRPr="00DD34C5" w:rsidRDefault="002C774D" w:rsidP="002C774D">
            <w:pPr>
              <w:pStyle w:val="a0"/>
              <w:ind w:firstLine="0"/>
              <w:jc w:val="center"/>
            </w:pPr>
            <w:r w:rsidRPr="00DD34C5">
              <w:rPr>
                <w:sz w:val="22"/>
                <w:szCs w:val="22"/>
              </w:rPr>
              <w:t>Индекс</w:t>
            </w:r>
          </w:p>
        </w:tc>
      </w:tr>
      <w:tr w:rsidR="002C774D" w:rsidRPr="00DD34C5" w:rsidTr="00DD34C5">
        <w:trPr>
          <w:trHeight w:val="70"/>
        </w:trPr>
        <w:tc>
          <w:tcPr>
            <w:tcW w:w="1908" w:type="dxa"/>
            <w:vMerge w:val="restart"/>
          </w:tcPr>
          <w:p w:rsidR="002C774D" w:rsidRPr="00DD34C5" w:rsidRDefault="002C774D" w:rsidP="002C774D">
            <w:pPr>
              <w:pStyle w:val="a0"/>
              <w:ind w:firstLine="0"/>
              <w:jc w:val="center"/>
            </w:pPr>
            <w:r w:rsidRPr="00DD34C5">
              <w:rPr>
                <w:sz w:val="22"/>
                <w:szCs w:val="22"/>
              </w:rPr>
              <w:t>Современное</w:t>
            </w:r>
          </w:p>
        </w:tc>
        <w:tc>
          <w:tcPr>
            <w:tcW w:w="1461" w:type="dxa"/>
            <w:vMerge w:val="restart"/>
          </w:tcPr>
          <w:p w:rsidR="002C774D" w:rsidRPr="00DD34C5" w:rsidRDefault="002C774D" w:rsidP="002C774D">
            <w:pPr>
              <w:pStyle w:val="a0"/>
              <w:ind w:firstLine="0"/>
              <w:jc w:val="center"/>
            </w:pPr>
            <w:r w:rsidRPr="00DD34C5">
              <w:rPr>
                <w:sz w:val="22"/>
                <w:szCs w:val="22"/>
              </w:rPr>
              <w:t>-</w:t>
            </w:r>
          </w:p>
        </w:tc>
        <w:tc>
          <w:tcPr>
            <w:tcW w:w="1984" w:type="dxa"/>
            <w:vMerge w:val="restart"/>
          </w:tcPr>
          <w:p w:rsidR="002C774D" w:rsidRPr="00DD34C5" w:rsidRDefault="002C774D" w:rsidP="002C774D">
            <w:pPr>
              <w:pStyle w:val="a0"/>
              <w:ind w:firstLine="0"/>
              <w:jc w:val="center"/>
            </w:pPr>
            <w:r w:rsidRPr="00DD34C5">
              <w:rPr>
                <w:sz w:val="22"/>
                <w:szCs w:val="22"/>
              </w:rPr>
              <w:t>-</w:t>
            </w:r>
          </w:p>
        </w:tc>
        <w:tc>
          <w:tcPr>
            <w:tcW w:w="1559" w:type="dxa"/>
            <w:vMerge w:val="restart"/>
          </w:tcPr>
          <w:p w:rsidR="002C774D" w:rsidRPr="00DD34C5" w:rsidRDefault="002C774D" w:rsidP="002C774D">
            <w:pPr>
              <w:pStyle w:val="a0"/>
              <w:ind w:firstLine="0"/>
              <w:jc w:val="center"/>
            </w:pPr>
            <w:r w:rsidRPr="00DD34C5">
              <w:rPr>
                <w:sz w:val="22"/>
                <w:szCs w:val="22"/>
              </w:rPr>
              <w:t>-</w:t>
            </w:r>
          </w:p>
        </w:tc>
        <w:tc>
          <w:tcPr>
            <w:tcW w:w="2127" w:type="dxa"/>
          </w:tcPr>
          <w:p w:rsidR="002C774D" w:rsidRPr="00DD34C5" w:rsidRDefault="002C774D" w:rsidP="002C774D">
            <w:pPr>
              <w:pStyle w:val="a0"/>
              <w:ind w:firstLine="0"/>
              <w:jc w:val="center"/>
            </w:pPr>
            <w:r w:rsidRPr="00DD34C5">
              <w:rPr>
                <w:sz w:val="22"/>
                <w:szCs w:val="22"/>
              </w:rPr>
              <w:t>аллювиальные</w:t>
            </w:r>
          </w:p>
        </w:tc>
        <w:tc>
          <w:tcPr>
            <w:tcW w:w="1275" w:type="dxa"/>
          </w:tcPr>
          <w:p w:rsidR="002C774D" w:rsidRPr="00DD34C5" w:rsidRDefault="002C774D" w:rsidP="002C774D">
            <w:pPr>
              <w:pStyle w:val="a0"/>
              <w:ind w:firstLine="0"/>
              <w:jc w:val="center"/>
              <w:rPr>
                <w:lang w:val="en-US"/>
              </w:rPr>
            </w:pPr>
            <w:r w:rsidRPr="00DD34C5">
              <w:rPr>
                <w:sz w:val="22"/>
                <w:szCs w:val="22"/>
                <w:lang w:val="en-US"/>
              </w:rPr>
              <w:t>a IV</w:t>
            </w:r>
          </w:p>
        </w:tc>
      </w:tr>
      <w:tr w:rsidR="002C774D" w:rsidRPr="00DD34C5" w:rsidTr="00DD34C5">
        <w:trPr>
          <w:trHeight w:val="255"/>
        </w:trPr>
        <w:tc>
          <w:tcPr>
            <w:tcW w:w="1908" w:type="dxa"/>
            <w:vMerge/>
          </w:tcPr>
          <w:p w:rsidR="002C774D" w:rsidRPr="00DD34C5" w:rsidRDefault="002C774D" w:rsidP="002C774D">
            <w:pPr>
              <w:pStyle w:val="a0"/>
              <w:ind w:firstLine="0"/>
              <w:jc w:val="center"/>
            </w:pPr>
          </w:p>
        </w:tc>
        <w:tc>
          <w:tcPr>
            <w:tcW w:w="1461" w:type="dxa"/>
            <w:vMerge/>
          </w:tcPr>
          <w:p w:rsidR="002C774D" w:rsidRPr="00DD34C5" w:rsidRDefault="002C774D" w:rsidP="002C774D">
            <w:pPr>
              <w:pStyle w:val="a0"/>
              <w:ind w:firstLine="0"/>
              <w:jc w:val="center"/>
            </w:pPr>
          </w:p>
        </w:tc>
        <w:tc>
          <w:tcPr>
            <w:tcW w:w="1984" w:type="dxa"/>
            <w:vMerge/>
          </w:tcPr>
          <w:p w:rsidR="002C774D" w:rsidRPr="00DD34C5" w:rsidRDefault="002C774D" w:rsidP="002C774D">
            <w:pPr>
              <w:pStyle w:val="a0"/>
              <w:ind w:firstLine="0"/>
              <w:jc w:val="center"/>
            </w:pPr>
          </w:p>
        </w:tc>
        <w:tc>
          <w:tcPr>
            <w:tcW w:w="1559" w:type="dxa"/>
            <w:vMerge/>
          </w:tcPr>
          <w:p w:rsidR="002C774D" w:rsidRPr="00DD34C5" w:rsidRDefault="002C774D" w:rsidP="002C774D">
            <w:pPr>
              <w:pStyle w:val="a0"/>
              <w:ind w:firstLine="0"/>
              <w:jc w:val="center"/>
            </w:pPr>
          </w:p>
        </w:tc>
        <w:tc>
          <w:tcPr>
            <w:tcW w:w="2127" w:type="dxa"/>
          </w:tcPr>
          <w:p w:rsidR="002C774D" w:rsidRPr="00DD34C5" w:rsidRDefault="002C774D" w:rsidP="002C774D">
            <w:pPr>
              <w:pStyle w:val="a0"/>
              <w:ind w:firstLine="0"/>
              <w:jc w:val="center"/>
            </w:pPr>
            <w:r w:rsidRPr="00DD34C5">
              <w:rPr>
                <w:sz w:val="22"/>
                <w:szCs w:val="22"/>
              </w:rPr>
              <w:t>болотные</w:t>
            </w:r>
          </w:p>
        </w:tc>
        <w:tc>
          <w:tcPr>
            <w:tcW w:w="1275" w:type="dxa"/>
          </w:tcPr>
          <w:p w:rsidR="002C774D" w:rsidRPr="00DD34C5" w:rsidRDefault="002C774D" w:rsidP="002C774D">
            <w:pPr>
              <w:pStyle w:val="a0"/>
              <w:ind w:firstLine="0"/>
              <w:jc w:val="center"/>
              <w:rPr>
                <w:lang w:val="en-US"/>
              </w:rPr>
            </w:pPr>
            <w:r w:rsidRPr="00DD34C5">
              <w:rPr>
                <w:sz w:val="22"/>
                <w:szCs w:val="22"/>
                <w:lang w:val="en-US"/>
              </w:rPr>
              <w:t>p IV</w:t>
            </w:r>
          </w:p>
        </w:tc>
      </w:tr>
      <w:tr w:rsidR="002C774D" w:rsidRPr="00DD34C5" w:rsidTr="00DD34C5">
        <w:trPr>
          <w:trHeight w:val="120"/>
        </w:trPr>
        <w:tc>
          <w:tcPr>
            <w:tcW w:w="1908" w:type="dxa"/>
            <w:vMerge w:val="restart"/>
          </w:tcPr>
          <w:p w:rsidR="002C774D" w:rsidRPr="00DD34C5" w:rsidRDefault="002C774D" w:rsidP="002C774D">
            <w:pPr>
              <w:pStyle w:val="a0"/>
              <w:ind w:firstLine="0"/>
              <w:jc w:val="center"/>
            </w:pPr>
            <w:r w:rsidRPr="00DD34C5">
              <w:rPr>
                <w:sz w:val="22"/>
                <w:szCs w:val="22"/>
              </w:rPr>
              <w:t>Верхнечетвертичное</w:t>
            </w:r>
          </w:p>
        </w:tc>
        <w:tc>
          <w:tcPr>
            <w:tcW w:w="1461" w:type="dxa"/>
            <w:vMerge w:val="restart"/>
          </w:tcPr>
          <w:p w:rsidR="002C774D" w:rsidRPr="00DD34C5" w:rsidRDefault="002C774D" w:rsidP="002C774D">
            <w:pPr>
              <w:pStyle w:val="a0"/>
              <w:ind w:firstLine="0"/>
              <w:jc w:val="center"/>
            </w:pPr>
            <w:r w:rsidRPr="00DD34C5">
              <w:rPr>
                <w:sz w:val="22"/>
                <w:szCs w:val="22"/>
              </w:rPr>
              <w:t>Валдайский</w:t>
            </w:r>
          </w:p>
        </w:tc>
        <w:tc>
          <w:tcPr>
            <w:tcW w:w="1984" w:type="dxa"/>
            <w:vMerge w:val="restart"/>
          </w:tcPr>
          <w:p w:rsidR="002C774D" w:rsidRPr="00DD34C5" w:rsidRDefault="002C774D" w:rsidP="002C774D">
            <w:pPr>
              <w:pStyle w:val="a0"/>
              <w:ind w:firstLine="0"/>
              <w:jc w:val="center"/>
            </w:pPr>
            <w:r w:rsidRPr="00DD34C5">
              <w:rPr>
                <w:sz w:val="22"/>
                <w:szCs w:val="22"/>
              </w:rPr>
              <w:t>Верхневалдайский стадиальный</w:t>
            </w:r>
          </w:p>
        </w:tc>
        <w:tc>
          <w:tcPr>
            <w:tcW w:w="1559" w:type="dxa"/>
            <w:vMerge w:val="restart"/>
          </w:tcPr>
          <w:p w:rsidR="002C774D" w:rsidRPr="00DD34C5" w:rsidRDefault="002C774D" w:rsidP="002C774D">
            <w:pPr>
              <w:pStyle w:val="a0"/>
              <w:ind w:firstLine="0"/>
              <w:jc w:val="center"/>
            </w:pPr>
            <w:r w:rsidRPr="00DD34C5">
              <w:rPr>
                <w:sz w:val="22"/>
                <w:szCs w:val="22"/>
              </w:rPr>
              <w:t>Лужский стадиальный</w:t>
            </w:r>
          </w:p>
        </w:tc>
        <w:tc>
          <w:tcPr>
            <w:tcW w:w="2127" w:type="dxa"/>
          </w:tcPr>
          <w:p w:rsidR="002C774D" w:rsidRPr="00DD34C5" w:rsidRDefault="002C774D" w:rsidP="002C774D">
            <w:pPr>
              <w:pStyle w:val="a0"/>
              <w:ind w:firstLine="0"/>
              <w:jc w:val="center"/>
            </w:pPr>
            <w:r w:rsidRPr="00DD34C5">
              <w:rPr>
                <w:sz w:val="22"/>
                <w:szCs w:val="22"/>
              </w:rPr>
              <w:t>озерно-ледниковые</w:t>
            </w:r>
          </w:p>
        </w:tc>
        <w:tc>
          <w:tcPr>
            <w:tcW w:w="1275" w:type="dxa"/>
          </w:tcPr>
          <w:p w:rsidR="002C774D" w:rsidRPr="00DD34C5" w:rsidRDefault="002C774D" w:rsidP="002C774D">
            <w:pPr>
              <w:pStyle w:val="a0"/>
              <w:ind w:firstLine="0"/>
              <w:jc w:val="center"/>
              <w:rPr>
                <w:vertAlign w:val="subscript"/>
              </w:rPr>
            </w:pPr>
            <w:r w:rsidRPr="00DD34C5">
              <w:rPr>
                <w:sz w:val="22"/>
                <w:szCs w:val="22"/>
                <w:lang w:val="en-US"/>
              </w:rPr>
              <w:t>lg III</w:t>
            </w:r>
            <w:r w:rsidRPr="00DD34C5">
              <w:rPr>
                <w:sz w:val="22"/>
                <w:szCs w:val="22"/>
                <w:vertAlign w:val="superscript"/>
                <w:lang w:val="en-US"/>
              </w:rPr>
              <w:t>lz</w:t>
            </w:r>
            <w:r w:rsidRPr="00DD34C5">
              <w:rPr>
                <w:sz w:val="22"/>
                <w:szCs w:val="22"/>
                <w:lang w:val="en-US"/>
              </w:rPr>
              <w:t>vd</w:t>
            </w:r>
            <w:r w:rsidRPr="00DD34C5">
              <w:rPr>
                <w:sz w:val="22"/>
                <w:szCs w:val="22"/>
                <w:vertAlign w:val="subscript"/>
              </w:rPr>
              <w:t>3</w:t>
            </w:r>
          </w:p>
        </w:tc>
      </w:tr>
      <w:tr w:rsidR="002C774D" w:rsidRPr="00DD34C5" w:rsidTr="00DD34C5">
        <w:trPr>
          <w:trHeight w:val="70"/>
        </w:trPr>
        <w:tc>
          <w:tcPr>
            <w:tcW w:w="1908" w:type="dxa"/>
            <w:vMerge/>
          </w:tcPr>
          <w:p w:rsidR="002C774D" w:rsidRPr="00DD34C5" w:rsidRDefault="002C774D" w:rsidP="002C774D">
            <w:pPr>
              <w:pStyle w:val="a0"/>
              <w:ind w:firstLine="0"/>
              <w:jc w:val="center"/>
            </w:pPr>
          </w:p>
        </w:tc>
        <w:tc>
          <w:tcPr>
            <w:tcW w:w="1461" w:type="dxa"/>
            <w:vMerge/>
          </w:tcPr>
          <w:p w:rsidR="002C774D" w:rsidRPr="00DD34C5" w:rsidRDefault="002C774D" w:rsidP="002C774D">
            <w:pPr>
              <w:pStyle w:val="a0"/>
              <w:ind w:firstLine="0"/>
              <w:jc w:val="center"/>
            </w:pPr>
          </w:p>
        </w:tc>
        <w:tc>
          <w:tcPr>
            <w:tcW w:w="1984" w:type="dxa"/>
            <w:vMerge/>
          </w:tcPr>
          <w:p w:rsidR="002C774D" w:rsidRPr="00DD34C5" w:rsidRDefault="002C774D" w:rsidP="002C774D">
            <w:pPr>
              <w:pStyle w:val="a0"/>
              <w:ind w:firstLine="0"/>
              <w:jc w:val="center"/>
            </w:pPr>
          </w:p>
        </w:tc>
        <w:tc>
          <w:tcPr>
            <w:tcW w:w="1559" w:type="dxa"/>
            <w:vMerge/>
          </w:tcPr>
          <w:p w:rsidR="002C774D" w:rsidRPr="00DD34C5" w:rsidRDefault="002C774D" w:rsidP="002C774D">
            <w:pPr>
              <w:pStyle w:val="a0"/>
              <w:ind w:firstLine="0"/>
              <w:jc w:val="center"/>
            </w:pPr>
          </w:p>
        </w:tc>
        <w:tc>
          <w:tcPr>
            <w:tcW w:w="2127" w:type="dxa"/>
          </w:tcPr>
          <w:p w:rsidR="002C774D" w:rsidRPr="00DD34C5" w:rsidRDefault="002C774D" w:rsidP="002C774D">
            <w:pPr>
              <w:pStyle w:val="a0"/>
              <w:ind w:firstLine="0"/>
              <w:jc w:val="center"/>
            </w:pPr>
            <w:r w:rsidRPr="00DD34C5">
              <w:rPr>
                <w:sz w:val="22"/>
                <w:szCs w:val="22"/>
              </w:rPr>
              <w:t>ледниковые</w:t>
            </w:r>
          </w:p>
        </w:tc>
        <w:tc>
          <w:tcPr>
            <w:tcW w:w="1275" w:type="dxa"/>
          </w:tcPr>
          <w:p w:rsidR="002C774D" w:rsidRPr="00DD34C5" w:rsidRDefault="002C774D" w:rsidP="002C774D">
            <w:pPr>
              <w:pStyle w:val="a0"/>
              <w:ind w:firstLine="0"/>
              <w:jc w:val="center"/>
              <w:rPr>
                <w:vertAlign w:val="subscript"/>
              </w:rPr>
            </w:pPr>
            <w:r w:rsidRPr="00DD34C5">
              <w:rPr>
                <w:sz w:val="22"/>
                <w:szCs w:val="22"/>
                <w:lang w:val="en-US"/>
              </w:rPr>
              <w:t>g III</w:t>
            </w:r>
            <w:r w:rsidRPr="00DD34C5">
              <w:rPr>
                <w:sz w:val="22"/>
                <w:szCs w:val="22"/>
                <w:vertAlign w:val="superscript"/>
                <w:lang w:val="en-US"/>
              </w:rPr>
              <w:t>lz</w:t>
            </w:r>
            <w:r w:rsidRPr="00DD34C5">
              <w:rPr>
                <w:sz w:val="22"/>
                <w:szCs w:val="22"/>
                <w:lang w:val="en-US"/>
              </w:rPr>
              <w:t>vd</w:t>
            </w:r>
            <w:r w:rsidRPr="00DD34C5">
              <w:rPr>
                <w:sz w:val="22"/>
                <w:szCs w:val="22"/>
                <w:vertAlign w:val="subscript"/>
              </w:rPr>
              <w:t>3</w:t>
            </w:r>
          </w:p>
        </w:tc>
      </w:tr>
    </w:tbl>
    <w:p w:rsidR="002C774D" w:rsidRDefault="002C774D" w:rsidP="002C774D">
      <w:pPr>
        <w:pStyle w:val="a0"/>
      </w:pPr>
    </w:p>
    <w:p w:rsidR="003677A0" w:rsidRPr="003677A0" w:rsidRDefault="003677A0" w:rsidP="003677A0">
      <w:pPr>
        <w:pStyle w:val="a0"/>
        <w:rPr>
          <w:u w:val="single"/>
        </w:rPr>
      </w:pPr>
      <w:r w:rsidRPr="003677A0">
        <w:rPr>
          <w:u w:val="single"/>
        </w:rPr>
        <w:t xml:space="preserve">Верхнечетвертичное звено </w:t>
      </w:r>
    </w:p>
    <w:p w:rsidR="003677A0" w:rsidRPr="003677A0" w:rsidRDefault="003677A0" w:rsidP="003677A0">
      <w:pPr>
        <w:pStyle w:val="a0"/>
      </w:pPr>
      <w:r w:rsidRPr="003677A0">
        <w:t xml:space="preserve">В состав верхнечетвертичных отложений входят </w:t>
      </w:r>
      <w:r w:rsidRPr="003677A0">
        <w:rPr>
          <w:i/>
        </w:rPr>
        <w:t>образования валдайского надгоризонта</w:t>
      </w:r>
      <w:r w:rsidRPr="003677A0">
        <w:t xml:space="preserve">. </w:t>
      </w:r>
      <w:proofErr w:type="gramStart"/>
      <w:r w:rsidRPr="003677A0">
        <w:t xml:space="preserve">Отложения распространены на всей рассматриваемой территории и представлены комплексом ледниковых, озерно-ледниковых образований, общая мощность которых колеблется в пределах от нескольких до </w:t>
      </w:r>
      <w:smartTag w:uri="urn:schemas-microsoft-com:office:smarttags" w:element="metricconverter">
        <w:smartTagPr>
          <w:attr w:name="ProductID" w:val="34 м"/>
        </w:smartTagPr>
        <w:r w:rsidRPr="003677A0">
          <w:t>34 м</w:t>
        </w:r>
      </w:smartTag>
      <w:r w:rsidRPr="003677A0">
        <w:t xml:space="preserve">. Надгоризонт представлен </w:t>
      </w:r>
      <w:r w:rsidRPr="003677A0">
        <w:rPr>
          <w:i/>
        </w:rPr>
        <w:t>образованиями верхневалдайского горизонта</w:t>
      </w:r>
      <w:r w:rsidRPr="003677A0">
        <w:t xml:space="preserve">, который в свою очередь включает </w:t>
      </w:r>
      <w:r w:rsidRPr="003677A0">
        <w:rPr>
          <w:i/>
        </w:rPr>
        <w:t>лужский подгоризонт</w:t>
      </w:r>
      <w:r w:rsidRPr="003677A0">
        <w:t xml:space="preserve">, отложения которого выходят на дневную поверхность на всей площади сельского поселения. </w:t>
      </w:r>
      <w:proofErr w:type="gramEnd"/>
    </w:p>
    <w:p w:rsidR="003677A0" w:rsidRPr="003677A0" w:rsidRDefault="003677A0" w:rsidP="003677A0">
      <w:pPr>
        <w:pStyle w:val="a0"/>
      </w:pPr>
      <w:r w:rsidRPr="003677A0">
        <w:rPr>
          <w:i/>
        </w:rPr>
        <w:t>Ледниковые отложения (gIII</w:t>
      </w:r>
      <w:r w:rsidRPr="003677A0">
        <w:rPr>
          <w:i/>
          <w:vertAlign w:val="superscript"/>
        </w:rPr>
        <w:t>lž</w:t>
      </w:r>
      <w:r w:rsidRPr="003677A0">
        <w:rPr>
          <w:i/>
        </w:rPr>
        <w:t>vd</w:t>
      </w:r>
      <w:r w:rsidRPr="003677A0">
        <w:rPr>
          <w:i/>
          <w:vertAlign w:val="subscript"/>
        </w:rPr>
        <w:t>3</w:t>
      </w:r>
      <w:r w:rsidRPr="003677A0">
        <w:rPr>
          <w:i/>
        </w:rPr>
        <w:t>)</w:t>
      </w:r>
      <w:r w:rsidRPr="003677A0">
        <w:t xml:space="preserve"> слагают холмистый и волнистый рельеф, а также </w:t>
      </w:r>
      <w:proofErr w:type="gramStart"/>
      <w:r w:rsidRPr="003677A0">
        <w:t>моренную</w:t>
      </w:r>
      <w:proofErr w:type="gramEnd"/>
      <w:r w:rsidRPr="003677A0">
        <w:t xml:space="preserve"> равнину. Они залегают на размытой поверхности верхнедевонских отложений,  на абсолютных отметках более </w:t>
      </w:r>
      <w:smartTag w:uri="urn:schemas-microsoft-com:office:smarttags" w:element="metricconverter">
        <w:smartTagPr>
          <w:attr w:name="ProductID" w:val="50 м"/>
        </w:smartTagPr>
        <w:r w:rsidRPr="003677A0">
          <w:t>50 м</w:t>
        </w:r>
      </w:smartTag>
      <w:r w:rsidRPr="003677A0">
        <w:t xml:space="preserve"> и на отдельных участках перекрыты водно-ледниковыми и современными осадками. </w:t>
      </w:r>
    </w:p>
    <w:p w:rsidR="003677A0" w:rsidRPr="003677A0" w:rsidRDefault="003677A0" w:rsidP="003677A0">
      <w:pPr>
        <w:pStyle w:val="a0"/>
      </w:pPr>
      <w:r w:rsidRPr="003677A0">
        <w:t xml:space="preserve">По условиям образования породы слагают основную морену. Основная морена имеет широкое развитие, занимая большую часть территории поселения. Мощность ее от 1,3 до </w:t>
      </w:r>
      <w:smartTag w:uri="urn:schemas-microsoft-com:office:smarttags" w:element="metricconverter">
        <w:smartTagPr>
          <w:attr w:name="ProductID" w:val="34 м"/>
        </w:smartTagPr>
        <w:r w:rsidRPr="003677A0">
          <w:t>34 м</w:t>
        </w:r>
      </w:smartTag>
      <w:r w:rsidRPr="003677A0">
        <w:t>.</w:t>
      </w:r>
    </w:p>
    <w:p w:rsidR="003677A0" w:rsidRPr="003677A0" w:rsidRDefault="003677A0" w:rsidP="003677A0">
      <w:pPr>
        <w:pStyle w:val="a0"/>
      </w:pPr>
      <w:r w:rsidRPr="003677A0">
        <w:t>Основная морена большей частью сложена валунными супесями, содержащими гравийно-галечно-валунный материал изверженных и осадочных пород. Менее распространены валунные суглинки и пески; еще реже встречаются валунные глины. Цвет основной морены серый, желтовато-серый, реже буровато-коричневый.</w:t>
      </w:r>
    </w:p>
    <w:p w:rsidR="003677A0" w:rsidRPr="003677A0" w:rsidRDefault="003677A0" w:rsidP="003677A0">
      <w:pPr>
        <w:pStyle w:val="a0"/>
      </w:pPr>
      <w:r w:rsidRPr="003677A0">
        <w:rPr>
          <w:i/>
        </w:rPr>
        <w:t>Озерно-ледниковые отложения (lgIII</w:t>
      </w:r>
      <w:r w:rsidRPr="003677A0">
        <w:rPr>
          <w:i/>
          <w:vertAlign w:val="superscript"/>
        </w:rPr>
        <w:t>lž</w:t>
      </w:r>
      <w:r w:rsidRPr="003677A0">
        <w:rPr>
          <w:i/>
        </w:rPr>
        <w:t>vd</w:t>
      </w:r>
      <w:r w:rsidRPr="003677A0">
        <w:rPr>
          <w:i/>
          <w:vertAlign w:val="subscript"/>
        </w:rPr>
        <w:t>3</w:t>
      </w:r>
      <w:r w:rsidRPr="003677A0">
        <w:rPr>
          <w:i/>
        </w:rPr>
        <w:t>)</w:t>
      </w:r>
      <w:r w:rsidRPr="003677A0">
        <w:t xml:space="preserve"> распространены </w:t>
      </w:r>
      <w:proofErr w:type="gramStart"/>
      <w:r w:rsidRPr="003677A0">
        <w:t>на большей части территории</w:t>
      </w:r>
      <w:proofErr w:type="gramEnd"/>
      <w:r w:rsidRPr="003677A0">
        <w:t xml:space="preserve"> сельского поселения, где заполняют волнистую озерно-ледниковую равнину. Мощно</w:t>
      </w:r>
      <w:r>
        <w:t>сть осадков чаще не превышает 2–</w:t>
      </w:r>
      <w:r w:rsidRPr="003677A0">
        <w:t xml:space="preserve">5 м и лишь на отдельных участках древних долин может достигать </w:t>
      </w:r>
      <w:smartTag w:uri="urn:schemas-microsoft-com:office:smarttags" w:element="metricconverter">
        <w:smartTagPr>
          <w:attr w:name="ProductID" w:val="25 м"/>
        </w:smartTagPr>
        <w:r w:rsidRPr="003677A0">
          <w:t>25 м</w:t>
        </w:r>
      </w:smartTag>
      <w:r w:rsidRPr="003677A0">
        <w:t xml:space="preserve">. Представлены отложения пылеватыми, слюдистыми уплотненными супесями и безвалунными суглинками, реже мелкозернистыми, полевошпатово-кварцевами, хорошо сортированными, горизонтальнослоистыми песками. </w:t>
      </w:r>
    </w:p>
    <w:p w:rsidR="000E7A38" w:rsidRPr="000E7A38" w:rsidRDefault="000E7A38" w:rsidP="000E7A38">
      <w:pPr>
        <w:pStyle w:val="a0"/>
        <w:rPr>
          <w:u w:val="single"/>
        </w:rPr>
      </w:pPr>
      <w:r w:rsidRPr="000E7A38">
        <w:rPr>
          <w:u w:val="single"/>
        </w:rPr>
        <w:t>Современное звено</w:t>
      </w:r>
    </w:p>
    <w:p w:rsidR="000E7A38" w:rsidRPr="000E7A38" w:rsidRDefault="000E7A38" w:rsidP="000E7A38">
      <w:pPr>
        <w:pStyle w:val="a0"/>
      </w:pPr>
      <w:r w:rsidRPr="000E7A38">
        <w:t xml:space="preserve">К этой группе отнесены породы, образовавшиеся в течение последних 10 тыс. лет, пользуются они сравнительно широким, но неравномерным распространением. Представлены они болотными и аллювиальнми отложениями. </w:t>
      </w:r>
    </w:p>
    <w:p w:rsidR="000E7A38" w:rsidRPr="000E7A38" w:rsidRDefault="000E7A38" w:rsidP="000E7A38">
      <w:pPr>
        <w:pStyle w:val="a0"/>
      </w:pPr>
      <w:r w:rsidRPr="000E7A38">
        <w:rPr>
          <w:i/>
        </w:rPr>
        <w:t>Болотные отложения (</w:t>
      </w:r>
      <w:r w:rsidRPr="000E7A38">
        <w:rPr>
          <w:i/>
          <w:lang w:val="en-US"/>
        </w:rPr>
        <w:t>p</w:t>
      </w:r>
      <w:r w:rsidRPr="000E7A38">
        <w:rPr>
          <w:i/>
        </w:rPr>
        <w:t xml:space="preserve"> </w:t>
      </w:r>
      <w:r w:rsidRPr="000E7A38">
        <w:rPr>
          <w:i/>
          <w:lang w:val="en-US"/>
        </w:rPr>
        <w:t>IV</w:t>
      </w:r>
      <w:r w:rsidRPr="000E7A38">
        <w:rPr>
          <w:i/>
        </w:rPr>
        <w:t xml:space="preserve">) </w:t>
      </w:r>
      <w:r w:rsidRPr="000E7A38">
        <w:t>широко</w:t>
      </w:r>
      <w:r w:rsidRPr="000E7A38">
        <w:rPr>
          <w:i/>
        </w:rPr>
        <w:t xml:space="preserve"> </w:t>
      </w:r>
      <w:r w:rsidRPr="000E7A38">
        <w:t xml:space="preserve">распространены в северной части площади поселения. </w:t>
      </w:r>
      <w:r w:rsidRPr="000E7A38">
        <w:lastRenderedPageBreak/>
        <w:t xml:space="preserve">Представлены они торфом, мощность которого колеблется в широких пределах - от 0,5 до </w:t>
      </w:r>
      <w:smartTag w:uri="urn:schemas-microsoft-com:office:smarttags" w:element="metricconverter">
        <w:smartTagPr>
          <w:attr w:name="ProductID" w:val="9,6 м"/>
        </w:smartTagPr>
        <w:r w:rsidRPr="000E7A38">
          <w:t>9,6 м</w:t>
        </w:r>
      </w:smartTag>
      <w:r w:rsidRPr="000E7A38">
        <w:t>. Торфяники подстилаются основной мореной, ледниковыми и озерно-ледниковыми отложениями.</w:t>
      </w:r>
    </w:p>
    <w:p w:rsidR="000E7A38" w:rsidRPr="000E7A38" w:rsidRDefault="000E7A38" w:rsidP="000E7A38">
      <w:pPr>
        <w:pStyle w:val="a0"/>
      </w:pPr>
      <w:r w:rsidRPr="000E7A38">
        <w:rPr>
          <w:i/>
        </w:rPr>
        <w:t xml:space="preserve">Аллювиальные отложения (aIV) </w:t>
      </w:r>
      <w:r w:rsidRPr="000E7A38">
        <w:t>развиты в виде узких полос шириной 100-</w:t>
      </w:r>
      <w:smartTag w:uri="urn:schemas-microsoft-com:office:smarttags" w:element="metricconverter">
        <w:smartTagPr>
          <w:attr w:name="ProductID" w:val="150 м"/>
        </w:smartTagPr>
        <w:r w:rsidRPr="000E7A38">
          <w:t>150 м</w:t>
        </w:r>
      </w:smartTag>
      <w:r w:rsidRPr="000E7A38">
        <w:t xml:space="preserve"> вдоль рек. Это пойменные и русловые фации поймы и I надпойменной террасы. Русловый аллювий представлен гравелитистыми песками и галечниками, преимущественно из изверженных пород. Пойменный аллювий сложен разнозернистыми песками, обычно содержащими гравий и гальку изверженных и карбонатных пород. Значительно реже в его составе встречаются супеси, суглинки и глины.</w:t>
      </w:r>
    </w:p>
    <w:p w:rsidR="003677A0" w:rsidRPr="00CB0280" w:rsidRDefault="003677A0" w:rsidP="002C774D">
      <w:pPr>
        <w:pStyle w:val="a0"/>
      </w:pPr>
    </w:p>
    <w:p w:rsidR="00977FF8" w:rsidRDefault="00D53167" w:rsidP="00D53167">
      <w:pPr>
        <w:pStyle w:val="a0"/>
        <w:jc w:val="center"/>
        <w:rPr>
          <w:b/>
        </w:rPr>
      </w:pPr>
      <w:r>
        <w:rPr>
          <w:b/>
        </w:rPr>
        <w:t>Геологические процессы</w:t>
      </w:r>
    </w:p>
    <w:p w:rsidR="00E8750B" w:rsidRPr="00E8750B" w:rsidRDefault="00E8750B" w:rsidP="00E8750B">
      <w:pPr>
        <w:pStyle w:val="a0"/>
      </w:pPr>
      <w:r w:rsidRPr="00E8750B">
        <w:t xml:space="preserve">Рельеф поверхности дочетвертичных пород представляет собой девонскую равнину, сложенную старооскольскими, швентовскими терригенными и саргаевскими карбонатными образованиями. На общем фоне плосковолнистого рельефа выделяется сеть древних озерных долин. Начало формирования современной поверхности относится к миоцену, когда была выработана региональная поверхность выветривания на абсолютных отметках ниже </w:t>
      </w:r>
      <w:smartTag w:uri="urn:schemas-microsoft-com:office:smarttags" w:element="metricconverter">
        <w:smartTagPr>
          <w:attr w:name="ProductID" w:val="125 м"/>
        </w:smartTagPr>
        <w:r w:rsidRPr="00E8750B">
          <w:t>125 м</w:t>
        </w:r>
      </w:smartTag>
      <w:r w:rsidRPr="00E8750B">
        <w:t xml:space="preserve">. </w:t>
      </w:r>
    </w:p>
    <w:p w:rsidR="00E8750B" w:rsidRPr="00E8750B" w:rsidRDefault="00E8750B" w:rsidP="00E8750B">
      <w:pPr>
        <w:pStyle w:val="a0"/>
      </w:pPr>
      <w:r w:rsidRPr="00E8750B">
        <w:t xml:space="preserve">В миоцене широкое развитие получили эрозионные процессы, в результате которых образовалась широкая сеть древних переуглубленных долин, приуроченных к зонам интенсивной тектонической трещиноватости палеозойских пород. </w:t>
      </w:r>
    </w:p>
    <w:p w:rsidR="00E8750B" w:rsidRPr="00E8750B" w:rsidRDefault="00E8750B" w:rsidP="00E8750B">
      <w:pPr>
        <w:pStyle w:val="a0"/>
      </w:pPr>
      <w:r w:rsidRPr="00E8750B">
        <w:t xml:space="preserve">После отступления ледникового фронта к северу здесь формировался холмисто-моренный рельеф с плоскими и волнисто-наклонными ступенчатыми равнинами – на территории поселения можно выделить два основных типа: </w:t>
      </w:r>
      <w:proofErr w:type="gramStart"/>
      <w:r w:rsidRPr="00E8750B">
        <w:t>болотная равнина</w:t>
      </w:r>
      <w:proofErr w:type="gramEnd"/>
      <w:r w:rsidRPr="00E8750B">
        <w:t xml:space="preserve"> – площадь древнего озера на месте современных оз. Стречно и оз. Вялье, расположенных севернее территории поселения и абразионная озерно-ледниковая долина, прилегающая к древнему озеру.</w:t>
      </w:r>
    </w:p>
    <w:p w:rsidR="00E8750B" w:rsidRPr="00E8750B" w:rsidRDefault="00E8750B" w:rsidP="00E8750B">
      <w:pPr>
        <w:pStyle w:val="a0"/>
      </w:pPr>
      <w:r w:rsidRPr="00E8750B">
        <w:t>Первичный гляцигенный рельеф был значительно преобразован последующими экзогенными процессами, как денудационными (размыв талыми водами, абразия приледниковых озер, плоскостной смыв), так и аккумулятивными (озерная аккумуляция), которые привели к сильной выположенности его поверхности.</w:t>
      </w:r>
    </w:p>
    <w:p w:rsidR="00E8750B" w:rsidRPr="00E8750B" w:rsidRDefault="00E8750B" w:rsidP="00E8750B">
      <w:pPr>
        <w:pStyle w:val="a0"/>
      </w:pPr>
      <w:r w:rsidRPr="00E8750B">
        <w:t xml:space="preserve">По данным результатов повторного нивелирования данная территория в настоящее время характеризуется общим неравномерным опусканием со скоростью от 1,3 до 2 мм/год, результатом которого является прогрессирующее заболачивание равниной части. </w:t>
      </w:r>
    </w:p>
    <w:p w:rsidR="00E8750B" w:rsidRPr="00E8750B" w:rsidRDefault="00E8750B" w:rsidP="00E8750B">
      <w:pPr>
        <w:pStyle w:val="a0"/>
      </w:pPr>
      <w:r w:rsidRPr="00E8750B">
        <w:t>К современным рельефообразующим процессам относятся речная аккумуляция (в русле р. Оредеж и ее притоках), и плоскостной смыв на возвышенных участках.</w:t>
      </w:r>
    </w:p>
    <w:p w:rsidR="00E8750B" w:rsidRPr="00E8750B" w:rsidRDefault="00E8750B" w:rsidP="00E8750B">
      <w:pPr>
        <w:pStyle w:val="a0"/>
        <w:rPr>
          <w:b/>
          <w:bCs/>
        </w:rPr>
      </w:pPr>
    </w:p>
    <w:p w:rsidR="001F227A" w:rsidRPr="00EC49DF" w:rsidRDefault="001F227A" w:rsidP="001F227A">
      <w:pPr>
        <w:pStyle w:val="1"/>
      </w:pPr>
      <w:bookmarkStart w:id="33" w:name="_Toc345505663"/>
      <w:bookmarkStart w:id="34" w:name="_Toc356813736"/>
      <w:bookmarkStart w:id="35" w:name="_Toc356813789"/>
      <w:bookmarkStart w:id="36" w:name="_Toc416876554"/>
      <w:bookmarkStart w:id="37" w:name="_Toc456957775"/>
      <w:r w:rsidRPr="00EC49DF">
        <w:t>2.1.4. Опасные геологические процессы и явления</w:t>
      </w:r>
      <w:bookmarkEnd w:id="33"/>
      <w:bookmarkEnd w:id="34"/>
      <w:bookmarkEnd w:id="35"/>
      <w:bookmarkEnd w:id="36"/>
      <w:bookmarkEnd w:id="37"/>
    </w:p>
    <w:p w:rsidR="001F227A" w:rsidRPr="00504B38" w:rsidRDefault="001F227A" w:rsidP="001F227A">
      <w:pPr>
        <w:pStyle w:val="a0"/>
      </w:pPr>
    </w:p>
    <w:p w:rsidR="001F227A" w:rsidRPr="00504B38" w:rsidRDefault="001F227A" w:rsidP="001F227A">
      <w:pPr>
        <w:pStyle w:val="a0"/>
        <w:rPr>
          <w:bCs/>
        </w:rPr>
      </w:pPr>
      <w:r w:rsidRPr="00504B38">
        <w:t xml:space="preserve">События геологического происхождения или результат деятельности геологических процессов, возникающих в земной коре под действием различных природных или геодинамических факторов или их сочетаний, оказывающих или могущих оказать поражающие воздействия на людей, сельскохозяйственных животных и растения, объекты экономики и окружающую природную среду, считаются опасными геологическими явлениями (согласно ГОСТ </w:t>
      </w:r>
      <w:proofErr w:type="gramStart"/>
      <w:r w:rsidRPr="00504B38">
        <w:t>Р</w:t>
      </w:r>
      <w:proofErr w:type="gramEnd"/>
      <w:r w:rsidRPr="00504B38">
        <w:t xml:space="preserve"> </w:t>
      </w:r>
      <w:r w:rsidRPr="00504B38">
        <w:rPr>
          <w:bCs/>
        </w:rPr>
        <w:t>22.0.03-95).</w:t>
      </w:r>
    </w:p>
    <w:p w:rsidR="001F227A" w:rsidRPr="00504B38" w:rsidRDefault="001F227A" w:rsidP="001F227A">
      <w:pPr>
        <w:pStyle w:val="a0"/>
      </w:pPr>
      <w:r w:rsidRPr="00504B38">
        <w:t>Ленинградская область относится в целом к сейсмически спокойным зонам, хотя слабые сейсмические толчки могут наблюдаться.</w:t>
      </w:r>
    </w:p>
    <w:p w:rsidR="001F227A" w:rsidRPr="00504B38" w:rsidRDefault="001F227A" w:rsidP="001F227A">
      <w:pPr>
        <w:pStyle w:val="a0"/>
        <w:tabs>
          <w:tab w:val="left" w:pos="2475"/>
        </w:tabs>
      </w:pPr>
      <w:r w:rsidRPr="00504B38">
        <w:t>Особенности климатических условий, рельефа и геологического строения территории поселения обусловили отсутствие таких опасных геологических явлений и процессов как землетрясения, вулканические извержения, лавины, обвалы, сели.</w:t>
      </w:r>
    </w:p>
    <w:p w:rsidR="001F227A" w:rsidRPr="00504B38" w:rsidRDefault="001F227A" w:rsidP="001F227A">
      <w:pPr>
        <w:pStyle w:val="a0"/>
        <w:tabs>
          <w:tab w:val="left" w:pos="2475"/>
        </w:tabs>
      </w:pPr>
      <w:r w:rsidRPr="00504B38">
        <w:t>К территориям опасных геологических процессов и явлений относятся территории, подверженные воздействию чрезвычайных ситуаций природного характера: зоны проявления опасных геологических процессов, в том числе эрозионные процессы, делювиальный смыв, овражная, водная и ветровая эрозия, оползни, затопление пойменных территорий паводковыми водами 1</w:t>
      </w:r>
      <w:r>
        <w:t xml:space="preserve"> </w:t>
      </w:r>
      <w:r w:rsidRPr="00504B38">
        <w:t>% обеспеченности, переувлажнения грунтов.</w:t>
      </w:r>
    </w:p>
    <w:p w:rsidR="001F227A" w:rsidRDefault="001F227A" w:rsidP="001F227A">
      <w:pPr>
        <w:pStyle w:val="a0"/>
        <w:tabs>
          <w:tab w:val="left" w:pos="2475"/>
        </w:tabs>
      </w:pPr>
      <w:r>
        <w:t xml:space="preserve">На территории Оредежского сельского поселения имеют место следующие опасные </w:t>
      </w:r>
      <w:r>
        <w:lastRenderedPageBreak/>
        <w:t>геологические явления и процессы:</w:t>
      </w:r>
    </w:p>
    <w:p w:rsidR="002A0F18" w:rsidRDefault="00974110" w:rsidP="002A0F18">
      <w:pPr>
        <w:pStyle w:val="a0"/>
        <w:tabs>
          <w:tab w:val="left" w:pos="851"/>
        </w:tabs>
      </w:pPr>
      <w:r>
        <w:t>•</w:t>
      </w:r>
      <w:r>
        <w:tab/>
        <w:t>О</w:t>
      </w:r>
      <w:r w:rsidR="002A0F18">
        <w:t>врагообразование. Эти процессы имеют ограниченное распространение и наблюдаются по склонам долин рек. Склоны оврагов обрывистые, днища узкие, нередко с водотоками. Мелкие овраги растущие.</w:t>
      </w:r>
    </w:p>
    <w:p w:rsidR="002A0F18" w:rsidRDefault="002A0F18" w:rsidP="002A0F18">
      <w:pPr>
        <w:pStyle w:val="a0"/>
        <w:tabs>
          <w:tab w:val="left" w:pos="851"/>
        </w:tabs>
      </w:pPr>
      <w:r>
        <w:t>•</w:t>
      </w:r>
      <w:r>
        <w:tab/>
      </w:r>
      <w:r w:rsidR="009C24F4">
        <w:t>П</w:t>
      </w:r>
      <w:r w:rsidR="00974110">
        <w:t>одтопление</w:t>
      </w:r>
      <w:r>
        <w:t xml:space="preserve"> площадок в понижениях рельефа, при условии близкого залегания уровня грунтовых вод, наличия глинистых четвертичных отложений типа валунных суглинков.</w:t>
      </w:r>
    </w:p>
    <w:p w:rsidR="002A0F18" w:rsidRPr="00504B38" w:rsidRDefault="002A0F18" w:rsidP="002A0F18">
      <w:pPr>
        <w:pStyle w:val="a0"/>
        <w:tabs>
          <w:tab w:val="left" w:pos="851"/>
        </w:tabs>
      </w:pPr>
      <w:r>
        <w:t>•</w:t>
      </w:r>
      <w:r>
        <w:tab/>
        <w:t>Затопление расчетными паводками 1 % обеспеченности. В зону затопления паводками редкой повторяемости попадают пониженные участки рельефа в прибрежной части территории поселения. Освоение их потребует проведения мероприятий по защите от затопления.</w:t>
      </w:r>
    </w:p>
    <w:p w:rsidR="00AF1F1F" w:rsidRDefault="00AF1F1F" w:rsidP="00AF1F1F">
      <w:pPr>
        <w:pStyle w:val="a0"/>
      </w:pPr>
      <w:r>
        <w:t>Природный пожар – неконтролируемый процесс горения, стихийно возникающий и распространяющийся в природной среде.</w:t>
      </w:r>
    </w:p>
    <w:p w:rsidR="00AF1F1F" w:rsidRDefault="00AF1F1F" w:rsidP="00AF1F1F">
      <w:pPr>
        <w:pStyle w:val="a0"/>
      </w:pPr>
      <w:r>
        <w:t>На территории Лужского муниципального района возникают следующие виды природных пожаров:</w:t>
      </w:r>
    </w:p>
    <w:p w:rsidR="00AF1F1F" w:rsidRDefault="00AF1F1F" w:rsidP="00AF1F1F">
      <w:pPr>
        <w:pStyle w:val="a0"/>
      </w:pPr>
      <w:r>
        <w:t>•</w:t>
      </w:r>
      <w:r>
        <w:tab/>
        <w:t>лесной пожар – пожар, распространяющийся по лесной площади;</w:t>
      </w:r>
    </w:p>
    <w:p w:rsidR="00AF1F1F" w:rsidRDefault="00AF1F1F" w:rsidP="00AF1F1F">
      <w:pPr>
        <w:pStyle w:val="a0"/>
      </w:pPr>
      <w:r>
        <w:t>•</w:t>
      </w:r>
      <w:r>
        <w:tab/>
        <w:t>торфяной пожар – возгорание торфяного болота, осушенного или естественного, при перегреве его поверхности лучами солнца или в результате небрежного обращения людей с огнем.</w:t>
      </w:r>
    </w:p>
    <w:p w:rsidR="00AF1F1F" w:rsidRPr="00F0558A" w:rsidRDefault="00AF1F1F" w:rsidP="00AF1F1F">
      <w:pPr>
        <w:pStyle w:val="a0"/>
      </w:pPr>
      <w:r w:rsidRPr="00F0558A">
        <w:t xml:space="preserve">Средний класс пожарной опасности лесов Лужского лесничества </w:t>
      </w:r>
      <w:r w:rsidR="009C24F4">
        <w:t xml:space="preserve">- </w:t>
      </w:r>
      <w:r w:rsidRPr="00F0558A">
        <w:t xml:space="preserve">3,1, что указывает на среднюю степень опасности. Территория земель лесного фонда, наиболее </w:t>
      </w:r>
      <w:r>
        <w:t>опасная в пожарном отношении (1–</w:t>
      </w:r>
      <w:r w:rsidRPr="00F0558A">
        <w:t>2 класс), составляет 15 % общей площади лесничества. Значительную площадь (примерно 60 %) занимают леса с 4 классом пожарной опасности.</w:t>
      </w:r>
    </w:p>
    <w:p w:rsidR="00AF1F1F" w:rsidRPr="00F0558A" w:rsidRDefault="00AF1F1F" w:rsidP="00AF1F1F">
      <w:pPr>
        <w:pStyle w:val="a0"/>
      </w:pPr>
      <w:r w:rsidRPr="00F0558A">
        <w:t xml:space="preserve">Наиболее пожароопасными являются территории, примыкающие к автодорогам, населенным пунктам, садоводческим участкам и местам массового отдыха местного населения и пребывания туристов. </w:t>
      </w:r>
    </w:p>
    <w:p w:rsidR="00AF1F1F" w:rsidRPr="00F0558A" w:rsidRDefault="00AF1F1F" w:rsidP="00AF1F1F">
      <w:pPr>
        <w:pStyle w:val="a0"/>
      </w:pPr>
      <w:r w:rsidRPr="00F0558A">
        <w:t>Согласно СНиП 2.07.01-89* «Градостроительство. Планировка и застройка городских и сельских поселений» в зонах с наибольшей степенью риска проявлений опасных природных процессов следует размещать парки, сады, открытые спортивные площадки и другие свободные от застройки элементы.</w:t>
      </w:r>
    </w:p>
    <w:p w:rsidR="00AF1F1F" w:rsidRPr="00F0558A" w:rsidRDefault="00AF1F1F" w:rsidP="00AF1F1F">
      <w:pPr>
        <w:pStyle w:val="a0"/>
        <w:rPr>
          <w:i/>
        </w:rPr>
      </w:pPr>
      <w:r w:rsidRPr="00F0558A">
        <w:t>На территории поселений с высоким уровнем стояния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территориях усадебной застройки, стадионов, парков и других озелененных территорий общего пользования допускается открытая осушительная сеть.</w:t>
      </w:r>
    </w:p>
    <w:p w:rsidR="00D53167" w:rsidRDefault="00D53167" w:rsidP="00D53167">
      <w:pPr>
        <w:pStyle w:val="a0"/>
      </w:pPr>
    </w:p>
    <w:p w:rsidR="00AF1F1F" w:rsidRPr="006B450B" w:rsidRDefault="00AF1F1F" w:rsidP="00AF1F1F">
      <w:pPr>
        <w:pStyle w:val="1"/>
      </w:pPr>
      <w:bookmarkStart w:id="38" w:name="_Toc345505664"/>
      <w:bookmarkStart w:id="39" w:name="_Toc356813737"/>
      <w:bookmarkStart w:id="40" w:name="_Toc356813790"/>
      <w:bookmarkStart w:id="41" w:name="_Toc416876555"/>
      <w:bookmarkStart w:id="42" w:name="_Toc456957776"/>
      <w:r w:rsidRPr="00B62EC6">
        <w:t>2.1.5. Гидрогеология и ресурсы подземных вод</w:t>
      </w:r>
      <w:bookmarkEnd w:id="38"/>
      <w:bookmarkEnd w:id="39"/>
      <w:bookmarkEnd w:id="40"/>
      <w:bookmarkEnd w:id="41"/>
      <w:bookmarkEnd w:id="42"/>
    </w:p>
    <w:p w:rsidR="00AF1F1F" w:rsidRDefault="00AF1F1F" w:rsidP="00AF1F1F">
      <w:pPr>
        <w:pStyle w:val="a0"/>
      </w:pPr>
    </w:p>
    <w:p w:rsidR="00AF1F1F" w:rsidRDefault="006F46B7" w:rsidP="00D53167">
      <w:pPr>
        <w:pStyle w:val="a0"/>
      </w:pPr>
      <w:r w:rsidRPr="006F46B7">
        <w:t xml:space="preserve">Наибольшее значение для водоснабжения </w:t>
      </w:r>
      <w:r>
        <w:t xml:space="preserve">сельских </w:t>
      </w:r>
      <w:r w:rsidRPr="006F46B7">
        <w:t>населенных пунктов имеют первые от поверхности четыре водоносных горизонта. Как правило, это горизонты, приуроченные к четвертичным отложениям.</w:t>
      </w:r>
    </w:p>
    <w:p w:rsidR="006F46B7" w:rsidRPr="006F46B7" w:rsidRDefault="006F46B7" w:rsidP="00DD34C5">
      <w:pPr>
        <w:pStyle w:val="a0"/>
        <w:jc w:val="center"/>
        <w:rPr>
          <w:b/>
        </w:rPr>
      </w:pPr>
      <w:r w:rsidRPr="006F46B7">
        <w:rPr>
          <w:b/>
        </w:rPr>
        <w:t>Воды четвертичных отложений</w:t>
      </w:r>
    </w:p>
    <w:p w:rsidR="006F46B7" w:rsidRPr="006F46B7" w:rsidRDefault="006F46B7" w:rsidP="006F46B7">
      <w:pPr>
        <w:pStyle w:val="a0"/>
      </w:pPr>
      <w:r w:rsidRPr="006F46B7">
        <w:rPr>
          <w:i/>
        </w:rPr>
        <w:t>Водоносный горизонт верхнечетвертичных озерно-ледниковых отложений (</w:t>
      </w:r>
      <w:r w:rsidRPr="006F46B7">
        <w:rPr>
          <w:i/>
          <w:lang w:val="en-US"/>
        </w:rPr>
        <w:t>lgQ</w:t>
      </w:r>
      <w:r w:rsidRPr="006F46B7">
        <w:rPr>
          <w:i/>
          <w:vertAlign w:val="subscript"/>
          <w:lang w:val="en-US"/>
        </w:rPr>
        <w:t>III</w:t>
      </w:r>
      <w:r w:rsidRPr="006F46B7">
        <w:rPr>
          <w:i/>
          <w:lang w:val="en-US"/>
        </w:rPr>
        <w:t>vd</w:t>
      </w:r>
      <w:r w:rsidRPr="006F46B7">
        <w:rPr>
          <w:i/>
          <w:vertAlign w:val="subscript"/>
        </w:rPr>
        <w:t>3</w:t>
      </w:r>
      <w:r w:rsidRPr="006F46B7">
        <w:rPr>
          <w:i/>
        </w:rPr>
        <w:t>)</w:t>
      </w:r>
      <w:r w:rsidRPr="006F46B7">
        <w:t xml:space="preserve"> включает в себя озерно-ледниковые отложения, относящиеся к </w:t>
      </w:r>
      <w:proofErr w:type="gramStart"/>
      <w:r w:rsidRPr="006F46B7">
        <w:t>лужскому</w:t>
      </w:r>
      <w:proofErr w:type="gramEnd"/>
      <w:r w:rsidRPr="006F46B7">
        <w:t xml:space="preserve"> надгоризонту. Водовмещающие породы представлены преимущественно песками мелк</w:t>
      </w:r>
      <w:proofErr w:type="gramStart"/>
      <w:r w:rsidRPr="006F46B7">
        <w:t>о-</w:t>
      </w:r>
      <w:proofErr w:type="gramEnd"/>
      <w:r w:rsidRPr="006F46B7">
        <w:t>, реже среднезернистыми (до 10</w:t>
      </w:r>
      <w:r>
        <w:t xml:space="preserve"> </w:t>
      </w:r>
      <w:r w:rsidRPr="006F46B7">
        <w:t xml:space="preserve">м), супесями с редким гравием (около </w:t>
      </w:r>
      <w:smartTag w:uri="urn:schemas-microsoft-com:office:smarttags" w:element="metricconverter">
        <w:smartTagPr>
          <w:attr w:name="ProductID" w:val="3 м"/>
        </w:smartTagPr>
        <w:r w:rsidRPr="006F46B7">
          <w:t>3 м</w:t>
        </w:r>
      </w:smartTag>
      <w:r w:rsidRPr="006F46B7">
        <w:t xml:space="preserve">), а </w:t>
      </w:r>
      <w:r>
        <w:t>также глинами и суглинками (1,0–</w:t>
      </w:r>
      <w:smartTag w:uri="urn:schemas-microsoft-com:office:smarttags" w:element="metricconverter">
        <w:smartTagPr>
          <w:attr w:name="ProductID" w:val="3,2 м"/>
        </w:smartTagPr>
        <w:r w:rsidRPr="006F46B7">
          <w:t>3,2 м</w:t>
        </w:r>
      </w:smartTag>
      <w:r w:rsidRPr="006F46B7">
        <w:t>), с линзами и прослоями песков.</w:t>
      </w:r>
    </w:p>
    <w:p w:rsidR="006F46B7" w:rsidRPr="006F46B7" w:rsidRDefault="006F46B7" w:rsidP="006F46B7">
      <w:pPr>
        <w:pStyle w:val="a0"/>
      </w:pPr>
      <w:proofErr w:type="gramStart"/>
      <w:r w:rsidRPr="006F46B7">
        <w:t xml:space="preserve">Водообильность отложений неравномерная и в целом довольно низкая: дебит колодцев изменяется  от 0,007 л/с при понижении на </w:t>
      </w:r>
      <w:smartTag w:uri="urn:schemas-microsoft-com:office:smarttags" w:element="metricconverter">
        <w:smartTagPr>
          <w:attr w:name="ProductID" w:val="0,5 м"/>
        </w:smartTagPr>
        <w:r w:rsidRPr="006F46B7">
          <w:t>0,5 м</w:t>
        </w:r>
      </w:smartTag>
      <w:r w:rsidRPr="006F46B7">
        <w:t xml:space="preserve"> до 0,3 л/с при понижении на 0,3 </w:t>
      </w:r>
      <w:r>
        <w:t>м. Дебит родников 0,001–</w:t>
      </w:r>
      <w:r w:rsidRPr="006F46B7">
        <w:t xml:space="preserve">1 л/с. Дебит скважин колеблется в широких пределах: от 0,003 л/с при понижении на </w:t>
      </w:r>
      <w:smartTag w:uri="urn:schemas-microsoft-com:office:smarttags" w:element="metricconverter">
        <w:smartTagPr>
          <w:attr w:name="ProductID" w:val="7,5 м"/>
        </w:smartTagPr>
        <w:r w:rsidRPr="006F46B7">
          <w:t>7,5 м</w:t>
        </w:r>
      </w:smartTag>
      <w:r w:rsidRPr="006F46B7">
        <w:t xml:space="preserve"> до 1,3 л/с при понижении на </w:t>
      </w:r>
      <w:smartTag w:uri="urn:schemas-microsoft-com:office:smarttags" w:element="metricconverter">
        <w:smartTagPr>
          <w:attr w:name="ProductID" w:val="4,1 м"/>
        </w:smartTagPr>
        <w:r w:rsidRPr="006F46B7">
          <w:t>4,1 м</w:t>
        </w:r>
      </w:smartTag>
      <w:r w:rsidRPr="006F46B7">
        <w:t>.</w:t>
      </w:r>
      <w:proofErr w:type="gramEnd"/>
    </w:p>
    <w:p w:rsidR="006F46B7" w:rsidRPr="006F46B7" w:rsidRDefault="006F46B7" w:rsidP="006F46B7">
      <w:pPr>
        <w:pStyle w:val="a0"/>
      </w:pPr>
      <w:r w:rsidRPr="006F46B7">
        <w:t xml:space="preserve">Воды горизонта пресные, преимущественно гидрокарбонатные хлоридно-гидрокарбонатные </w:t>
      </w:r>
      <w:r>
        <w:t>кальциевые с минерализацией 0,1–0,9 г/л, преобладает 0,2–</w:t>
      </w:r>
      <w:r w:rsidRPr="006F46B7">
        <w:t>0,4 г/л.</w:t>
      </w:r>
    </w:p>
    <w:p w:rsidR="007C58C1" w:rsidRPr="007C58C1" w:rsidRDefault="007C58C1" w:rsidP="007C58C1">
      <w:pPr>
        <w:pStyle w:val="a0"/>
      </w:pPr>
      <w:r w:rsidRPr="007C58C1">
        <w:rPr>
          <w:i/>
        </w:rPr>
        <w:t>Воды, спорадически распространенные в верхнечетвертичных верхневалдайских ледниковых отложениях (</w:t>
      </w:r>
      <w:r w:rsidRPr="007C58C1">
        <w:rPr>
          <w:i/>
          <w:lang w:val="en-US"/>
        </w:rPr>
        <w:t>gQ</w:t>
      </w:r>
      <w:r w:rsidRPr="007C58C1">
        <w:rPr>
          <w:i/>
          <w:vertAlign w:val="subscript"/>
          <w:lang w:val="en-US"/>
        </w:rPr>
        <w:t>III</w:t>
      </w:r>
      <w:r w:rsidRPr="007C58C1">
        <w:rPr>
          <w:i/>
          <w:lang w:val="en-US"/>
        </w:rPr>
        <w:t>vd</w:t>
      </w:r>
      <w:r w:rsidRPr="007C58C1">
        <w:rPr>
          <w:i/>
          <w:vertAlign w:val="subscript"/>
        </w:rPr>
        <w:t>3</w:t>
      </w:r>
      <w:r w:rsidRPr="007C58C1">
        <w:rPr>
          <w:i/>
        </w:rPr>
        <w:t xml:space="preserve">). </w:t>
      </w:r>
      <w:r w:rsidRPr="007C58C1">
        <w:t>Верхневалдайские</w:t>
      </w:r>
      <w:r w:rsidRPr="007C58C1">
        <w:rPr>
          <w:i/>
        </w:rPr>
        <w:t xml:space="preserve"> </w:t>
      </w:r>
      <w:r w:rsidRPr="007C58C1">
        <w:t xml:space="preserve">ледниковые образования занимают большую часть </w:t>
      </w:r>
      <w:r w:rsidRPr="007C58C1">
        <w:lastRenderedPageBreak/>
        <w:t xml:space="preserve">территории поселения. Подземные воды приурочены к гнездам, линзам и прослоям (до </w:t>
      </w:r>
      <w:smartTag w:uri="urn:schemas-microsoft-com:office:smarttags" w:element="metricconverter">
        <w:smartTagPr>
          <w:attr w:name="ProductID" w:val="5 м"/>
        </w:smartTagPr>
        <w:r w:rsidRPr="007C58C1">
          <w:t>5 м</w:t>
        </w:r>
      </w:smartTag>
      <w:r w:rsidRPr="007C58C1">
        <w:t>) глинистого песка и песчано-гравийного материала, залегающим спорадически среди валунных глин и суглинков. Подземные во</w:t>
      </w:r>
      <w:r>
        <w:t>ды залегают чаще на глубине 0,1–</w:t>
      </w:r>
      <w:smartTag w:uri="urn:schemas-microsoft-com:office:smarttags" w:element="metricconverter">
        <w:smartTagPr>
          <w:attr w:name="ProductID" w:val="3 м"/>
        </w:smartTagPr>
        <w:r w:rsidRPr="007C58C1">
          <w:t>3 м</w:t>
        </w:r>
      </w:smartTag>
      <w:r w:rsidRPr="007C58C1">
        <w:t xml:space="preserve">. Водообильность отложений </w:t>
      </w:r>
      <w:proofErr w:type="gramStart"/>
      <w:r w:rsidRPr="007C58C1">
        <w:t>от</w:t>
      </w:r>
      <w:proofErr w:type="gramEnd"/>
      <w:r w:rsidRPr="007C58C1">
        <w:t xml:space="preserve"> слабоводоносных до практически безводных. Воды пресные, преимущественно гидрокарбонатные магниево-кальциевые и кальциево</w:t>
      </w:r>
      <w:r>
        <w:t>-магниевые с минерализацией 0,1–</w:t>
      </w:r>
      <w:r w:rsidRPr="007C58C1">
        <w:t>0,6 г/л. Подземные воды широко используются для водоснабжения населенных пунктов сельского типа.</w:t>
      </w:r>
    </w:p>
    <w:p w:rsidR="007B350C" w:rsidRPr="007B350C" w:rsidRDefault="007B350C" w:rsidP="007B350C">
      <w:pPr>
        <w:pStyle w:val="a0"/>
      </w:pPr>
      <w:r w:rsidRPr="007B350C">
        <w:rPr>
          <w:i/>
        </w:rPr>
        <w:t>Водоносный горизонт современных болотных отложений (</w:t>
      </w:r>
      <w:r w:rsidRPr="007B350C">
        <w:rPr>
          <w:i/>
          <w:lang w:val="en-US"/>
        </w:rPr>
        <w:t>pQ</w:t>
      </w:r>
      <w:r w:rsidRPr="007B350C">
        <w:rPr>
          <w:i/>
          <w:vertAlign w:val="subscript"/>
          <w:lang w:val="en-US"/>
        </w:rPr>
        <w:t>III</w:t>
      </w:r>
      <w:r w:rsidRPr="007B350C">
        <w:rPr>
          <w:i/>
        </w:rPr>
        <w:t xml:space="preserve">). </w:t>
      </w:r>
      <w:r w:rsidRPr="007B350C">
        <w:t>Торфяники занимают значительную часть территории поселения. Водовмещающими породами является средн</w:t>
      </w:r>
      <w:proofErr w:type="gramStart"/>
      <w:r w:rsidRPr="007B350C">
        <w:t>е-</w:t>
      </w:r>
      <w:proofErr w:type="gramEnd"/>
      <w:r w:rsidRPr="007B350C">
        <w:t xml:space="preserve"> и плохо-разложившийся торф. Воды залегают на глубине от 0,0 до </w:t>
      </w:r>
      <w:smartTag w:uri="urn:schemas-microsoft-com:office:smarttags" w:element="metricconverter">
        <w:smartTagPr>
          <w:attr w:name="ProductID" w:val="1,0 м"/>
        </w:smartTagPr>
        <w:r w:rsidRPr="007B350C">
          <w:t>1,0 м</w:t>
        </w:r>
      </w:smartTag>
      <w:r w:rsidRPr="007B350C">
        <w:t xml:space="preserve">, при мощности водоносного горизонта от 0,5 до </w:t>
      </w:r>
      <w:smartTag w:uri="urn:schemas-microsoft-com:office:smarttags" w:element="metricconverter">
        <w:smartTagPr>
          <w:attr w:name="ProductID" w:val="9,6 м"/>
        </w:smartTagPr>
        <w:r w:rsidRPr="007B350C">
          <w:t>9,6 м</w:t>
        </w:r>
      </w:smartTag>
      <w:r w:rsidRPr="007B350C">
        <w:t xml:space="preserve">. Дебит </w:t>
      </w:r>
      <w:proofErr w:type="gramStart"/>
      <w:r w:rsidRPr="007B350C">
        <w:t>скважин, вскрывших горизонт на сопредельных территориях варьирует</w:t>
      </w:r>
      <w:proofErr w:type="gramEnd"/>
      <w:r w:rsidRPr="007B350C">
        <w:t xml:space="preserve"> от 0,001 до 0,0</w:t>
      </w:r>
      <w:r>
        <w:t>3 л/с, понижение составляет 2,2–</w:t>
      </w:r>
      <w:smartTag w:uri="urn:schemas-microsoft-com:office:smarttags" w:element="metricconverter">
        <w:smartTagPr>
          <w:attr w:name="ProductID" w:val="2,0 м"/>
        </w:smartTagPr>
        <w:r w:rsidRPr="007B350C">
          <w:t>2,0 м</w:t>
        </w:r>
      </w:smartTag>
      <w:r w:rsidRPr="007B350C">
        <w:t xml:space="preserve">. </w:t>
      </w:r>
    </w:p>
    <w:p w:rsidR="007B350C" w:rsidRPr="007B350C" w:rsidRDefault="007B350C" w:rsidP="007B350C">
      <w:pPr>
        <w:pStyle w:val="a0"/>
      </w:pPr>
      <w:r w:rsidRPr="007B350C">
        <w:rPr>
          <w:i/>
        </w:rPr>
        <w:t xml:space="preserve">Водоносный горизонт </w:t>
      </w:r>
      <w:proofErr w:type="gramStart"/>
      <w:r w:rsidRPr="007B350C">
        <w:rPr>
          <w:i/>
        </w:rPr>
        <w:t>верхнечетвертичных-современных</w:t>
      </w:r>
      <w:proofErr w:type="gramEnd"/>
      <w:r w:rsidRPr="007B350C">
        <w:rPr>
          <w:i/>
        </w:rPr>
        <w:t xml:space="preserve"> аллювиальных отложений (</w:t>
      </w:r>
      <w:r w:rsidRPr="007B350C">
        <w:rPr>
          <w:i/>
          <w:lang w:val="en-US"/>
        </w:rPr>
        <w:t>aQ</w:t>
      </w:r>
      <w:r w:rsidRPr="007B350C">
        <w:rPr>
          <w:i/>
          <w:vertAlign w:val="subscript"/>
          <w:lang w:val="en-US"/>
        </w:rPr>
        <w:t>III</w:t>
      </w:r>
      <w:r w:rsidRPr="007B350C">
        <w:rPr>
          <w:i/>
          <w:vertAlign w:val="subscript"/>
        </w:rPr>
        <w:t>-</w:t>
      </w:r>
      <w:r w:rsidRPr="007B350C">
        <w:rPr>
          <w:i/>
          <w:vertAlign w:val="subscript"/>
          <w:lang w:val="en-US"/>
        </w:rPr>
        <w:t>IV</w:t>
      </w:r>
      <w:r w:rsidRPr="007B350C">
        <w:rPr>
          <w:i/>
        </w:rPr>
        <w:t xml:space="preserve">). </w:t>
      </w:r>
      <w:r w:rsidRPr="007B350C">
        <w:t>Приурочен к пойменной части р. Оредеж. Водовмещающими породами являются пески от тонк</w:t>
      </w:r>
      <w:proofErr w:type="gramStart"/>
      <w:r w:rsidRPr="007B350C">
        <w:t>о-</w:t>
      </w:r>
      <w:proofErr w:type="gramEnd"/>
      <w:r w:rsidRPr="007B350C">
        <w:t xml:space="preserve"> до разнозернистых, иногда гравелистые, супеси, реже суглинки с линзами песчано-гравийных отложений. Воды залегают на глубине от 0,0 до </w:t>
      </w:r>
      <w:smartTag w:uri="urn:schemas-microsoft-com:office:smarttags" w:element="metricconverter">
        <w:smartTagPr>
          <w:attr w:name="ProductID" w:val="2,8 м"/>
        </w:smartTagPr>
        <w:r w:rsidRPr="007B350C">
          <w:t>2,8 м</w:t>
        </w:r>
      </w:smartTag>
      <w:r w:rsidRPr="007B350C">
        <w:t xml:space="preserve">, при мощности водоносного горизонта от 0,5 до </w:t>
      </w:r>
      <w:smartTag w:uri="urn:schemas-microsoft-com:office:smarttags" w:element="metricconverter">
        <w:smartTagPr>
          <w:attr w:name="ProductID" w:val="9,5 м"/>
        </w:smartTagPr>
        <w:r w:rsidRPr="007B350C">
          <w:t>9,5 м</w:t>
        </w:r>
      </w:smartTag>
      <w:r w:rsidRPr="007B350C">
        <w:t>. Дебит скважин, вскрывших горизонт, на сопредельных территориях варьирует от 0,008 до 0,3 л/с, понижени</w:t>
      </w:r>
      <w:r>
        <w:t>е составляет 0,2–</w:t>
      </w:r>
      <w:smartTag w:uri="urn:schemas-microsoft-com:office:smarttags" w:element="metricconverter">
        <w:smartTagPr>
          <w:attr w:name="ProductID" w:val="0,5 м"/>
        </w:smartTagPr>
        <w:r w:rsidRPr="007B350C">
          <w:t>0,5 м</w:t>
        </w:r>
      </w:smartTag>
      <w:r w:rsidRPr="007B350C">
        <w:t xml:space="preserve">. </w:t>
      </w:r>
    </w:p>
    <w:p w:rsidR="006F46B7" w:rsidRDefault="006F46B7" w:rsidP="00D53167">
      <w:pPr>
        <w:pStyle w:val="a0"/>
      </w:pPr>
    </w:p>
    <w:p w:rsidR="003071A8" w:rsidRPr="003071A8" w:rsidRDefault="003071A8" w:rsidP="00DD34C5">
      <w:pPr>
        <w:pStyle w:val="a0"/>
        <w:jc w:val="center"/>
        <w:rPr>
          <w:b/>
        </w:rPr>
      </w:pPr>
      <w:r w:rsidRPr="003071A8">
        <w:rPr>
          <w:b/>
        </w:rPr>
        <w:t>Воды дочетвертичных отложений</w:t>
      </w:r>
    </w:p>
    <w:p w:rsidR="003071A8" w:rsidRPr="003071A8" w:rsidRDefault="003071A8" w:rsidP="003071A8">
      <w:pPr>
        <w:pStyle w:val="a0"/>
      </w:pPr>
      <w:r w:rsidRPr="003071A8">
        <w:rPr>
          <w:i/>
        </w:rPr>
        <w:t>Водоносный комплекс саргаевско-семилукских отложений верхнего девона (</w:t>
      </w:r>
      <w:r w:rsidRPr="003071A8">
        <w:rPr>
          <w:i/>
          <w:lang w:val="en-US"/>
        </w:rPr>
        <w:t>D</w:t>
      </w:r>
      <w:r w:rsidRPr="003071A8">
        <w:rPr>
          <w:i/>
          <w:vertAlign w:val="subscript"/>
        </w:rPr>
        <w:t>3</w:t>
      </w:r>
      <w:r w:rsidRPr="003071A8">
        <w:rPr>
          <w:i/>
          <w:lang w:val="en-US"/>
        </w:rPr>
        <w:t>sr</w:t>
      </w:r>
      <w:r w:rsidRPr="003071A8">
        <w:rPr>
          <w:i/>
        </w:rPr>
        <w:t>-</w:t>
      </w:r>
      <w:r w:rsidRPr="003071A8">
        <w:rPr>
          <w:i/>
          <w:lang w:val="en-US"/>
        </w:rPr>
        <w:t>sm</w:t>
      </w:r>
      <w:r w:rsidRPr="003071A8">
        <w:rPr>
          <w:i/>
        </w:rPr>
        <w:t>)</w:t>
      </w:r>
      <w:r w:rsidRPr="003071A8">
        <w:t xml:space="preserve">. В состав комплекса входят отложения снетогорских слоев франского яруса верхнего девона, распространенные в центральной части площади сельского поселения. Подстилающими породами являются песчано-глинистые отложения старооскольско-швентойского комплекса. Литологический состав водовмещающих пород выдержан по площади и в разрезе – это плотные слабо трещиноватые доломиты с прослоями мергелей и глин. </w:t>
      </w:r>
      <w:proofErr w:type="gramStart"/>
      <w:r w:rsidRPr="003071A8">
        <w:t>Глубина залегания кровли водоносного горизонта зависит от мощности перекрывающих четвертичных отложений</w:t>
      </w:r>
      <w:r>
        <w:t xml:space="preserve"> и, как правило, не превышает 8–</w:t>
      </w:r>
      <w:smartTag w:uri="urn:schemas-microsoft-com:office:smarttags" w:element="metricconverter">
        <w:smartTagPr>
          <w:attr w:name="ProductID" w:val="10 м"/>
        </w:smartTagPr>
        <w:r w:rsidRPr="003071A8">
          <w:t>10 м</w:t>
        </w:r>
      </w:smartTag>
      <w:r w:rsidRPr="003071A8">
        <w:t xml:space="preserve">. Воды напорные, величина напора изменяется от 1,5 до </w:t>
      </w:r>
      <w:smartTag w:uri="urn:schemas-microsoft-com:office:smarttags" w:element="metricconverter">
        <w:smartTagPr>
          <w:attr w:name="ProductID" w:val="15 м"/>
        </w:smartTagPr>
        <w:r w:rsidRPr="003071A8">
          <w:t>15 м</w:t>
        </w:r>
      </w:smartTag>
      <w:r w:rsidRPr="003071A8">
        <w:t>. Химический состав подземных вод довольно пестрый, преобладающую роль играют гидрокарбонатные кальциево-магниевые воды с минерализацией 0,3</w:t>
      </w:r>
      <w:r>
        <w:t>–</w:t>
      </w:r>
      <w:r w:rsidRPr="003071A8">
        <w:t>0,6 г/л. Пресные подземные воды саргаевско-семилукского водоносного комплекса используются для водоснабжения поселков.</w:t>
      </w:r>
      <w:proofErr w:type="gramEnd"/>
    </w:p>
    <w:p w:rsidR="00E108B0" w:rsidRPr="00E108B0" w:rsidRDefault="00E108B0" w:rsidP="00E108B0">
      <w:pPr>
        <w:pStyle w:val="a0"/>
      </w:pPr>
      <w:r w:rsidRPr="00E108B0">
        <w:rPr>
          <w:i/>
        </w:rPr>
        <w:t xml:space="preserve">Водоносный комплекс старооскольско-швентойских отложений </w:t>
      </w:r>
      <w:proofErr w:type="gramStart"/>
      <w:r w:rsidRPr="00E108B0">
        <w:rPr>
          <w:i/>
        </w:rPr>
        <w:t>среднего-верхнего</w:t>
      </w:r>
      <w:proofErr w:type="gramEnd"/>
      <w:r w:rsidRPr="00E108B0">
        <w:rPr>
          <w:i/>
        </w:rPr>
        <w:t xml:space="preserve"> девона (</w:t>
      </w:r>
      <w:r w:rsidRPr="00E108B0">
        <w:rPr>
          <w:i/>
          <w:lang w:val="en-US"/>
        </w:rPr>
        <w:t>D</w:t>
      </w:r>
      <w:r w:rsidRPr="00E108B0">
        <w:rPr>
          <w:i/>
          <w:vertAlign w:val="subscript"/>
        </w:rPr>
        <w:t>2</w:t>
      </w:r>
      <w:r w:rsidRPr="00E108B0">
        <w:rPr>
          <w:i/>
          <w:lang w:val="en-US"/>
        </w:rPr>
        <w:t>st</w:t>
      </w:r>
      <w:r w:rsidRPr="00E108B0">
        <w:rPr>
          <w:i/>
        </w:rPr>
        <w:t>-</w:t>
      </w:r>
      <w:r w:rsidRPr="00E108B0">
        <w:rPr>
          <w:i/>
          <w:lang w:val="en-US"/>
        </w:rPr>
        <w:t>D</w:t>
      </w:r>
      <w:r w:rsidRPr="00E108B0">
        <w:rPr>
          <w:i/>
          <w:vertAlign w:val="subscript"/>
        </w:rPr>
        <w:t>3</w:t>
      </w:r>
      <w:r w:rsidRPr="00E108B0">
        <w:t xml:space="preserve"> </w:t>
      </w:r>
      <w:r w:rsidRPr="00E108B0">
        <w:rPr>
          <w:i/>
        </w:rPr>
        <w:t>š</w:t>
      </w:r>
      <w:r w:rsidRPr="00E108B0">
        <w:rPr>
          <w:i/>
          <w:lang w:val="en-US"/>
        </w:rPr>
        <w:t>n</w:t>
      </w:r>
      <w:r w:rsidRPr="00E108B0">
        <w:rPr>
          <w:i/>
        </w:rPr>
        <w:t>)</w:t>
      </w:r>
      <w:r w:rsidRPr="00E108B0">
        <w:t xml:space="preserve"> распространен повсеместно. </w:t>
      </w:r>
      <w:proofErr w:type="gramStart"/>
      <w:r w:rsidRPr="00E108B0">
        <w:t>По литологическим особенностям породы могут быть разделены на две толщи: нижнюю, представленную чередование глин, глинистых алевролитов, песков и песчаников, и верхнюю, характеризующуюся преимущественным развитием песков и песчаников мелкозернистых, с подчинен</w:t>
      </w:r>
      <w:r>
        <w:t>ными прослоями глин мощностью 9–</w:t>
      </w:r>
      <w:smartTag w:uri="urn:schemas-microsoft-com:office:smarttags" w:element="metricconverter">
        <w:smartTagPr>
          <w:attr w:name="ProductID" w:val="10 м"/>
        </w:smartTagPr>
        <w:r w:rsidRPr="00E108B0">
          <w:t>10 м</w:t>
        </w:r>
      </w:smartTag>
      <w:r w:rsidRPr="00E108B0">
        <w:t xml:space="preserve">. Общая мощность вмещающих пород может достигать </w:t>
      </w:r>
      <w:smartTag w:uri="urn:schemas-microsoft-com:office:smarttags" w:element="metricconverter">
        <w:smartTagPr>
          <w:attr w:name="ProductID" w:val="200 м"/>
        </w:smartTagPr>
        <w:r w:rsidRPr="00E108B0">
          <w:t>200 м</w:t>
        </w:r>
      </w:smartTag>
      <w:r w:rsidRPr="00E108B0">
        <w:t xml:space="preserve">. </w:t>
      </w:r>
      <w:proofErr w:type="gramEnd"/>
    </w:p>
    <w:p w:rsidR="00E108B0" w:rsidRPr="00E108B0" w:rsidRDefault="00E108B0" w:rsidP="00E108B0">
      <w:pPr>
        <w:pStyle w:val="a0"/>
      </w:pPr>
      <w:r w:rsidRPr="00E108B0">
        <w:t xml:space="preserve">Воды преимущественно напорные, исключение составляют участки близкого залегания от поверхности водовмещающих пород. Уровень воды в выработках (скважинах и колодцах) устанавливается на глубине от 0 до </w:t>
      </w:r>
      <w:smartTag w:uri="urn:schemas-microsoft-com:office:smarttags" w:element="metricconverter">
        <w:smartTagPr>
          <w:attr w:name="ProductID" w:val="40 м"/>
        </w:smartTagPr>
        <w:r w:rsidRPr="00E108B0">
          <w:t>40 м</w:t>
        </w:r>
      </w:smartTag>
      <w:r>
        <w:t>, чаще на глубине 1–</w:t>
      </w:r>
      <w:smartTag w:uri="urn:schemas-microsoft-com:office:smarttags" w:element="metricconverter">
        <w:smartTagPr>
          <w:attr w:name="ProductID" w:val="10 м"/>
        </w:smartTagPr>
        <w:r w:rsidRPr="00E108B0">
          <w:t>10 м</w:t>
        </w:r>
      </w:smartTag>
      <w:r w:rsidRPr="00E108B0">
        <w:t xml:space="preserve">. В понижениях рельефа – в долине р. Оредеж – скважины фонтанируют. В распределении пьезометрических уровней наблюдается общая закономерность – максимальные абсолютные отметки уровня воды (до </w:t>
      </w:r>
      <w:smartTag w:uri="urn:schemas-microsoft-com:office:smarttags" w:element="metricconverter">
        <w:smartTagPr>
          <w:attr w:name="ProductID" w:val="62 м"/>
        </w:smartTagPr>
        <w:r w:rsidRPr="00E108B0">
          <w:t>62 м</w:t>
        </w:r>
      </w:smartTag>
      <w:r w:rsidRPr="00E108B0">
        <w:t xml:space="preserve">) приурочены к водораздельным участкам рельефа в северной части территории поселения, минимальные отметки – до </w:t>
      </w:r>
      <w:smartTag w:uri="urn:schemas-microsoft-com:office:smarttags" w:element="metricconverter">
        <w:smartTagPr>
          <w:attr w:name="ProductID" w:val="35 м"/>
        </w:smartTagPr>
        <w:r w:rsidRPr="00E108B0">
          <w:t>35 м</w:t>
        </w:r>
      </w:smartTag>
      <w:r w:rsidRPr="00E108B0">
        <w:t xml:space="preserve"> приурочены к долине р. Оредеж в южной части.</w:t>
      </w:r>
    </w:p>
    <w:p w:rsidR="00E108B0" w:rsidRPr="00E108B0" w:rsidRDefault="00E108B0" w:rsidP="00E108B0">
      <w:pPr>
        <w:pStyle w:val="a0"/>
      </w:pPr>
      <w:r w:rsidRPr="00E108B0">
        <w:t xml:space="preserve">Водообильность пород </w:t>
      </w:r>
      <w:proofErr w:type="gramStart"/>
      <w:r w:rsidRPr="00E108B0">
        <w:t>неравномерная</w:t>
      </w:r>
      <w:proofErr w:type="gramEnd"/>
      <w:r w:rsidRPr="00E108B0">
        <w:t xml:space="preserve"> и обусловлена различным гранулометрическим составом, неравномерной трещиноватостью и преобладанием или отсутствием глинистых пород в разрезе. Удельны</w:t>
      </w:r>
      <w:r>
        <w:t>й дебит скважин преобладает 0,1–</w:t>
      </w:r>
      <w:r w:rsidRPr="00E108B0">
        <w:t xml:space="preserve">1 </w:t>
      </w:r>
      <w:r>
        <w:t>л/с, коэффициент фильтрации 0,1–</w:t>
      </w:r>
      <w:r w:rsidRPr="00E108B0">
        <w:t>16,</w:t>
      </w:r>
      <w:r w:rsidR="00D97BA5">
        <w:t>6 м/сут</w:t>
      </w:r>
      <w:r>
        <w:t>, чаще 2–</w:t>
      </w:r>
      <w:r w:rsidRPr="00E108B0">
        <w:t>10 м/сут. Дебит колодцев 0,002</w:t>
      </w:r>
      <w:r>
        <w:t>–0,6 л/с, дебит родников 0,01–</w:t>
      </w:r>
      <w:r w:rsidRPr="00E108B0">
        <w:t>2,2 л/</w:t>
      </w:r>
      <w:proofErr w:type="gramStart"/>
      <w:r w:rsidRPr="00E108B0">
        <w:t>с</w:t>
      </w:r>
      <w:proofErr w:type="gramEnd"/>
      <w:r w:rsidRPr="00E108B0">
        <w:t>.</w:t>
      </w:r>
    </w:p>
    <w:p w:rsidR="00527C6C" w:rsidRDefault="00E108B0" w:rsidP="00E108B0">
      <w:pPr>
        <w:pStyle w:val="a0"/>
      </w:pPr>
      <w:r w:rsidRPr="00E108B0">
        <w:t>По химическому составу воды довольно пестрого состава, преобладают пресные гидрокарбонатные кальциево-магниевые умер</w:t>
      </w:r>
      <w:r>
        <w:t>енно жесткие (общая жесткость 3–</w:t>
      </w:r>
      <w:r w:rsidRPr="00E108B0">
        <w:t>6 мг∙экв/л воды с мине</w:t>
      </w:r>
      <w:r>
        <w:t>рализацией 0,2–</w:t>
      </w:r>
      <w:r w:rsidRPr="00E108B0">
        <w:t>0,4 г/л). В районе д</w:t>
      </w:r>
      <w:r w:rsidR="00233AD1">
        <w:t>ер</w:t>
      </w:r>
      <w:r w:rsidRPr="00E108B0">
        <w:t xml:space="preserve">. </w:t>
      </w:r>
      <w:r w:rsidR="00233AD1">
        <w:t>Коленцево</w:t>
      </w:r>
      <w:r w:rsidRPr="00E108B0">
        <w:t xml:space="preserve"> вод</w:t>
      </w:r>
      <w:r w:rsidR="00233AD1">
        <w:t>ы с минерализацией 0,3</w:t>
      </w:r>
      <w:r w:rsidRPr="00E108B0">
        <w:t xml:space="preserve"> г/л. Вблизи</w:t>
      </w:r>
      <w:r w:rsidR="00233AD1">
        <w:t xml:space="preserve"> пос. Оредеж</w:t>
      </w:r>
      <w:r w:rsidRPr="00E108B0">
        <w:t xml:space="preserve"> воды </w:t>
      </w:r>
      <w:r w:rsidR="00233AD1">
        <w:t>с минерализацией 0,3–0,4</w:t>
      </w:r>
      <w:r w:rsidRPr="00E108B0">
        <w:t xml:space="preserve"> г/л. </w:t>
      </w:r>
    </w:p>
    <w:p w:rsidR="00E108B0" w:rsidRPr="00E108B0" w:rsidRDefault="00E108B0" w:rsidP="00E108B0">
      <w:pPr>
        <w:pStyle w:val="a0"/>
      </w:pPr>
      <w:r w:rsidRPr="00E108B0">
        <w:lastRenderedPageBreak/>
        <w:t>Пресные подземные воды комплекса на сопредельных территориях используются для централизованного водоснабжения населенных пунктов.</w:t>
      </w:r>
    </w:p>
    <w:p w:rsidR="006F46B7" w:rsidRDefault="006F46B7" w:rsidP="00D53167">
      <w:pPr>
        <w:pStyle w:val="a0"/>
      </w:pPr>
    </w:p>
    <w:p w:rsidR="00FE7398" w:rsidRDefault="00FE7398" w:rsidP="00FE7398">
      <w:pPr>
        <w:pStyle w:val="1"/>
      </w:pPr>
      <w:bookmarkStart w:id="43" w:name="_Toc356813738"/>
      <w:bookmarkStart w:id="44" w:name="_Toc356813791"/>
      <w:bookmarkStart w:id="45" w:name="_Toc416876556"/>
      <w:bookmarkStart w:id="46" w:name="_Toc456957777"/>
      <w:r w:rsidRPr="006B450B">
        <w:t>2.1.6. Гидрография и ресурсы поверхностных вод</w:t>
      </w:r>
      <w:bookmarkEnd w:id="43"/>
      <w:bookmarkEnd w:id="44"/>
      <w:bookmarkEnd w:id="45"/>
      <w:bookmarkEnd w:id="46"/>
    </w:p>
    <w:p w:rsidR="00FE7398" w:rsidRDefault="00FE7398" w:rsidP="00FE7398">
      <w:pPr>
        <w:pStyle w:val="a0"/>
      </w:pPr>
    </w:p>
    <w:p w:rsidR="006F46B7" w:rsidRDefault="00E75862" w:rsidP="00D53167">
      <w:pPr>
        <w:pStyle w:val="a0"/>
      </w:pPr>
      <w:r w:rsidRPr="00E75862">
        <w:t xml:space="preserve">Основными объектами гидрографии </w:t>
      </w:r>
      <w:r>
        <w:t xml:space="preserve">на территории Оредежского сельского поселения </w:t>
      </w:r>
      <w:r w:rsidRPr="00E75862">
        <w:t>являются участок р. Оредеж</w:t>
      </w:r>
      <w:r>
        <w:t>, оз. Под</w:t>
      </w:r>
      <w:r w:rsidR="00D97BA5">
        <w:t>дубское, оз. Хвойлово</w:t>
      </w:r>
      <w:r w:rsidR="00CE58D2">
        <w:t xml:space="preserve">, оз. </w:t>
      </w:r>
      <w:proofErr w:type="gramStart"/>
      <w:r w:rsidR="00CE58D2">
        <w:t>Антоново</w:t>
      </w:r>
      <w:proofErr w:type="gramEnd"/>
      <w:r w:rsidRPr="00E75862">
        <w:t>.</w:t>
      </w:r>
    </w:p>
    <w:p w:rsidR="003945E9" w:rsidRDefault="009C24F4" w:rsidP="003945E9">
      <w:r>
        <w:t>Река Оредеж</w:t>
      </w:r>
      <w:r w:rsidR="008F4023" w:rsidRPr="008232E7">
        <w:t xml:space="preserve"> </w:t>
      </w:r>
      <w:r w:rsidR="008F4023" w:rsidRPr="003E7AE5">
        <w:t xml:space="preserve">имеет длину </w:t>
      </w:r>
      <w:r w:rsidR="008F4023">
        <w:t>192</w:t>
      </w:r>
      <w:r w:rsidR="008F4023" w:rsidRPr="003E7AE5">
        <w:t xml:space="preserve"> км, площадь бассейна – </w:t>
      </w:r>
      <w:r w:rsidR="008F4023">
        <w:t>3,22</w:t>
      </w:r>
      <w:r w:rsidR="008F4023" w:rsidRPr="003E7AE5">
        <w:t xml:space="preserve"> тыс. км</w:t>
      </w:r>
      <w:proofErr w:type="gramStart"/>
      <w:r w:rsidR="008F4023" w:rsidRPr="003E7AE5">
        <w:rPr>
          <w:vertAlign w:val="superscript"/>
        </w:rPr>
        <w:t>2</w:t>
      </w:r>
      <w:proofErr w:type="gramEnd"/>
      <w:r w:rsidR="003C59F0">
        <w:t>, средний уклон 0,36 м/км</w:t>
      </w:r>
      <w:r>
        <w:t>,</w:t>
      </w:r>
      <w:r w:rsidR="008F4023" w:rsidRPr="008F4023">
        <w:t xml:space="preserve"> </w:t>
      </w:r>
      <w:r>
        <w:t>б</w:t>
      </w:r>
      <w:r w:rsidR="00C94841" w:rsidRPr="003E7AE5">
        <w:t xml:space="preserve">ерёт начало из </w:t>
      </w:r>
      <w:r w:rsidR="00C94841">
        <w:t xml:space="preserve">оз. Донцо </w:t>
      </w:r>
      <w:r w:rsidR="003945E9" w:rsidRPr="001C16E8">
        <w:t xml:space="preserve">на южном склоне Ижорской возвышенности </w:t>
      </w:r>
      <w:r w:rsidR="00C94841" w:rsidRPr="003E7AE5">
        <w:t xml:space="preserve">в </w:t>
      </w:r>
      <w:r w:rsidR="00C94841">
        <w:t xml:space="preserve">Волосовском </w:t>
      </w:r>
      <w:r w:rsidR="00A82B23">
        <w:t xml:space="preserve">муниципальном </w:t>
      </w:r>
      <w:r w:rsidR="00C94841">
        <w:t>районе Ленинградской области</w:t>
      </w:r>
      <w:r w:rsidR="00C94841" w:rsidRPr="003E7AE5">
        <w:t xml:space="preserve">, впадает в </w:t>
      </w:r>
      <w:r w:rsidR="00C94841">
        <w:t>р. Лу</w:t>
      </w:r>
      <w:r>
        <w:t>га на 191</w:t>
      </w:r>
      <w:r w:rsidR="00C94841">
        <w:t xml:space="preserve"> км от устья</w:t>
      </w:r>
      <w:r>
        <w:t>, я</w:t>
      </w:r>
      <w:r w:rsidR="00C94841">
        <w:t>вляется правым</w:t>
      </w:r>
      <w:r w:rsidR="008F4023" w:rsidRPr="008F4023">
        <w:t xml:space="preserve"> приток</w:t>
      </w:r>
      <w:r w:rsidR="00C94841">
        <w:t>ом</w:t>
      </w:r>
      <w:r w:rsidR="008F4023" w:rsidRPr="008F4023">
        <w:t xml:space="preserve"> р. Луга, протекает </w:t>
      </w:r>
      <w:r w:rsidR="00C94841">
        <w:t>по северной</w:t>
      </w:r>
      <w:r w:rsidR="008F4023" w:rsidRPr="008F4023">
        <w:t xml:space="preserve"> границе </w:t>
      </w:r>
      <w:r w:rsidR="00C94841">
        <w:t>сельского поселения</w:t>
      </w:r>
      <w:r w:rsidR="008F4023" w:rsidRPr="008F4023">
        <w:t>. В низовьях река имеет глубоко врезанную широкую долину</w:t>
      </w:r>
      <w:r w:rsidR="00C94841">
        <w:t xml:space="preserve"> (до 15 м)</w:t>
      </w:r>
      <w:r w:rsidR="008F4023" w:rsidRPr="008F4023">
        <w:t xml:space="preserve"> с озеровидными ра</w:t>
      </w:r>
      <w:r w:rsidR="00C94841">
        <w:t>сширениями русла, с крутыми 20˚–</w:t>
      </w:r>
      <w:r w:rsidR="008F4023" w:rsidRPr="008F4023">
        <w:t>40˚ склонами, где имеются питающие ее родники.</w:t>
      </w:r>
      <w:r w:rsidR="003945E9">
        <w:t xml:space="preserve"> </w:t>
      </w:r>
      <w:r w:rsidR="003945E9" w:rsidRPr="007C09CF">
        <w:t>Дно р. Оредеж в основном песчаное.</w:t>
      </w:r>
      <w:r w:rsidR="003945E9">
        <w:t xml:space="preserve"> </w:t>
      </w:r>
      <w:r w:rsidR="003945E9" w:rsidRPr="001C16E8">
        <w:t>Скорость течения в среднем 0,1 м/</w:t>
      </w:r>
      <w:proofErr w:type="gramStart"/>
      <w:r w:rsidR="003945E9" w:rsidRPr="001C16E8">
        <w:t>с</w:t>
      </w:r>
      <w:proofErr w:type="gramEnd"/>
      <w:r w:rsidR="003945E9" w:rsidRPr="001C16E8">
        <w:t xml:space="preserve">; </w:t>
      </w:r>
      <w:proofErr w:type="gramStart"/>
      <w:r w:rsidR="003945E9" w:rsidRPr="001C16E8">
        <w:t>максимальная</w:t>
      </w:r>
      <w:proofErr w:type="gramEnd"/>
      <w:r w:rsidR="003945E9" w:rsidRPr="001C16E8">
        <w:t xml:space="preserve"> среднемесячная температура воды (по данным многолетних наблюдений в Вырице) </w:t>
      </w:r>
      <w:r w:rsidR="003945E9">
        <w:t>–</w:t>
      </w:r>
      <w:r w:rsidR="003945E9" w:rsidRPr="001C16E8">
        <w:t xml:space="preserve"> 19,1 °C. </w:t>
      </w:r>
      <w:proofErr w:type="gramStart"/>
      <w:r w:rsidR="003945E9" w:rsidRPr="001C16E8">
        <w:t>В верхнем течении зарегулирована карстом и плотинами бывших ГЭС, в нижнем течении судохо</w:t>
      </w:r>
      <w:r w:rsidR="003945E9">
        <w:t>дна.</w:t>
      </w:r>
      <w:proofErr w:type="gramEnd"/>
      <w:r w:rsidR="003945E9">
        <w:t xml:space="preserve"> Замерзает в конце </w:t>
      </w:r>
      <w:proofErr w:type="gramStart"/>
      <w:r w:rsidR="003945E9">
        <w:t>ноября–</w:t>
      </w:r>
      <w:r w:rsidR="003945E9" w:rsidRPr="001C16E8">
        <w:t>начале</w:t>
      </w:r>
      <w:proofErr w:type="gramEnd"/>
      <w:r w:rsidR="003945E9" w:rsidRPr="001C16E8">
        <w:t xml:space="preserve"> января, вскрывается в апреле.</w:t>
      </w:r>
    </w:p>
    <w:p w:rsidR="00186FE3" w:rsidRDefault="00186FE3" w:rsidP="003945E9"/>
    <w:p w:rsidR="00186FE3" w:rsidRPr="0024657D" w:rsidRDefault="00186FE3" w:rsidP="00A82B23">
      <w:r>
        <w:t>Таблица 2.1</w:t>
      </w:r>
      <w:r w:rsidRPr="0024657D">
        <w:t xml:space="preserve">.6.1. Температура воды </w:t>
      </w:r>
      <w:r>
        <w:t>в р. Оредеж</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987"/>
        <w:gridCol w:w="717"/>
        <w:gridCol w:w="841"/>
        <w:gridCol w:w="833"/>
        <w:gridCol w:w="1158"/>
        <w:gridCol w:w="1276"/>
        <w:gridCol w:w="1276"/>
        <w:gridCol w:w="1275"/>
      </w:tblGrid>
      <w:tr w:rsidR="00186FE3" w:rsidRPr="00DD34C5" w:rsidTr="00A82B23">
        <w:tc>
          <w:tcPr>
            <w:tcW w:w="1843" w:type="dxa"/>
            <w:vMerge w:val="restart"/>
            <w:vAlign w:val="center"/>
          </w:tcPr>
          <w:p w:rsidR="00186FE3" w:rsidRPr="00DD34C5" w:rsidRDefault="00186FE3" w:rsidP="009C2F8C">
            <w:pPr>
              <w:ind w:firstLine="0"/>
              <w:jc w:val="center"/>
            </w:pPr>
            <w:r w:rsidRPr="00DD34C5">
              <w:rPr>
                <w:sz w:val="22"/>
                <w:szCs w:val="22"/>
              </w:rPr>
              <w:t>Водный объект</w:t>
            </w:r>
          </w:p>
        </w:tc>
        <w:tc>
          <w:tcPr>
            <w:tcW w:w="8363" w:type="dxa"/>
            <w:gridSpan w:val="8"/>
            <w:vAlign w:val="center"/>
          </w:tcPr>
          <w:p w:rsidR="00186FE3" w:rsidRPr="00DD34C5" w:rsidRDefault="00186FE3" w:rsidP="009C2F8C">
            <w:pPr>
              <w:ind w:firstLine="0"/>
              <w:jc w:val="center"/>
            </w:pPr>
            <w:r w:rsidRPr="00DD34C5">
              <w:rPr>
                <w:sz w:val="22"/>
                <w:szCs w:val="22"/>
              </w:rPr>
              <w:t>Температура воды, ˚</w:t>
            </w:r>
            <w:proofErr w:type="gramStart"/>
            <w:r w:rsidRPr="00DD34C5">
              <w:rPr>
                <w:sz w:val="22"/>
                <w:szCs w:val="22"/>
              </w:rPr>
              <w:t>С</w:t>
            </w:r>
            <w:proofErr w:type="gramEnd"/>
          </w:p>
        </w:tc>
      </w:tr>
      <w:tr w:rsidR="00186FE3" w:rsidRPr="00DD34C5" w:rsidTr="00A82B23">
        <w:tc>
          <w:tcPr>
            <w:tcW w:w="1843" w:type="dxa"/>
            <w:vMerge/>
          </w:tcPr>
          <w:p w:rsidR="00186FE3" w:rsidRPr="00DD34C5" w:rsidRDefault="00186FE3" w:rsidP="009C2F8C">
            <w:pPr>
              <w:ind w:firstLine="0"/>
              <w:jc w:val="center"/>
            </w:pPr>
          </w:p>
        </w:tc>
        <w:tc>
          <w:tcPr>
            <w:tcW w:w="987" w:type="dxa"/>
            <w:vAlign w:val="center"/>
          </w:tcPr>
          <w:p w:rsidR="00186FE3" w:rsidRPr="00DD34C5" w:rsidRDefault="00186FE3" w:rsidP="009C2F8C">
            <w:pPr>
              <w:ind w:firstLine="0"/>
              <w:jc w:val="center"/>
            </w:pPr>
            <w:r w:rsidRPr="00DD34C5">
              <w:rPr>
                <w:sz w:val="22"/>
                <w:szCs w:val="22"/>
              </w:rPr>
              <w:t>Апрель</w:t>
            </w:r>
          </w:p>
        </w:tc>
        <w:tc>
          <w:tcPr>
            <w:tcW w:w="717" w:type="dxa"/>
            <w:vAlign w:val="center"/>
          </w:tcPr>
          <w:p w:rsidR="00186FE3" w:rsidRPr="00DD34C5" w:rsidRDefault="00186FE3" w:rsidP="009C2F8C">
            <w:pPr>
              <w:ind w:firstLine="0"/>
              <w:jc w:val="center"/>
            </w:pPr>
            <w:r w:rsidRPr="00DD34C5">
              <w:rPr>
                <w:sz w:val="22"/>
                <w:szCs w:val="22"/>
              </w:rPr>
              <w:t>Май</w:t>
            </w:r>
          </w:p>
        </w:tc>
        <w:tc>
          <w:tcPr>
            <w:tcW w:w="841" w:type="dxa"/>
            <w:vAlign w:val="center"/>
          </w:tcPr>
          <w:p w:rsidR="00186FE3" w:rsidRPr="00DD34C5" w:rsidRDefault="00186FE3" w:rsidP="009C2F8C">
            <w:pPr>
              <w:ind w:firstLine="0"/>
              <w:jc w:val="center"/>
            </w:pPr>
            <w:r w:rsidRPr="00DD34C5">
              <w:rPr>
                <w:sz w:val="22"/>
                <w:szCs w:val="22"/>
              </w:rPr>
              <w:t>Июнь</w:t>
            </w:r>
          </w:p>
        </w:tc>
        <w:tc>
          <w:tcPr>
            <w:tcW w:w="833" w:type="dxa"/>
            <w:vAlign w:val="center"/>
          </w:tcPr>
          <w:p w:rsidR="00186FE3" w:rsidRPr="00DD34C5" w:rsidRDefault="00186FE3" w:rsidP="009C2F8C">
            <w:pPr>
              <w:ind w:firstLine="0"/>
              <w:jc w:val="center"/>
            </w:pPr>
            <w:r w:rsidRPr="00DD34C5">
              <w:rPr>
                <w:sz w:val="22"/>
                <w:szCs w:val="22"/>
              </w:rPr>
              <w:t>Июль</w:t>
            </w:r>
          </w:p>
        </w:tc>
        <w:tc>
          <w:tcPr>
            <w:tcW w:w="1158" w:type="dxa"/>
            <w:vAlign w:val="center"/>
          </w:tcPr>
          <w:p w:rsidR="00186FE3" w:rsidRPr="00DD34C5" w:rsidRDefault="00186FE3" w:rsidP="009C2F8C">
            <w:pPr>
              <w:ind w:firstLine="0"/>
              <w:jc w:val="center"/>
            </w:pPr>
            <w:r w:rsidRPr="00DD34C5">
              <w:rPr>
                <w:sz w:val="22"/>
                <w:szCs w:val="22"/>
              </w:rPr>
              <w:t>Август</w:t>
            </w:r>
          </w:p>
        </w:tc>
        <w:tc>
          <w:tcPr>
            <w:tcW w:w="1276" w:type="dxa"/>
            <w:vAlign w:val="center"/>
          </w:tcPr>
          <w:p w:rsidR="00186FE3" w:rsidRPr="00DD34C5" w:rsidRDefault="00186FE3" w:rsidP="009C2F8C">
            <w:pPr>
              <w:ind w:firstLine="0"/>
              <w:jc w:val="center"/>
            </w:pPr>
            <w:r w:rsidRPr="00DD34C5">
              <w:rPr>
                <w:sz w:val="22"/>
                <w:szCs w:val="22"/>
              </w:rPr>
              <w:t>Сентябрь</w:t>
            </w:r>
          </w:p>
        </w:tc>
        <w:tc>
          <w:tcPr>
            <w:tcW w:w="1276" w:type="dxa"/>
            <w:vAlign w:val="center"/>
          </w:tcPr>
          <w:p w:rsidR="00186FE3" w:rsidRPr="00DD34C5" w:rsidRDefault="00186FE3" w:rsidP="009C2F8C">
            <w:pPr>
              <w:ind w:firstLine="0"/>
              <w:jc w:val="center"/>
            </w:pPr>
            <w:r w:rsidRPr="00DD34C5">
              <w:rPr>
                <w:sz w:val="22"/>
                <w:szCs w:val="22"/>
              </w:rPr>
              <w:t>Октябрь</w:t>
            </w:r>
          </w:p>
        </w:tc>
        <w:tc>
          <w:tcPr>
            <w:tcW w:w="1275" w:type="dxa"/>
            <w:vAlign w:val="center"/>
          </w:tcPr>
          <w:p w:rsidR="00186FE3" w:rsidRPr="00DD34C5" w:rsidRDefault="00186FE3" w:rsidP="009C2F8C">
            <w:pPr>
              <w:ind w:firstLine="0"/>
              <w:jc w:val="center"/>
            </w:pPr>
            <w:r w:rsidRPr="00DD34C5">
              <w:rPr>
                <w:sz w:val="22"/>
                <w:szCs w:val="22"/>
              </w:rPr>
              <w:t>Ноябрь</w:t>
            </w:r>
          </w:p>
        </w:tc>
      </w:tr>
      <w:tr w:rsidR="00186FE3" w:rsidRPr="00DD34C5" w:rsidTr="00A82B23">
        <w:tc>
          <w:tcPr>
            <w:tcW w:w="1843" w:type="dxa"/>
          </w:tcPr>
          <w:p w:rsidR="00186FE3" w:rsidRPr="00DD34C5" w:rsidRDefault="00186FE3" w:rsidP="009C2F8C">
            <w:pPr>
              <w:ind w:firstLine="0"/>
              <w:jc w:val="center"/>
            </w:pPr>
            <w:r w:rsidRPr="00DD34C5">
              <w:rPr>
                <w:sz w:val="22"/>
                <w:szCs w:val="22"/>
              </w:rPr>
              <w:t>р. Оредеж</w:t>
            </w:r>
          </w:p>
        </w:tc>
        <w:tc>
          <w:tcPr>
            <w:tcW w:w="987" w:type="dxa"/>
          </w:tcPr>
          <w:p w:rsidR="00186FE3" w:rsidRPr="00DD34C5" w:rsidRDefault="00186FE3" w:rsidP="009C2F8C">
            <w:pPr>
              <w:ind w:firstLine="0"/>
              <w:jc w:val="center"/>
            </w:pPr>
            <w:r w:rsidRPr="00DD34C5">
              <w:rPr>
                <w:sz w:val="22"/>
                <w:szCs w:val="22"/>
              </w:rPr>
              <w:t>2,7</w:t>
            </w:r>
          </w:p>
        </w:tc>
        <w:tc>
          <w:tcPr>
            <w:tcW w:w="717" w:type="dxa"/>
          </w:tcPr>
          <w:p w:rsidR="00186FE3" w:rsidRPr="00DD34C5" w:rsidRDefault="00186FE3" w:rsidP="009C2F8C">
            <w:pPr>
              <w:ind w:firstLine="0"/>
              <w:jc w:val="center"/>
            </w:pPr>
            <w:r w:rsidRPr="00DD34C5">
              <w:rPr>
                <w:sz w:val="22"/>
                <w:szCs w:val="22"/>
              </w:rPr>
              <w:t>10,6</w:t>
            </w:r>
          </w:p>
        </w:tc>
        <w:tc>
          <w:tcPr>
            <w:tcW w:w="841" w:type="dxa"/>
          </w:tcPr>
          <w:p w:rsidR="00186FE3" w:rsidRPr="00DD34C5" w:rsidRDefault="00186FE3" w:rsidP="009C2F8C">
            <w:pPr>
              <w:ind w:firstLine="0"/>
              <w:jc w:val="center"/>
            </w:pPr>
            <w:r w:rsidRPr="00DD34C5">
              <w:rPr>
                <w:sz w:val="22"/>
                <w:szCs w:val="22"/>
              </w:rPr>
              <w:t>16,6</w:t>
            </w:r>
          </w:p>
        </w:tc>
        <w:tc>
          <w:tcPr>
            <w:tcW w:w="833" w:type="dxa"/>
          </w:tcPr>
          <w:p w:rsidR="00186FE3" w:rsidRPr="00DD34C5" w:rsidRDefault="00186FE3" w:rsidP="009C2F8C">
            <w:pPr>
              <w:ind w:firstLine="0"/>
              <w:jc w:val="center"/>
            </w:pPr>
            <w:r w:rsidRPr="00DD34C5">
              <w:rPr>
                <w:sz w:val="22"/>
                <w:szCs w:val="22"/>
              </w:rPr>
              <w:t>19,8</w:t>
            </w:r>
          </w:p>
        </w:tc>
        <w:tc>
          <w:tcPr>
            <w:tcW w:w="1158" w:type="dxa"/>
          </w:tcPr>
          <w:p w:rsidR="00186FE3" w:rsidRPr="00DD34C5" w:rsidRDefault="00186FE3" w:rsidP="009C2F8C">
            <w:pPr>
              <w:ind w:firstLine="0"/>
              <w:jc w:val="center"/>
            </w:pPr>
            <w:r w:rsidRPr="00DD34C5">
              <w:rPr>
                <w:sz w:val="22"/>
                <w:szCs w:val="22"/>
              </w:rPr>
              <w:t>17,9</w:t>
            </w:r>
          </w:p>
        </w:tc>
        <w:tc>
          <w:tcPr>
            <w:tcW w:w="1276" w:type="dxa"/>
          </w:tcPr>
          <w:p w:rsidR="00186FE3" w:rsidRPr="00DD34C5" w:rsidRDefault="00186FE3" w:rsidP="009C2F8C">
            <w:pPr>
              <w:ind w:firstLine="0"/>
              <w:jc w:val="center"/>
            </w:pPr>
            <w:r w:rsidRPr="00DD34C5">
              <w:rPr>
                <w:sz w:val="22"/>
                <w:szCs w:val="22"/>
              </w:rPr>
              <w:t>12,5</w:t>
            </w:r>
          </w:p>
        </w:tc>
        <w:tc>
          <w:tcPr>
            <w:tcW w:w="1276" w:type="dxa"/>
          </w:tcPr>
          <w:p w:rsidR="00186FE3" w:rsidRPr="00DD34C5" w:rsidRDefault="00186FE3" w:rsidP="009C2F8C">
            <w:pPr>
              <w:ind w:firstLine="0"/>
              <w:jc w:val="center"/>
            </w:pPr>
            <w:r w:rsidRPr="00DD34C5">
              <w:rPr>
                <w:sz w:val="22"/>
                <w:szCs w:val="22"/>
              </w:rPr>
              <w:t>5,6</w:t>
            </w:r>
          </w:p>
        </w:tc>
        <w:tc>
          <w:tcPr>
            <w:tcW w:w="1275" w:type="dxa"/>
          </w:tcPr>
          <w:p w:rsidR="00186FE3" w:rsidRPr="00DD34C5" w:rsidRDefault="00186FE3" w:rsidP="009C2F8C">
            <w:pPr>
              <w:ind w:firstLine="0"/>
              <w:jc w:val="center"/>
            </w:pPr>
            <w:r w:rsidRPr="00DD34C5">
              <w:rPr>
                <w:sz w:val="22"/>
                <w:szCs w:val="22"/>
              </w:rPr>
              <w:t>1,6</w:t>
            </w:r>
          </w:p>
        </w:tc>
      </w:tr>
    </w:tbl>
    <w:p w:rsidR="00186FE3" w:rsidRDefault="00186FE3" w:rsidP="003945E9"/>
    <w:p w:rsidR="00CE58D2" w:rsidRDefault="00E528FC" w:rsidP="00D53167">
      <w:pPr>
        <w:pStyle w:val="a0"/>
      </w:pPr>
      <w:r>
        <w:t xml:space="preserve">На территории Оредежского сельского поселения р. Оредеж протекает через оз. Хвойлово и оз. </w:t>
      </w:r>
      <w:proofErr w:type="gramStart"/>
      <w:r>
        <w:t>Антоново</w:t>
      </w:r>
      <w:proofErr w:type="gramEnd"/>
      <w:r w:rsidRPr="00E75862">
        <w:t>.</w:t>
      </w:r>
      <w:r>
        <w:t xml:space="preserve"> Площадь оз. Антоново – 2,4 км</w:t>
      </w:r>
      <w:proofErr w:type="gramStart"/>
      <w:r>
        <w:rPr>
          <w:vertAlign w:val="superscript"/>
        </w:rPr>
        <w:t>2</w:t>
      </w:r>
      <w:proofErr w:type="gramEnd"/>
      <w:r>
        <w:t>, оз. Хвойлово</w:t>
      </w:r>
      <w:r w:rsidR="00D97BA5">
        <w:t xml:space="preserve"> </w:t>
      </w:r>
      <w:r>
        <w:t>– 2,4 км</w:t>
      </w:r>
      <w:r>
        <w:rPr>
          <w:vertAlign w:val="superscript"/>
        </w:rPr>
        <w:t>2</w:t>
      </w:r>
      <w:r>
        <w:t>.</w:t>
      </w:r>
    </w:p>
    <w:p w:rsidR="008232E7" w:rsidRDefault="008232E7" w:rsidP="00D53167">
      <w:pPr>
        <w:pStyle w:val="a0"/>
      </w:pPr>
      <w:r>
        <w:t>Оз. Поддубское расположено в западной части сельского поселения. Площадь оз. Поддубское – 1,2 км</w:t>
      </w:r>
      <w:proofErr w:type="gramStart"/>
      <w:r>
        <w:rPr>
          <w:vertAlign w:val="superscript"/>
        </w:rPr>
        <w:t>2</w:t>
      </w:r>
      <w:proofErr w:type="gramEnd"/>
      <w:r>
        <w:t>, из озера вытекает р. Троицкая (протяженность 2,2 км).</w:t>
      </w:r>
    </w:p>
    <w:p w:rsidR="001D0B90" w:rsidRDefault="001D0B90" w:rsidP="00D53167">
      <w:pPr>
        <w:pStyle w:val="a0"/>
      </w:pPr>
      <w:r>
        <w:t>На территории поселения имеются малые реки и ручьи, протяженностью менее 10 км.</w:t>
      </w:r>
    </w:p>
    <w:p w:rsidR="00136BC4" w:rsidRDefault="00136BC4" w:rsidP="00136BC4">
      <w:pPr>
        <w:pStyle w:val="a0"/>
      </w:pPr>
      <w:r w:rsidRPr="002665F4">
        <w:t xml:space="preserve">Ширина прибрежной защитной полосы, водоохранной зоны и береговой полосы для рек и озёр в границах </w:t>
      </w:r>
      <w:r>
        <w:t>пос. Оредеж и на прилегающей к нему территории</w:t>
      </w:r>
      <w:r w:rsidRPr="002665F4">
        <w:t xml:space="preserve"> установлена в соответств</w:t>
      </w:r>
      <w:r w:rsidR="00D97BA5">
        <w:t>ии с письмом Невско-Ладожского б</w:t>
      </w:r>
      <w:r w:rsidRPr="002665F4">
        <w:t>ассе</w:t>
      </w:r>
      <w:r w:rsidR="00D97BA5">
        <w:t>йнового водного у</w:t>
      </w:r>
      <w:r>
        <w:t>правления от 27.04.2015</w:t>
      </w:r>
      <w:r w:rsidRPr="002665F4">
        <w:t xml:space="preserve"> № Р6-</w:t>
      </w:r>
      <w:r>
        <w:t>28-2928 (таблица 2.1.6.2</w:t>
      </w:r>
      <w:r w:rsidRPr="002665F4">
        <w:t>).</w:t>
      </w:r>
    </w:p>
    <w:p w:rsidR="00136BC4" w:rsidRPr="002665F4" w:rsidRDefault="00136BC4" w:rsidP="00136BC4">
      <w:pPr>
        <w:pStyle w:val="a0"/>
      </w:pPr>
    </w:p>
    <w:p w:rsidR="00136BC4" w:rsidRPr="00A373CF" w:rsidRDefault="00136BC4" w:rsidP="00A82B23">
      <w:pPr>
        <w:pStyle w:val="a0"/>
      </w:pPr>
      <w:r w:rsidRPr="002665F4">
        <w:t xml:space="preserve">Таблица </w:t>
      </w:r>
      <w:r>
        <w:t>2.1.6.2</w:t>
      </w:r>
      <w:r w:rsidRPr="002665F4">
        <w:t xml:space="preserve">. Размеры водоохранных зон, прибрежных защитных полос, береговых полос для водных объектов рассматриваемой части территории </w:t>
      </w:r>
      <w:r>
        <w:t>пос. Оредеж и на прилегающей к нему территории</w:t>
      </w:r>
    </w:p>
    <w:tbl>
      <w:tblPr>
        <w:tblW w:w="1031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34"/>
        <w:gridCol w:w="3402"/>
        <w:gridCol w:w="2126"/>
        <w:gridCol w:w="2268"/>
        <w:gridCol w:w="1984"/>
      </w:tblGrid>
      <w:tr w:rsidR="00136BC4" w:rsidRPr="00DD34C5" w:rsidTr="00A82B23">
        <w:trPr>
          <w:tblHeader/>
        </w:trPr>
        <w:tc>
          <w:tcPr>
            <w:tcW w:w="534" w:type="dxa"/>
            <w:vAlign w:val="center"/>
          </w:tcPr>
          <w:p w:rsidR="00136BC4" w:rsidRPr="00DD34C5" w:rsidRDefault="00136BC4" w:rsidP="0034651A">
            <w:pPr>
              <w:pStyle w:val="a0"/>
              <w:ind w:left="-142" w:right="-108" w:firstLine="0"/>
              <w:jc w:val="center"/>
            </w:pPr>
            <w:r w:rsidRPr="00DD34C5">
              <w:rPr>
                <w:sz w:val="22"/>
                <w:szCs w:val="22"/>
              </w:rPr>
              <w:t xml:space="preserve">№ </w:t>
            </w:r>
            <w:proofErr w:type="gramStart"/>
            <w:r w:rsidRPr="00DD34C5">
              <w:rPr>
                <w:sz w:val="22"/>
                <w:szCs w:val="22"/>
              </w:rPr>
              <w:t>п</w:t>
            </w:r>
            <w:proofErr w:type="gramEnd"/>
            <w:r w:rsidRPr="00DD34C5">
              <w:rPr>
                <w:sz w:val="22"/>
                <w:szCs w:val="22"/>
              </w:rPr>
              <w:t>/п</w:t>
            </w:r>
          </w:p>
        </w:tc>
        <w:tc>
          <w:tcPr>
            <w:tcW w:w="3402" w:type="dxa"/>
            <w:vAlign w:val="center"/>
          </w:tcPr>
          <w:p w:rsidR="00136BC4" w:rsidRPr="00DD34C5" w:rsidRDefault="00136BC4" w:rsidP="0034651A">
            <w:pPr>
              <w:pStyle w:val="a0"/>
              <w:ind w:firstLine="0"/>
              <w:jc w:val="center"/>
            </w:pPr>
            <w:r w:rsidRPr="00DD34C5">
              <w:rPr>
                <w:sz w:val="22"/>
                <w:szCs w:val="22"/>
              </w:rPr>
              <w:t>Водный объект</w:t>
            </w:r>
          </w:p>
        </w:tc>
        <w:tc>
          <w:tcPr>
            <w:tcW w:w="2126" w:type="dxa"/>
            <w:vAlign w:val="center"/>
          </w:tcPr>
          <w:p w:rsidR="00136BC4" w:rsidRPr="00DD34C5" w:rsidRDefault="00136BC4" w:rsidP="0034651A">
            <w:pPr>
              <w:pStyle w:val="a0"/>
              <w:ind w:left="-108" w:right="-108" w:firstLine="0"/>
              <w:jc w:val="center"/>
            </w:pPr>
            <w:r w:rsidRPr="00DD34C5">
              <w:rPr>
                <w:sz w:val="22"/>
                <w:szCs w:val="22"/>
              </w:rPr>
              <w:t xml:space="preserve">Водоохранная зона, </w:t>
            </w:r>
            <w:proofErr w:type="gramStart"/>
            <w:r w:rsidRPr="00DD34C5">
              <w:rPr>
                <w:sz w:val="22"/>
                <w:szCs w:val="22"/>
              </w:rPr>
              <w:t>м</w:t>
            </w:r>
            <w:proofErr w:type="gramEnd"/>
          </w:p>
        </w:tc>
        <w:tc>
          <w:tcPr>
            <w:tcW w:w="2268" w:type="dxa"/>
            <w:vAlign w:val="center"/>
          </w:tcPr>
          <w:p w:rsidR="00136BC4" w:rsidRPr="00DD34C5" w:rsidRDefault="00136BC4" w:rsidP="0034651A">
            <w:pPr>
              <w:pStyle w:val="a0"/>
              <w:ind w:left="-108" w:right="-108" w:firstLine="0"/>
              <w:jc w:val="center"/>
            </w:pPr>
            <w:r w:rsidRPr="00DD34C5">
              <w:rPr>
                <w:sz w:val="22"/>
                <w:szCs w:val="22"/>
              </w:rPr>
              <w:t xml:space="preserve">Прибрежная защитная полоса, </w:t>
            </w:r>
            <w:proofErr w:type="gramStart"/>
            <w:r w:rsidRPr="00DD34C5">
              <w:rPr>
                <w:sz w:val="22"/>
                <w:szCs w:val="22"/>
              </w:rPr>
              <w:t>м</w:t>
            </w:r>
            <w:proofErr w:type="gramEnd"/>
          </w:p>
        </w:tc>
        <w:tc>
          <w:tcPr>
            <w:tcW w:w="1984" w:type="dxa"/>
            <w:vAlign w:val="center"/>
          </w:tcPr>
          <w:p w:rsidR="00136BC4" w:rsidRPr="00DD34C5" w:rsidRDefault="00136BC4" w:rsidP="0034651A">
            <w:pPr>
              <w:pStyle w:val="a0"/>
              <w:ind w:left="-108" w:right="-108" w:firstLine="0"/>
              <w:jc w:val="center"/>
            </w:pPr>
            <w:r w:rsidRPr="00DD34C5">
              <w:rPr>
                <w:sz w:val="22"/>
                <w:szCs w:val="22"/>
              </w:rPr>
              <w:t xml:space="preserve">Береговая полоса, </w:t>
            </w:r>
            <w:proofErr w:type="gramStart"/>
            <w:r w:rsidRPr="00DD34C5">
              <w:rPr>
                <w:sz w:val="22"/>
                <w:szCs w:val="22"/>
              </w:rPr>
              <w:t>м</w:t>
            </w:r>
            <w:proofErr w:type="gramEnd"/>
          </w:p>
        </w:tc>
      </w:tr>
      <w:tr w:rsidR="00136BC4" w:rsidRPr="00DD34C5" w:rsidTr="00A82B23">
        <w:tc>
          <w:tcPr>
            <w:tcW w:w="534" w:type="dxa"/>
            <w:vAlign w:val="center"/>
          </w:tcPr>
          <w:p w:rsidR="00136BC4" w:rsidRPr="00DD34C5" w:rsidRDefault="00136BC4" w:rsidP="003538D7">
            <w:pPr>
              <w:pStyle w:val="a0"/>
              <w:numPr>
                <w:ilvl w:val="0"/>
                <w:numId w:val="5"/>
              </w:numPr>
              <w:tabs>
                <w:tab w:val="left" w:pos="0"/>
              </w:tabs>
              <w:ind w:left="0" w:firstLine="0"/>
              <w:jc w:val="left"/>
            </w:pPr>
          </w:p>
        </w:tc>
        <w:tc>
          <w:tcPr>
            <w:tcW w:w="3402" w:type="dxa"/>
            <w:vAlign w:val="center"/>
          </w:tcPr>
          <w:p w:rsidR="00136BC4" w:rsidRPr="00DD34C5" w:rsidRDefault="00136BC4" w:rsidP="0034651A">
            <w:pPr>
              <w:pStyle w:val="a0"/>
              <w:ind w:firstLine="0"/>
            </w:pPr>
            <w:r w:rsidRPr="00DD34C5">
              <w:rPr>
                <w:sz w:val="22"/>
                <w:szCs w:val="22"/>
              </w:rPr>
              <w:t>Р. Оредеж</w:t>
            </w:r>
          </w:p>
        </w:tc>
        <w:tc>
          <w:tcPr>
            <w:tcW w:w="2126" w:type="dxa"/>
            <w:vAlign w:val="center"/>
          </w:tcPr>
          <w:p w:rsidR="00136BC4" w:rsidRPr="00DD34C5" w:rsidRDefault="00136BC4" w:rsidP="0034651A">
            <w:pPr>
              <w:pStyle w:val="a0"/>
              <w:ind w:firstLine="0"/>
              <w:jc w:val="center"/>
            </w:pPr>
            <w:r w:rsidRPr="00DD34C5">
              <w:rPr>
                <w:sz w:val="22"/>
                <w:szCs w:val="22"/>
              </w:rPr>
              <w:t>200</w:t>
            </w:r>
          </w:p>
        </w:tc>
        <w:tc>
          <w:tcPr>
            <w:tcW w:w="2268" w:type="dxa"/>
            <w:vAlign w:val="center"/>
          </w:tcPr>
          <w:p w:rsidR="00136BC4" w:rsidRPr="00DD34C5" w:rsidRDefault="00136BC4" w:rsidP="0034651A">
            <w:pPr>
              <w:pStyle w:val="a0"/>
              <w:ind w:firstLine="0"/>
              <w:jc w:val="center"/>
            </w:pPr>
            <w:r w:rsidRPr="00DD34C5">
              <w:rPr>
                <w:sz w:val="22"/>
                <w:szCs w:val="22"/>
              </w:rPr>
              <w:t>50</w:t>
            </w:r>
          </w:p>
        </w:tc>
        <w:tc>
          <w:tcPr>
            <w:tcW w:w="1984" w:type="dxa"/>
            <w:vAlign w:val="center"/>
          </w:tcPr>
          <w:p w:rsidR="00136BC4" w:rsidRPr="00DD34C5" w:rsidRDefault="00136BC4" w:rsidP="0034651A">
            <w:pPr>
              <w:pStyle w:val="a0"/>
              <w:ind w:firstLine="0"/>
              <w:jc w:val="center"/>
            </w:pPr>
            <w:r w:rsidRPr="00DD34C5">
              <w:rPr>
                <w:sz w:val="22"/>
                <w:szCs w:val="22"/>
              </w:rPr>
              <w:t>20</w:t>
            </w:r>
          </w:p>
        </w:tc>
      </w:tr>
      <w:tr w:rsidR="00136BC4" w:rsidRPr="00DD34C5" w:rsidTr="00A82B23">
        <w:tc>
          <w:tcPr>
            <w:tcW w:w="534" w:type="dxa"/>
            <w:vAlign w:val="center"/>
          </w:tcPr>
          <w:p w:rsidR="00136BC4" w:rsidRPr="00DD34C5" w:rsidRDefault="00136BC4" w:rsidP="003538D7">
            <w:pPr>
              <w:pStyle w:val="a0"/>
              <w:numPr>
                <w:ilvl w:val="0"/>
                <w:numId w:val="5"/>
              </w:numPr>
              <w:tabs>
                <w:tab w:val="left" w:pos="0"/>
              </w:tabs>
              <w:ind w:left="0" w:firstLine="0"/>
              <w:jc w:val="left"/>
            </w:pPr>
          </w:p>
        </w:tc>
        <w:tc>
          <w:tcPr>
            <w:tcW w:w="3402" w:type="dxa"/>
            <w:vAlign w:val="center"/>
          </w:tcPr>
          <w:p w:rsidR="00136BC4" w:rsidRPr="00DD34C5" w:rsidRDefault="00136BC4" w:rsidP="0034651A">
            <w:pPr>
              <w:pStyle w:val="a0"/>
              <w:ind w:firstLine="0"/>
            </w:pPr>
            <w:r w:rsidRPr="00DD34C5">
              <w:rPr>
                <w:sz w:val="22"/>
                <w:szCs w:val="22"/>
              </w:rPr>
              <w:t>Оз. Хвойлово (р. Оредеж)</w:t>
            </w:r>
          </w:p>
        </w:tc>
        <w:tc>
          <w:tcPr>
            <w:tcW w:w="2126" w:type="dxa"/>
            <w:vAlign w:val="center"/>
          </w:tcPr>
          <w:p w:rsidR="00136BC4" w:rsidRPr="00DD34C5" w:rsidRDefault="00136BC4" w:rsidP="0034651A">
            <w:pPr>
              <w:pStyle w:val="a0"/>
              <w:ind w:firstLine="0"/>
              <w:jc w:val="center"/>
            </w:pPr>
            <w:r w:rsidRPr="00DD34C5">
              <w:rPr>
                <w:sz w:val="22"/>
                <w:szCs w:val="22"/>
              </w:rPr>
              <w:t>200</w:t>
            </w:r>
          </w:p>
        </w:tc>
        <w:tc>
          <w:tcPr>
            <w:tcW w:w="2268" w:type="dxa"/>
            <w:vAlign w:val="center"/>
          </w:tcPr>
          <w:p w:rsidR="00136BC4" w:rsidRPr="00DD34C5" w:rsidRDefault="00136BC4" w:rsidP="0034651A">
            <w:pPr>
              <w:pStyle w:val="a0"/>
              <w:ind w:firstLine="0"/>
              <w:jc w:val="center"/>
            </w:pPr>
            <w:r w:rsidRPr="00DD34C5">
              <w:rPr>
                <w:sz w:val="22"/>
                <w:szCs w:val="22"/>
              </w:rPr>
              <w:t>50</w:t>
            </w:r>
          </w:p>
        </w:tc>
        <w:tc>
          <w:tcPr>
            <w:tcW w:w="1984" w:type="dxa"/>
            <w:vAlign w:val="center"/>
          </w:tcPr>
          <w:p w:rsidR="00136BC4" w:rsidRPr="00DD34C5" w:rsidRDefault="00136BC4" w:rsidP="0034651A">
            <w:pPr>
              <w:pStyle w:val="a0"/>
              <w:ind w:firstLine="0"/>
              <w:jc w:val="center"/>
            </w:pPr>
            <w:r w:rsidRPr="00DD34C5">
              <w:rPr>
                <w:sz w:val="22"/>
                <w:szCs w:val="22"/>
              </w:rPr>
              <w:t>20</w:t>
            </w:r>
          </w:p>
        </w:tc>
      </w:tr>
      <w:tr w:rsidR="00136BC4" w:rsidRPr="00DD34C5" w:rsidTr="00A82B23">
        <w:tc>
          <w:tcPr>
            <w:tcW w:w="534" w:type="dxa"/>
            <w:vAlign w:val="center"/>
          </w:tcPr>
          <w:p w:rsidR="00136BC4" w:rsidRPr="00DD34C5" w:rsidRDefault="00136BC4" w:rsidP="003538D7">
            <w:pPr>
              <w:pStyle w:val="a0"/>
              <w:numPr>
                <w:ilvl w:val="0"/>
                <w:numId w:val="5"/>
              </w:numPr>
              <w:tabs>
                <w:tab w:val="left" w:pos="0"/>
              </w:tabs>
              <w:ind w:left="0" w:firstLine="0"/>
              <w:jc w:val="left"/>
            </w:pPr>
          </w:p>
        </w:tc>
        <w:tc>
          <w:tcPr>
            <w:tcW w:w="3402" w:type="dxa"/>
            <w:vAlign w:val="center"/>
          </w:tcPr>
          <w:p w:rsidR="00136BC4" w:rsidRPr="00DD34C5" w:rsidRDefault="00136BC4" w:rsidP="0034651A">
            <w:pPr>
              <w:pStyle w:val="a0"/>
              <w:ind w:firstLine="0"/>
            </w:pPr>
            <w:r w:rsidRPr="00DD34C5">
              <w:rPr>
                <w:sz w:val="22"/>
                <w:szCs w:val="22"/>
              </w:rPr>
              <w:t xml:space="preserve">Оз. </w:t>
            </w:r>
            <w:proofErr w:type="gramStart"/>
            <w:r w:rsidRPr="00DD34C5">
              <w:rPr>
                <w:sz w:val="22"/>
                <w:szCs w:val="22"/>
              </w:rPr>
              <w:t>Антоново</w:t>
            </w:r>
            <w:proofErr w:type="gramEnd"/>
            <w:r w:rsidRPr="00DD34C5">
              <w:rPr>
                <w:sz w:val="22"/>
                <w:szCs w:val="22"/>
              </w:rPr>
              <w:t xml:space="preserve"> (р. Оредеж)</w:t>
            </w:r>
          </w:p>
        </w:tc>
        <w:tc>
          <w:tcPr>
            <w:tcW w:w="2126" w:type="dxa"/>
            <w:vAlign w:val="center"/>
          </w:tcPr>
          <w:p w:rsidR="00136BC4" w:rsidRPr="00DD34C5" w:rsidRDefault="00136BC4" w:rsidP="0034651A">
            <w:pPr>
              <w:pStyle w:val="a0"/>
              <w:ind w:firstLine="0"/>
              <w:jc w:val="center"/>
            </w:pPr>
            <w:r w:rsidRPr="00DD34C5">
              <w:rPr>
                <w:sz w:val="22"/>
                <w:szCs w:val="22"/>
              </w:rPr>
              <w:t>200</w:t>
            </w:r>
          </w:p>
        </w:tc>
        <w:tc>
          <w:tcPr>
            <w:tcW w:w="2268" w:type="dxa"/>
            <w:vAlign w:val="center"/>
          </w:tcPr>
          <w:p w:rsidR="00136BC4" w:rsidRPr="00DD34C5" w:rsidRDefault="00136BC4" w:rsidP="0034651A">
            <w:pPr>
              <w:pStyle w:val="a0"/>
              <w:ind w:firstLine="0"/>
              <w:jc w:val="center"/>
            </w:pPr>
            <w:r w:rsidRPr="00DD34C5">
              <w:rPr>
                <w:sz w:val="22"/>
                <w:szCs w:val="22"/>
              </w:rPr>
              <w:t>50</w:t>
            </w:r>
          </w:p>
        </w:tc>
        <w:tc>
          <w:tcPr>
            <w:tcW w:w="1984" w:type="dxa"/>
            <w:vAlign w:val="center"/>
          </w:tcPr>
          <w:p w:rsidR="00136BC4" w:rsidRPr="00DD34C5" w:rsidRDefault="00136BC4" w:rsidP="0034651A">
            <w:pPr>
              <w:pStyle w:val="a0"/>
              <w:ind w:firstLine="0"/>
              <w:jc w:val="center"/>
            </w:pPr>
            <w:r w:rsidRPr="00DD34C5">
              <w:rPr>
                <w:sz w:val="22"/>
                <w:szCs w:val="22"/>
              </w:rPr>
              <w:t>20</w:t>
            </w:r>
          </w:p>
        </w:tc>
      </w:tr>
      <w:tr w:rsidR="00136BC4" w:rsidRPr="00DD34C5" w:rsidTr="00A82B23">
        <w:tc>
          <w:tcPr>
            <w:tcW w:w="534" w:type="dxa"/>
            <w:vAlign w:val="center"/>
          </w:tcPr>
          <w:p w:rsidR="00136BC4" w:rsidRPr="00DD34C5" w:rsidRDefault="00136BC4" w:rsidP="003538D7">
            <w:pPr>
              <w:pStyle w:val="a0"/>
              <w:numPr>
                <w:ilvl w:val="0"/>
                <w:numId w:val="5"/>
              </w:numPr>
              <w:tabs>
                <w:tab w:val="left" w:pos="0"/>
              </w:tabs>
              <w:ind w:left="0" w:firstLine="0"/>
              <w:jc w:val="left"/>
            </w:pPr>
          </w:p>
        </w:tc>
        <w:tc>
          <w:tcPr>
            <w:tcW w:w="3402" w:type="dxa"/>
            <w:vAlign w:val="center"/>
          </w:tcPr>
          <w:p w:rsidR="00136BC4" w:rsidRPr="00DD34C5" w:rsidRDefault="00136BC4" w:rsidP="0034651A">
            <w:pPr>
              <w:pStyle w:val="a0"/>
              <w:ind w:firstLine="0"/>
            </w:pPr>
            <w:r w:rsidRPr="00DD34C5">
              <w:rPr>
                <w:sz w:val="22"/>
                <w:szCs w:val="22"/>
              </w:rPr>
              <w:t>Р. Гверездянка</w:t>
            </w:r>
          </w:p>
          <w:p w:rsidR="00136BC4" w:rsidRPr="00DD34C5" w:rsidRDefault="00136BC4" w:rsidP="0034651A">
            <w:pPr>
              <w:pStyle w:val="a0"/>
              <w:ind w:firstLine="0"/>
            </w:pPr>
            <w:r w:rsidRPr="00DD34C5">
              <w:rPr>
                <w:sz w:val="22"/>
                <w:szCs w:val="22"/>
              </w:rPr>
              <w:t>(впадает в р. Чёрная)</w:t>
            </w:r>
          </w:p>
        </w:tc>
        <w:tc>
          <w:tcPr>
            <w:tcW w:w="2126" w:type="dxa"/>
            <w:vAlign w:val="center"/>
          </w:tcPr>
          <w:p w:rsidR="00136BC4" w:rsidRPr="00DD34C5" w:rsidRDefault="00136BC4" w:rsidP="0034651A">
            <w:pPr>
              <w:pStyle w:val="a0"/>
              <w:ind w:firstLine="0"/>
              <w:jc w:val="center"/>
            </w:pPr>
            <w:r w:rsidRPr="00DD34C5">
              <w:rPr>
                <w:sz w:val="22"/>
                <w:szCs w:val="22"/>
              </w:rPr>
              <w:t>100</w:t>
            </w:r>
          </w:p>
        </w:tc>
        <w:tc>
          <w:tcPr>
            <w:tcW w:w="2268" w:type="dxa"/>
            <w:vAlign w:val="center"/>
          </w:tcPr>
          <w:p w:rsidR="00136BC4" w:rsidRPr="00DD34C5" w:rsidRDefault="00136BC4" w:rsidP="0034651A">
            <w:pPr>
              <w:pStyle w:val="a0"/>
              <w:ind w:firstLine="0"/>
              <w:jc w:val="center"/>
            </w:pPr>
            <w:r w:rsidRPr="00DD34C5">
              <w:rPr>
                <w:sz w:val="22"/>
                <w:szCs w:val="22"/>
              </w:rPr>
              <w:t>50</w:t>
            </w:r>
          </w:p>
        </w:tc>
        <w:tc>
          <w:tcPr>
            <w:tcW w:w="1984" w:type="dxa"/>
            <w:vAlign w:val="center"/>
          </w:tcPr>
          <w:p w:rsidR="00136BC4" w:rsidRPr="00DD34C5" w:rsidRDefault="00136BC4" w:rsidP="0034651A">
            <w:pPr>
              <w:pStyle w:val="a0"/>
              <w:ind w:firstLine="0"/>
              <w:jc w:val="center"/>
            </w:pPr>
            <w:r w:rsidRPr="00DD34C5">
              <w:rPr>
                <w:sz w:val="22"/>
                <w:szCs w:val="22"/>
              </w:rPr>
              <w:t>20</w:t>
            </w:r>
          </w:p>
        </w:tc>
      </w:tr>
      <w:tr w:rsidR="00136BC4" w:rsidRPr="00DD34C5" w:rsidTr="00A82B23">
        <w:tc>
          <w:tcPr>
            <w:tcW w:w="534" w:type="dxa"/>
            <w:vAlign w:val="center"/>
          </w:tcPr>
          <w:p w:rsidR="00136BC4" w:rsidRPr="00DD34C5" w:rsidRDefault="00136BC4" w:rsidP="003538D7">
            <w:pPr>
              <w:pStyle w:val="a0"/>
              <w:numPr>
                <w:ilvl w:val="0"/>
                <w:numId w:val="5"/>
              </w:numPr>
              <w:tabs>
                <w:tab w:val="left" w:pos="0"/>
              </w:tabs>
              <w:ind w:left="0" w:firstLine="0"/>
              <w:jc w:val="left"/>
            </w:pPr>
          </w:p>
        </w:tc>
        <w:tc>
          <w:tcPr>
            <w:tcW w:w="3402" w:type="dxa"/>
            <w:vAlign w:val="center"/>
          </w:tcPr>
          <w:p w:rsidR="00136BC4" w:rsidRPr="00DD34C5" w:rsidRDefault="00136BC4" w:rsidP="0034651A">
            <w:pPr>
              <w:pStyle w:val="a0"/>
              <w:ind w:firstLine="0"/>
            </w:pPr>
            <w:r w:rsidRPr="00DD34C5">
              <w:rPr>
                <w:sz w:val="22"/>
                <w:szCs w:val="22"/>
              </w:rPr>
              <w:t>Ручей без названия (Чёрный, приток р. Оредеж)</w:t>
            </w:r>
          </w:p>
        </w:tc>
        <w:tc>
          <w:tcPr>
            <w:tcW w:w="2126" w:type="dxa"/>
            <w:vAlign w:val="center"/>
          </w:tcPr>
          <w:p w:rsidR="00136BC4" w:rsidRPr="00DD34C5" w:rsidRDefault="00136BC4" w:rsidP="0034651A">
            <w:pPr>
              <w:pStyle w:val="a0"/>
              <w:ind w:firstLine="0"/>
              <w:jc w:val="center"/>
            </w:pPr>
            <w:r w:rsidRPr="00DD34C5">
              <w:rPr>
                <w:sz w:val="22"/>
                <w:szCs w:val="22"/>
              </w:rPr>
              <w:t>50</w:t>
            </w:r>
          </w:p>
        </w:tc>
        <w:tc>
          <w:tcPr>
            <w:tcW w:w="2268" w:type="dxa"/>
            <w:vAlign w:val="center"/>
          </w:tcPr>
          <w:p w:rsidR="00136BC4" w:rsidRPr="00DD34C5" w:rsidRDefault="00136BC4" w:rsidP="0034651A">
            <w:pPr>
              <w:pStyle w:val="a0"/>
              <w:ind w:firstLine="0"/>
              <w:jc w:val="center"/>
            </w:pPr>
            <w:r w:rsidRPr="00DD34C5">
              <w:rPr>
                <w:sz w:val="22"/>
                <w:szCs w:val="22"/>
              </w:rPr>
              <w:t>50</w:t>
            </w:r>
          </w:p>
        </w:tc>
        <w:tc>
          <w:tcPr>
            <w:tcW w:w="1984" w:type="dxa"/>
            <w:vAlign w:val="center"/>
          </w:tcPr>
          <w:p w:rsidR="00136BC4" w:rsidRPr="00DD34C5" w:rsidRDefault="00136BC4" w:rsidP="0034651A">
            <w:pPr>
              <w:pStyle w:val="a0"/>
              <w:ind w:firstLine="0"/>
              <w:jc w:val="center"/>
            </w:pPr>
            <w:r w:rsidRPr="00DD34C5">
              <w:rPr>
                <w:sz w:val="22"/>
                <w:szCs w:val="22"/>
              </w:rPr>
              <w:t>5</w:t>
            </w:r>
          </w:p>
        </w:tc>
      </w:tr>
      <w:tr w:rsidR="00136BC4" w:rsidRPr="00DD34C5" w:rsidTr="00A82B23">
        <w:tc>
          <w:tcPr>
            <w:tcW w:w="534" w:type="dxa"/>
            <w:vAlign w:val="center"/>
          </w:tcPr>
          <w:p w:rsidR="00136BC4" w:rsidRPr="00DD34C5" w:rsidRDefault="00136BC4" w:rsidP="003538D7">
            <w:pPr>
              <w:pStyle w:val="a0"/>
              <w:numPr>
                <w:ilvl w:val="0"/>
                <w:numId w:val="5"/>
              </w:numPr>
              <w:tabs>
                <w:tab w:val="left" w:pos="0"/>
              </w:tabs>
              <w:ind w:left="0" w:firstLine="0"/>
              <w:jc w:val="left"/>
            </w:pPr>
          </w:p>
        </w:tc>
        <w:tc>
          <w:tcPr>
            <w:tcW w:w="3402" w:type="dxa"/>
            <w:vAlign w:val="center"/>
          </w:tcPr>
          <w:p w:rsidR="00136BC4" w:rsidRPr="00DD34C5" w:rsidRDefault="00136BC4" w:rsidP="0034651A">
            <w:pPr>
              <w:pStyle w:val="a0"/>
              <w:ind w:firstLine="0"/>
            </w:pPr>
            <w:r w:rsidRPr="00DD34C5">
              <w:rPr>
                <w:sz w:val="22"/>
                <w:szCs w:val="22"/>
              </w:rPr>
              <w:t>Оз. Поддубское</w:t>
            </w:r>
          </w:p>
        </w:tc>
        <w:tc>
          <w:tcPr>
            <w:tcW w:w="2126" w:type="dxa"/>
            <w:vAlign w:val="center"/>
          </w:tcPr>
          <w:p w:rsidR="00136BC4" w:rsidRPr="00DD34C5" w:rsidRDefault="00136BC4" w:rsidP="0034651A">
            <w:pPr>
              <w:pStyle w:val="a0"/>
              <w:ind w:firstLine="0"/>
              <w:jc w:val="center"/>
            </w:pPr>
            <w:r w:rsidRPr="00DD34C5">
              <w:rPr>
                <w:sz w:val="22"/>
                <w:szCs w:val="22"/>
              </w:rPr>
              <w:t>50</w:t>
            </w:r>
          </w:p>
        </w:tc>
        <w:tc>
          <w:tcPr>
            <w:tcW w:w="2268" w:type="dxa"/>
            <w:vAlign w:val="center"/>
          </w:tcPr>
          <w:p w:rsidR="00136BC4" w:rsidRPr="00DD34C5" w:rsidRDefault="00136BC4" w:rsidP="0034651A">
            <w:pPr>
              <w:pStyle w:val="a0"/>
              <w:ind w:firstLine="0"/>
              <w:jc w:val="center"/>
            </w:pPr>
            <w:r w:rsidRPr="00DD34C5">
              <w:rPr>
                <w:sz w:val="22"/>
                <w:szCs w:val="22"/>
              </w:rPr>
              <w:t>50</w:t>
            </w:r>
          </w:p>
        </w:tc>
        <w:tc>
          <w:tcPr>
            <w:tcW w:w="1984" w:type="dxa"/>
            <w:vAlign w:val="center"/>
          </w:tcPr>
          <w:p w:rsidR="00136BC4" w:rsidRPr="00DD34C5" w:rsidRDefault="00136BC4" w:rsidP="0034651A">
            <w:pPr>
              <w:pStyle w:val="a0"/>
              <w:ind w:firstLine="0"/>
              <w:jc w:val="center"/>
            </w:pPr>
            <w:r w:rsidRPr="00DD34C5">
              <w:rPr>
                <w:sz w:val="22"/>
                <w:szCs w:val="22"/>
              </w:rPr>
              <w:t>20</w:t>
            </w:r>
          </w:p>
        </w:tc>
      </w:tr>
      <w:tr w:rsidR="00136BC4" w:rsidRPr="00DD34C5" w:rsidTr="00A82B23">
        <w:tc>
          <w:tcPr>
            <w:tcW w:w="534" w:type="dxa"/>
            <w:vAlign w:val="center"/>
          </w:tcPr>
          <w:p w:rsidR="00136BC4" w:rsidRPr="00DD34C5" w:rsidRDefault="00136BC4" w:rsidP="003538D7">
            <w:pPr>
              <w:pStyle w:val="a0"/>
              <w:numPr>
                <w:ilvl w:val="0"/>
                <w:numId w:val="5"/>
              </w:numPr>
              <w:tabs>
                <w:tab w:val="left" w:pos="0"/>
              </w:tabs>
              <w:ind w:left="0" w:firstLine="0"/>
              <w:jc w:val="left"/>
            </w:pPr>
          </w:p>
        </w:tc>
        <w:tc>
          <w:tcPr>
            <w:tcW w:w="3402" w:type="dxa"/>
            <w:vAlign w:val="center"/>
          </w:tcPr>
          <w:p w:rsidR="00136BC4" w:rsidRPr="00DD34C5" w:rsidRDefault="00136BC4" w:rsidP="0034651A">
            <w:pPr>
              <w:pStyle w:val="a0"/>
              <w:ind w:firstLine="0"/>
            </w:pPr>
            <w:r w:rsidRPr="00DD34C5">
              <w:rPr>
                <w:sz w:val="22"/>
                <w:szCs w:val="22"/>
              </w:rPr>
              <w:t xml:space="preserve">Р. Чёрная </w:t>
            </w:r>
          </w:p>
          <w:p w:rsidR="00136BC4" w:rsidRPr="00DD34C5" w:rsidRDefault="00136BC4" w:rsidP="0034651A">
            <w:pPr>
              <w:pStyle w:val="a0"/>
              <w:ind w:firstLine="0"/>
            </w:pPr>
            <w:proofErr w:type="gramStart"/>
            <w:r w:rsidRPr="00DD34C5">
              <w:rPr>
                <w:sz w:val="22"/>
                <w:szCs w:val="22"/>
              </w:rPr>
              <w:t>(впадает в оз. Поддубское</w:t>
            </w:r>
            <w:proofErr w:type="gramEnd"/>
          </w:p>
        </w:tc>
        <w:tc>
          <w:tcPr>
            <w:tcW w:w="2126" w:type="dxa"/>
            <w:vAlign w:val="center"/>
          </w:tcPr>
          <w:p w:rsidR="00136BC4" w:rsidRPr="00DD34C5" w:rsidRDefault="00136BC4" w:rsidP="0034651A">
            <w:pPr>
              <w:pStyle w:val="a0"/>
              <w:ind w:firstLine="0"/>
              <w:jc w:val="center"/>
            </w:pPr>
            <w:r w:rsidRPr="00DD34C5">
              <w:rPr>
                <w:sz w:val="22"/>
                <w:szCs w:val="22"/>
              </w:rPr>
              <w:t>100</w:t>
            </w:r>
          </w:p>
        </w:tc>
        <w:tc>
          <w:tcPr>
            <w:tcW w:w="2268" w:type="dxa"/>
            <w:vAlign w:val="center"/>
          </w:tcPr>
          <w:p w:rsidR="00136BC4" w:rsidRPr="00DD34C5" w:rsidRDefault="00136BC4" w:rsidP="0034651A">
            <w:pPr>
              <w:pStyle w:val="a0"/>
              <w:ind w:firstLine="0"/>
              <w:jc w:val="center"/>
            </w:pPr>
            <w:r w:rsidRPr="00DD34C5">
              <w:rPr>
                <w:sz w:val="22"/>
                <w:szCs w:val="22"/>
              </w:rPr>
              <w:t>50</w:t>
            </w:r>
          </w:p>
        </w:tc>
        <w:tc>
          <w:tcPr>
            <w:tcW w:w="1984" w:type="dxa"/>
            <w:vAlign w:val="center"/>
          </w:tcPr>
          <w:p w:rsidR="00136BC4" w:rsidRPr="00DD34C5" w:rsidRDefault="00136BC4" w:rsidP="0034651A">
            <w:pPr>
              <w:pStyle w:val="a0"/>
              <w:ind w:firstLine="0"/>
              <w:jc w:val="center"/>
            </w:pPr>
            <w:r w:rsidRPr="00DD34C5">
              <w:rPr>
                <w:sz w:val="22"/>
                <w:szCs w:val="22"/>
              </w:rPr>
              <w:t>20</w:t>
            </w:r>
          </w:p>
        </w:tc>
      </w:tr>
      <w:tr w:rsidR="00136BC4" w:rsidRPr="00DD34C5" w:rsidTr="00A82B23">
        <w:tc>
          <w:tcPr>
            <w:tcW w:w="534" w:type="dxa"/>
            <w:vAlign w:val="center"/>
          </w:tcPr>
          <w:p w:rsidR="00136BC4" w:rsidRPr="00DD34C5" w:rsidRDefault="00136BC4" w:rsidP="003538D7">
            <w:pPr>
              <w:pStyle w:val="a0"/>
              <w:numPr>
                <w:ilvl w:val="0"/>
                <w:numId w:val="5"/>
              </w:numPr>
              <w:tabs>
                <w:tab w:val="left" w:pos="0"/>
              </w:tabs>
              <w:ind w:left="0" w:firstLine="0"/>
              <w:jc w:val="left"/>
            </w:pPr>
          </w:p>
        </w:tc>
        <w:tc>
          <w:tcPr>
            <w:tcW w:w="3402" w:type="dxa"/>
            <w:vAlign w:val="center"/>
          </w:tcPr>
          <w:p w:rsidR="00136BC4" w:rsidRPr="00DD34C5" w:rsidRDefault="00136BC4" w:rsidP="0034651A">
            <w:pPr>
              <w:pStyle w:val="a0"/>
              <w:ind w:firstLine="0"/>
            </w:pPr>
            <w:r w:rsidRPr="00DD34C5">
              <w:rPr>
                <w:sz w:val="22"/>
                <w:szCs w:val="22"/>
              </w:rPr>
              <w:t>Ручьи без названия (притоки р. Гверездянка)</w:t>
            </w:r>
          </w:p>
        </w:tc>
        <w:tc>
          <w:tcPr>
            <w:tcW w:w="2126" w:type="dxa"/>
            <w:vAlign w:val="center"/>
          </w:tcPr>
          <w:p w:rsidR="00136BC4" w:rsidRPr="00DD34C5" w:rsidRDefault="00136BC4" w:rsidP="0034651A">
            <w:pPr>
              <w:pStyle w:val="a0"/>
              <w:ind w:firstLine="0"/>
              <w:jc w:val="center"/>
            </w:pPr>
            <w:r w:rsidRPr="00DD34C5">
              <w:rPr>
                <w:sz w:val="22"/>
                <w:szCs w:val="22"/>
              </w:rPr>
              <w:t>50</w:t>
            </w:r>
          </w:p>
        </w:tc>
        <w:tc>
          <w:tcPr>
            <w:tcW w:w="2268" w:type="dxa"/>
            <w:vAlign w:val="center"/>
          </w:tcPr>
          <w:p w:rsidR="00136BC4" w:rsidRPr="00DD34C5" w:rsidRDefault="00136BC4" w:rsidP="0034651A">
            <w:pPr>
              <w:pStyle w:val="a0"/>
              <w:ind w:firstLine="0"/>
              <w:jc w:val="center"/>
            </w:pPr>
            <w:r w:rsidRPr="00DD34C5">
              <w:rPr>
                <w:sz w:val="22"/>
                <w:szCs w:val="22"/>
              </w:rPr>
              <w:t>50</w:t>
            </w:r>
          </w:p>
        </w:tc>
        <w:tc>
          <w:tcPr>
            <w:tcW w:w="1984" w:type="dxa"/>
            <w:vAlign w:val="center"/>
          </w:tcPr>
          <w:p w:rsidR="00136BC4" w:rsidRPr="00DD34C5" w:rsidRDefault="00136BC4" w:rsidP="0034651A">
            <w:pPr>
              <w:pStyle w:val="a0"/>
              <w:ind w:firstLine="0"/>
              <w:jc w:val="center"/>
            </w:pPr>
            <w:r w:rsidRPr="00DD34C5">
              <w:rPr>
                <w:sz w:val="22"/>
                <w:szCs w:val="22"/>
              </w:rPr>
              <w:t>5</w:t>
            </w:r>
          </w:p>
        </w:tc>
      </w:tr>
    </w:tbl>
    <w:p w:rsidR="00136BC4" w:rsidRPr="008232E7" w:rsidRDefault="00136BC4" w:rsidP="00D53167">
      <w:pPr>
        <w:pStyle w:val="a0"/>
      </w:pPr>
    </w:p>
    <w:p w:rsidR="001D0B90" w:rsidRPr="002E3193" w:rsidRDefault="001D0B90" w:rsidP="001D0B90">
      <w:r w:rsidRPr="002E3193">
        <w:t xml:space="preserve">Реки принадлежат к равнинному типу, для которых характерно смешанное питание с </w:t>
      </w:r>
      <w:r w:rsidRPr="002E3193">
        <w:lastRenderedPageBreak/>
        <w:t xml:space="preserve">преобладанием </w:t>
      </w:r>
      <w:proofErr w:type="gramStart"/>
      <w:r w:rsidRPr="002E3193">
        <w:t>снегового</w:t>
      </w:r>
      <w:proofErr w:type="gramEnd"/>
      <w:r w:rsidRPr="002E3193">
        <w:t>. В годовом ходе уровня воды четко выражены 4 фазы: весеннее половодье, летняя межень, осенний паводочный период и зимняя межень.</w:t>
      </w:r>
    </w:p>
    <w:p w:rsidR="001D0B90" w:rsidRPr="00301C73" w:rsidRDefault="001D0B90" w:rsidP="001D0B90">
      <w:r w:rsidRPr="00301C73">
        <w:t xml:space="preserve">Гидрологический режим рек является характерным для северных равнинных районов с избыточным увлажнением. Отчетливо выражены </w:t>
      </w:r>
      <w:proofErr w:type="gramStart"/>
      <w:r w:rsidRPr="00301C73">
        <w:t>весенний</w:t>
      </w:r>
      <w:proofErr w:type="gramEnd"/>
      <w:r w:rsidRPr="00301C73">
        <w:t xml:space="preserve"> и довольной высокий осенний паводки. В паводок сбрасывается до 50 % годового объема стока. Минимальные расходы рек наблюдаются в зимнюю межень, перед началом паводка. </w:t>
      </w:r>
    </w:p>
    <w:p w:rsidR="001D0B90" w:rsidRPr="00301C73" w:rsidRDefault="001D0B90" w:rsidP="001D0B90">
      <w:r w:rsidRPr="00301C73">
        <w:t>Весеннее половодье на реках начинается обычно в первой декаде апреля, продолжительность подъема 10–20 дней, а общая продолжительность весеннего половодья 55–65 дней. Весенние подъемы уровней, как правило, максимальные в году и составляют 1,5–2 м на мал</w:t>
      </w:r>
      <w:r>
        <w:t>ых реках и 4–8 м на р.</w:t>
      </w:r>
      <w:r w:rsidRPr="00301C73">
        <w:t xml:space="preserve"> Оредеж. </w:t>
      </w:r>
    </w:p>
    <w:p w:rsidR="00663EE5" w:rsidRPr="00301C73" w:rsidRDefault="00663EE5" w:rsidP="00663EE5">
      <w:r w:rsidRPr="00301C73">
        <w:t>После спада половодья начинается летний меженный период, нарушаемый 2–3 раза дождевыми паводками, однако подъемы уровней при этом значительно ниже весенних.</w:t>
      </w:r>
    </w:p>
    <w:p w:rsidR="00663EE5" w:rsidRPr="00301C73" w:rsidRDefault="00663EE5" w:rsidP="00663EE5">
      <w:r w:rsidRPr="00301C73">
        <w:t>Затем наступает короткий осенний паводочный период с несколько повышенной водностью, и наконец, устанавливается зимняя межень в конце ноября – середине декабря, заканчивающаяся с началом весеннего подъема уровней воды. Отсутствие стока отмечается лишь на мелких ручьях и логах с площадями водосбора до 0,5 км</w:t>
      </w:r>
      <w:proofErr w:type="gramStart"/>
      <w:r w:rsidRPr="00301C73">
        <w:rPr>
          <w:vertAlign w:val="superscript"/>
        </w:rPr>
        <w:t>2</w:t>
      </w:r>
      <w:proofErr w:type="gramEnd"/>
      <w:r w:rsidRPr="00301C73">
        <w:t>.</w:t>
      </w:r>
    </w:p>
    <w:p w:rsidR="00663EE5" w:rsidRDefault="00663EE5" w:rsidP="00663EE5">
      <w:r w:rsidRPr="00301C73">
        <w:t>Все реки зимой покрываются льдом, не замерзают лишь небольшие участки. Ледоход наблюдается обычно на крупных реках, на малых – лед тает на месте.</w:t>
      </w:r>
      <w:r>
        <w:t xml:space="preserve"> </w:t>
      </w:r>
      <w:r w:rsidRPr="002E3193">
        <w:t>Наиболее маловодный</w:t>
      </w:r>
      <w:r>
        <w:t xml:space="preserve"> период наблюдается в феврале–</w:t>
      </w:r>
      <w:r w:rsidRPr="002E3193">
        <w:t>марте. В мягкие зимы набл</w:t>
      </w:r>
      <w:r>
        <w:t>юдается подъём уровней до 0,5–</w:t>
      </w:r>
      <w:r w:rsidRPr="002E3193">
        <w:t>1 м, вызванные снеготаянием во время оттепелей.</w:t>
      </w:r>
      <w:r>
        <w:t xml:space="preserve"> </w:t>
      </w:r>
      <w:r w:rsidRPr="00301C73">
        <w:t>Ледовые явления на реках появляются в третьей декаде ноября. Осеннего ледохода, как правило, не бывает.</w:t>
      </w:r>
    </w:p>
    <w:p w:rsidR="00663EE5" w:rsidRPr="00301C73" w:rsidRDefault="00663EE5" w:rsidP="00663EE5">
      <w:r w:rsidRPr="00301C73">
        <w:t>Характер подстилающей поверхности водосборов определяет малую и среднюю минерализацию поверхностных вод. Воды по составу относятся к гидрокарбонатному классу. Величина минерализации колеблется от 80–90 мг/л в паводочный период до</w:t>
      </w:r>
      <w:r>
        <w:t xml:space="preserve"> </w:t>
      </w:r>
      <w:r w:rsidRPr="00301C73">
        <w:t>200–350 мг/л в период зимней межени. Воды всех рек ультрапресные (минерализация до 100 мг/л): гидрокарбонатные, кальциевые или натриевые. Главным источником их питания служат талые воды и атмосферные осадки. Доля участия подземных вод в питании рек невелика и составляет 15–20 % от объема речного стока.</w:t>
      </w:r>
    </w:p>
    <w:p w:rsidR="00663EE5" w:rsidRDefault="00663EE5" w:rsidP="00663EE5">
      <w:pPr>
        <w:pStyle w:val="a0"/>
      </w:pPr>
      <w:r>
        <w:t>Воды р. Оредеж по химическому составу относится к гидрокарбонатному классу, слабощелочные, минерализация воды – 180–280 мг/л.</w:t>
      </w:r>
    </w:p>
    <w:p w:rsidR="00663EE5" w:rsidRDefault="00663EE5" w:rsidP="00663EE5">
      <w:r w:rsidRPr="002E3193">
        <w:t>В результате хозяйственной деятельности на водосборе р. Оредеж в последние годы отмечается ухудшение качества воды до IV класса качества (разряд «а») –</w:t>
      </w:r>
      <w:r w:rsidR="00083DD7">
        <w:t xml:space="preserve"> </w:t>
      </w:r>
      <w:r w:rsidRPr="002E3193">
        <w:t>воды характеризуются как грязные. По данным ежемесячных гидрохимических измерений наибольший вклад в</w:t>
      </w:r>
      <w:r>
        <w:t xml:space="preserve"> </w:t>
      </w:r>
      <w:r w:rsidRPr="002E3193">
        <w:t xml:space="preserve">загрязнённость воды обоих рек вносят химическое потребление кислорода, азот нитритный, железо общего, медь и марганец. </w:t>
      </w:r>
    </w:p>
    <w:p w:rsidR="00083DD7" w:rsidRPr="002E3193" w:rsidRDefault="00083DD7" w:rsidP="00663EE5">
      <w:r>
        <w:t>На территории Оредежского сельского поселения забор воды и сброс сточных вод осуществляют ОАО «Лужский водоканал» и ОАО «РЖД».</w:t>
      </w:r>
    </w:p>
    <w:p w:rsidR="00663EE5" w:rsidRPr="002E3193" w:rsidRDefault="00663EE5" w:rsidP="00663EE5"/>
    <w:p w:rsidR="008232E7" w:rsidRDefault="00663EE5" w:rsidP="00663EE5">
      <w:pPr>
        <w:pStyle w:val="a0"/>
      </w:pPr>
      <w:r w:rsidRPr="007C640C">
        <w:rPr>
          <w:u w:val="single"/>
        </w:rPr>
        <w:t>Правила использования водных объектов общего пользования</w:t>
      </w:r>
      <w:r w:rsidRPr="007C640C">
        <w:t>, расположенных на территории Лужского муниципального района, для личных и бытовых нужд утверждены постановлением главы администрации Лужского муниципального района от 10.08.2007 № 526</w:t>
      </w:r>
      <w:r>
        <w:t>.</w:t>
      </w:r>
    </w:p>
    <w:p w:rsidR="00F6035B" w:rsidRPr="00263F52" w:rsidRDefault="00F6035B" w:rsidP="00F6035B">
      <w:pPr>
        <w:pStyle w:val="a0"/>
      </w:pPr>
    </w:p>
    <w:p w:rsidR="00F6035B" w:rsidRDefault="00F6035B" w:rsidP="00F6035B">
      <w:pPr>
        <w:pStyle w:val="1"/>
      </w:pPr>
      <w:bookmarkStart w:id="47" w:name="_Toc345505666"/>
      <w:bookmarkStart w:id="48" w:name="_Toc356813739"/>
      <w:bookmarkStart w:id="49" w:name="_Toc356813792"/>
      <w:bookmarkStart w:id="50" w:name="_Toc416876557"/>
      <w:bookmarkStart w:id="51" w:name="_Toc456957778"/>
      <w:r w:rsidRPr="00346DA7">
        <w:t>2.1.7. Месторождения и проявления полезных ископаемых</w:t>
      </w:r>
      <w:bookmarkEnd w:id="47"/>
      <w:bookmarkEnd w:id="48"/>
      <w:bookmarkEnd w:id="49"/>
      <w:bookmarkEnd w:id="50"/>
      <w:bookmarkEnd w:id="51"/>
    </w:p>
    <w:p w:rsidR="00F6035B" w:rsidRDefault="00F6035B" w:rsidP="00F6035B"/>
    <w:p w:rsidR="00FA2ACE" w:rsidRDefault="00FA2ACE" w:rsidP="00FA2ACE">
      <w:pPr>
        <w:pStyle w:val="a0"/>
      </w:pPr>
      <w:r w:rsidRPr="004A2CB9">
        <w:t>По данным комитета по природным ресурсам</w:t>
      </w:r>
      <w:r>
        <w:t xml:space="preserve"> Ленинградской области (исх. № </w:t>
      </w:r>
      <w:r>
        <w:rPr>
          <w:lang w:val="en-US"/>
        </w:rPr>
        <w:t>kpr</w:t>
      </w:r>
      <w:r w:rsidRPr="004A2CB9">
        <w:t>-</w:t>
      </w:r>
      <w:r>
        <w:t>01-4033/15-0-1 от 12.05.2015), на территории Оредежского сельского поселения расположены месторождения торфа – таблица 2.1.7.1.</w:t>
      </w:r>
    </w:p>
    <w:p w:rsidR="00FA2ACE" w:rsidRDefault="00FA2ACE" w:rsidP="00FA2ACE">
      <w:pPr>
        <w:pStyle w:val="a0"/>
      </w:pPr>
    </w:p>
    <w:p w:rsidR="00FA2ACE" w:rsidRDefault="00FA2ACE" w:rsidP="00A82B23">
      <w:pPr>
        <w:pStyle w:val="a0"/>
      </w:pPr>
      <w:r w:rsidRPr="00D667CE">
        <w:t xml:space="preserve">Таблица 2.1.7.1. Месторождения полезных ископаемых на территории </w:t>
      </w:r>
      <w:r>
        <w:t>Оредежского</w:t>
      </w:r>
      <w:r w:rsidRPr="00D667CE">
        <w:t xml:space="preserve"> сельского поселения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8"/>
        <w:gridCol w:w="1767"/>
        <w:gridCol w:w="1542"/>
        <w:gridCol w:w="1196"/>
        <w:gridCol w:w="1088"/>
        <w:gridCol w:w="1231"/>
        <w:gridCol w:w="2816"/>
      </w:tblGrid>
      <w:tr w:rsidR="009C24F4" w:rsidRPr="009C24F4" w:rsidTr="009C24F4">
        <w:trPr>
          <w:cantSplit/>
          <w:trHeight w:val="300"/>
          <w:tblHeader/>
        </w:trPr>
        <w:tc>
          <w:tcPr>
            <w:tcW w:w="269" w:type="pct"/>
            <w:vMerge w:val="restart"/>
            <w:vAlign w:val="center"/>
          </w:tcPr>
          <w:p w:rsidR="009C24F4" w:rsidRPr="009C24F4" w:rsidRDefault="009C24F4" w:rsidP="009C24F4">
            <w:pPr>
              <w:pStyle w:val="a0"/>
              <w:ind w:left="-108" w:right="-170" w:firstLine="0"/>
              <w:jc w:val="center"/>
            </w:pPr>
            <w:r w:rsidRPr="009C24F4">
              <w:rPr>
                <w:sz w:val="22"/>
                <w:szCs w:val="22"/>
              </w:rPr>
              <w:t>№</w:t>
            </w:r>
          </w:p>
          <w:p w:rsidR="009C24F4" w:rsidRPr="009C24F4" w:rsidRDefault="009C24F4" w:rsidP="009C24F4">
            <w:pPr>
              <w:pStyle w:val="a0"/>
              <w:ind w:left="-108" w:right="-170" w:firstLine="0"/>
              <w:jc w:val="center"/>
            </w:pPr>
            <w:proofErr w:type="gramStart"/>
            <w:r w:rsidRPr="009C24F4">
              <w:rPr>
                <w:sz w:val="22"/>
                <w:szCs w:val="22"/>
              </w:rPr>
              <w:lastRenderedPageBreak/>
              <w:t>п</w:t>
            </w:r>
            <w:proofErr w:type="gramEnd"/>
            <w:r w:rsidRPr="009C24F4">
              <w:rPr>
                <w:sz w:val="22"/>
                <w:szCs w:val="22"/>
              </w:rPr>
              <w:t>/п</w:t>
            </w:r>
          </w:p>
        </w:tc>
        <w:tc>
          <w:tcPr>
            <w:tcW w:w="867" w:type="pct"/>
            <w:vMerge w:val="restart"/>
            <w:vAlign w:val="center"/>
          </w:tcPr>
          <w:p w:rsidR="009C24F4" w:rsidRPr="009C24F4" w:rsidRDefault="009C24F4" w:rsidP="009C24F4">
            <w:pPr>
              <w:pStyle w:val="a0"/>
              <w:ind w:left="-108" w:right="-170" w:firstLine="0"/>
              <w:jc w:val="center"/>
            </w:pPr>
            <w:r w:rsidRPr="009C24F4">
              <w:rPr>
                <w:sz w:val="22"/>
                <w:szCs w:val="22"/>
              </w:rPr>
              <w:lastRenderedPageBreak/>
              <w:t xml:space="preserve">Название </w:t>
            </w:r>
            <w:r w:rsidRPr="009C24F4">
              <w:rPr>
                <w:sz w:val="22"/>
                <w:szCs w:val="22"/>
              </w:rPr>
              <w:lastRenderedPageBreak/>
              <w:t>месторождения</w:t>
            </w:r>
          </w:p>
        </w:tc>
        <w:tc>
          <w:tcPr>
            <w:tcW w:w="757" w:type="pct"/>
            <w:vMerge w:val="restart"/>
            <w:vAlign w:val="center"/>
          </w:tcPr>
          <w:p w:rsidR="009C24F4" w:rsidRPr="009C24F4" w:rsidRDefault="009C24F4" w:rsidP="009C24F4">
            <w:pPr>
              <w:pStyle w:val="a0"/>
              <w:ind w:left="-107" w:right="-109" w:firstLine="0"/>
              <w:jc w:val="center"/>
            </w:pPr>
            <w:r w:rsidRPr="009C24F4">
              <w:rPr>
                <w:sz w:val="22"/>
                <w:szCs w:val="22"/>
              </w:rPr>
              <w:lastRenderedPageBreak/>
              <w:t xml:space="preserve">Полезные </w:t>
            </w:r>
            <w:r w:rsidRPr="009C24F4">
              <w:rPr>
                <w:sz w:val="22"/>
                <w:szCs w:val="22"/>
              </w:rPr>
              <w:lastRenderedPageBreak/>
              <w:t>ископаемые</w:t>
            </w:r>
          </w:p>
        </w:tc>
        <w:tc>
          <w:tcPr>
            <w:tcW w:w="587" w:type="pct"/>
            <w:vMerge w:val="restart"/>
            <w:vAlign w:val="center"/>
          </w:tcPr>
          <w:p w:rsidR="009C24F4" w:rsidRPr="009C24F4" w:rsidRDefault="009C24F4" w:rsidP="009C24F4">
            <w:pPr>
              <w:pStyle w:val="a0"/>
              <w:ind w:left="-107" w:right="-109" w:firstLine="0"/>
              <w:jc w:val="center"/>
            </w:pPr>
            <w:r w:rsidRPr="009C24F4">
              <w:rPr>
                <w:sz w:val="22"/>
                <w:szCs w:val="22"/>
              </w:rPr>
              <w:lastRenderedPageBreak/>
              <w:t xml:space="preserve">Площадь </w:t>
            </w:r>
            <w:r w:rsidRPr="009C24F4">
              <w:rPr>
                <w:sz w:val="22"/>
                <w:szCs w:val="22"/>
              </w:rPr>
              <w:lastRenderedPageBreak/>
              <w:t xml:space="preserve">месторождения, </w:t>
            </w:r>
            <w:proofErr w:type="gramStart"/>
            <w:r w:rsidRPr="009C24F4">
              <w:rPr>
                <w:sz w:val="22"/>
                <w:szCs w:val="22"/>
              </w:rPr>
              <w:t>га</w:t>
            </w:r>
            <w:proofErr w:type="gramEnd"/>
          </w:p>
        </w:tc>
        <w:tc>
          <w:tcPr>
            <w:tcW w:w="2520" w:type="pct"/>
            <w:gridSpan w:val="3"/>
            <w:vAlign w:val="center"/>
          </w:tcPr>
          <w:p w:rsidR="009C24F4" w:rsidRPr="009C24F4" w:rsidRDefault="009C24F4" w:rsidP="009C24F4">
            <w:pPr>
              <w:pStyle w:val="a0"/>
              <w:ind w:firstLine="0"/>
              <w:jc w:val="center"/>
            </w:pPr>
            <w:r w:rsidRPr="009C24F4">
              <w:rPr>
                <w:sz w:val="22"/>
                <w:szCs w:val="22"/>
              </w:rPr>
              <w:lastRenderedPageBreak/>
              <w:t>Запасы</w:t>
            </w:r>
          </w:p>
        </w:tc>
      </w:tr>
      <w:tr w:rsidR="009C24F4" w:rsidRPr="009C24F4" w:rsidTr="009C24F4">
        <w:trPr>
          <w:cantSplit/>
          <w:trHeight w:val="247"/>
          <w:tblHeader/>
        </w:trPr>
        <w:tc>
          <w:tcPr>
            <w:tcW w:w="269" w:type="pct"/>
            <w:vMerge/>
            <w:vAlign w:val="center"/>
          </w:tcPr>
          <w:p w:rsidR="009C24F4" w:rsidRPr="009C24F4" w:rsidRDefault="009C24F4" w:rsidP="009C24F4">
            <w:pPr>
              <w:pStyle w:val="a0"/>
              <w:ind w:left="-108" w:right="-170" w:firstLine="0"/>
              <w:jc w:val="center"/>
            </w:pPr>
          </w:p>
        </w:tc>
        <w:tc>
          <w:tcPr>
            <w:tcW w:w="867" w:type="pct"/>
            <w:vMerge/>
            <w:vAlign w:val="center"/>
          </w:tcPr>
          <w:p w:rsidR="009C24F4" w:rsidRPr="009C24F4" w:rsidRDefault="009C24F4" w:rsidP="009C24F4">
            <w:pPr>
              <w:pStyle w:val="a0"/>
              <w:ind w:left="-108" w:right="-170" w:firstLine="0"/>
              <w:jc w:val="center"/>
            </w:pPr>
          </w:p>
        </w:tc>
        <w:tc>
          <w:tcPr>
            <w:tcW w:w="757" w:type="pct"/>
            <w:vMerge/>
          </w:tcPr>
          <w:p w:rsidR="009C24F4" w:rsidRPr="009C24F4" w:rsidRDefault="009C24F4" w:rsidP="009C24F4">
            <w:pPr>
              <w:pStyle w:val="a0"/>
              <w:ind w:left="-107" w:right="-109" w:firstLine="0"/>
              <w:jc w:val="center"/>
            </w:pPr>
          </w:p>
        </w:tc>
        <w:tc>
          <w:tcPr>
            <w:tcW w:w="587" w:type="pct"/>
            <w:vMerge/>
            <w:vAlign w:val="center"/>
          </w:tcPr>
          <w:p w:rsidR="009C24F4" w:rsidRPr="009C24F4" w:rsidRDefault="009C24F4" w:rsidP="009C24F4">
            <w:pPr>
              <w:pStyle w:val="a0"/>
              <w:ind w:left="-107" w:right="-109" w:firstLine="0"/>
              <w:jc w:val="center"/>
            </w:pPr>
          </w:p>
        </w:tc>
        <w:tc>
          <w:tcPr>
            <w:tcW w:w="534" w:type="pct"/>
            <w:vAlign w:val="center"/>
          </w:tcPr>
          <w:p w:rsidR="009C24F4" w:rsidRPr="009C24F4" w:rsidRDefault="009C24F4" w:rsidP="009C24F4">
            <w:pPr>
              <w:pStyle w:val="a0"/>
              <w:ind w:firstLine="0"/>
              <w:jc w:val="center"/>
            </w:pPr>
            <w:r w:rsidRPr="009C24F4">
              <w:rPr>
                <w:sz w:val="22"/>
                <w:szCs w:val="22"/>
              </w:rPr>
              <w:t>объем, тыс. т.</w:t>
            </w:r>
          </w:p>
        </w:tc>
        <w:tc>
          <w:tcPr>
            <w:tcW w:w="604" w:type="pct"/>
            <w:vAlign w:val="center"/>
          </w:tcPr>
          <w:p w:rsidR="009C24F4" w:rsidRPr="009C24F4" w:rsidRDefault="009C24F4" w:rsidP="009C24F4">
            <w:pPr>
              <w:pStyle w:val="a0"/>
              <w:ind w:firstLine="0"/>
              <w:jc w:val="center"/>
            </w:pPr>
            <w:r w:rsidRPr="009C24F4">
              <w:rPr>
                <w:sz w:val="22"/>
                <w:szCs w:val="22"/>
              </w:rPr>
              <w:t xml:space="preserve">категория </w:t>
            </w:r>
          </w:p>
        </w:tc>
        <w:tc>
          <w:tcPr>
            <w:tcW w:w="1383" w:type="pct"/>
            <w:vAlign w:val="center"/>
          </w:tcPr>
          <w:p w:rsidR="009C24F4" w:rsidRPr="009C24F4" w:rsidRDefault="009C24F4" w:rsidP="009C24F4">
            <w:pPr>
              <w:pStyle w:val="a0"/>
              <w:ind w:firstLine="0"/>
              <w:jc w:val="center"/>
            </w:pPr>
            <w:proofErr w:type="gramStart"/>
            <w:r w:rsidRPr="009C24F4">
              <w:rPr>
                <w:sz w:val="22"/>
                <w:szCs w:val="22"/>
              </w:rPr>
              <w:t>утверждены</w:t>
            </w:r>
            <w:proofErr w:type="gramEnd"/>
            <w:r w:rsidRPr="009C24F4">
              <w:rPr>
                <w:sz w:val="22"/>
                <w:szCs w:val="22"/>
              </w:rPr>
              <w:t xml:space="preserve"> протоколом</w:t>
            </w:r>
          </w:p>
        </w:tc>
      </w:tr>
    </w:tbl>
    <w:p w:rsidR="009C24F4" w:rsidRPr="009C24F4" w:rsidRDefault="009C24F4" w:rsidP="009C24F4">
      <w:pPr>
        <w:pStyle w:val="a0"/>
        <w:ind w:firstLine="0"/>
        <w:rPr>
          <w:sz w:val="2"/>
          <w:szCs w:val="2"/>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8"/>
        <w:gridCol w:w="1767"/>
        <w:gridCol w:w="1542"/>
        <w:gridCol w:w="1196"/>
        <w:gridCol w:w="1088"/>
        <w:gridCol w:w="1231"/>
        <w:gridCol w:w="2816"/>
      </w:tblGrid>
      <w:tr w:rsidR="009C24F4" w:rsidRPr="009C24F4" w:rsidTr="009C24F4">
        <w:trPr>
          <w:trHeight w:val="297"/>
          <w:tblHeader/>
        </w:trPr>
        <w:tc>
          <w:tcPr>
            <w:tcW w:w="269" w:type="pct"/>
          </w:tcPr>
          <w:p w:rsidR="009C24F4" w:rsidRPr="009C24F4" w:rsidRDefault="009C24F4" w:rsidP="009C24F4">
            <w:pPr>
              <w:pStyle w:val="a0"/>
              <w:ind w:left="-108" w:right="-170" w:firstLine="0"/>
              <w:jc w:val="center"/>
            </w:pPr>
            <w:r>
              <w:rPr>
                <w:sz w:val="22"/>
                <w:szCs w:val="22"/>
              </w:rPr>
              <w:t>1</w:t>
            </w:r>
          </w:p>
        </w:tc>
        <w:tc>
          <w:tcPr>
            <w:tcW w:w="867" w:type="pct"/>
          </w:tcPr>
          <w:p w:rsidR="009C24F4" w:rsidRPr="009C24F4" w:rsidRDefault="009C24F4" w:rsidP="009C24F4">
            <w:pPr>
              <w:pStyle w:val="a0"/>
              <w:ind w:left="-108" w:right="-170" w:firstLine="0"/>
              <w:jc w:val="center"/>
            </w:pPr>
            <w:r>
              <w:rPr>
                <w:sz w:val="22"/>
                <w:szCs w:val="22"/>
              </w:rPr>
              <w:t>2</w:t>
            </w:r>
          </w:p>
        </w:tc>
        <w:tc>
          <w:tcPr>
            <w:tcW w:w="757" w:type="pct"/>
          </w:tcPr>
          <w:p w:rsidR="009C24F4" w:rsidRPr="009C24F4" w:rsidRDefault="009C24F4" w:rsidP="009C24F4">
            <w:pPr>
              <w:pStyle w:val="a0"/>
              <w:ind w:left="-107" w:right="-109" w:firstLine="0"/>
              <w:jc w:val="center"/>
            </w:pPr>
            <w:r>
              <w:rPr>
                <w:sz w:val="22"/>
                <w:szCs w:val="22"/>
              </w:rPr>
              <w:t>3</w:t>
            </w:r>
          </w:p>
        </w:tc>
        <w:tc>
          <w:tcPr>
            <w:tcW w:w="587" w:type="pct"/>
          </w:tcPr>
          <w:p w:rsidR="009C24F4" w:rsidRPr="009C24F4" w:rsidRDefault="009C24F4" w:rsidP="009C24F4">
            <w:pPr>
              <w:pStyle w:val="a0"/>
              <w:ind w:left="-107" w:right="-109" w:firstLine="0"/>
              <w:jc w:val="center"/>
            </w:pPr>
            <w:r>
              <w:rPr>
                <w:sz w:val="22"/>
                <w:szCs w:val="22"/>
              </w:rPr>
              <w:t>4</w:t>
            </w:r>
          </w:p>
        </w:tc>
        <w:tc>
          <w:tcPr>
            <w:tcW w:w="534" w:type="pct"/>
          </w:tcPr>
          <w:p w:rsidR="009C24F4" w:rsidRPr="009C24F4" w:rsidRDefault="009C24F4" w:rsidP="009C24F4">
            <w:pPr>
              <w:pStyle w:val="a0"/>
              <w:ind w:firstLine="0"/>
              <w:jc w:val="center"/>
            </w:pPr>
            <w:r>
              <w:rPr>
                <w:sz w:val="22"/>
                <w:szCs w:val="22"/>
              </w:rPr>
              <w:t>5</w:t>
            </w:r>
          </w:p>
        </w:tc>
        <w:tc>
          <w:tcPr>
            <w:tcW w:w="604" w:type="pct"/>
          </w:tcPr>
          <w:p w:rsidR="009C24F4" w:rsidRPr="009C24F4" w:rsidRDefault="009C24F4" w:rsidP="009C24F4">
            <w:pPr>
              <w:pStyle w:val="a0"/>
              <w:ind w:firstLine="0"/>
              <w:jc w:val="center"/>
            </w:pPr>
            <w:r>
              <w:rPr>
                <w:sz w:val="22"/>
                <w:szCs w:val="22"/>
              </w:rPr>
              <w:t>6</w:t>
            </w:r>
          </w:p>
        </w:tc>
        <w:tc>
          <w:tcPr>
            <w:tcW w:w="1382" w:type="pct"/>
          </w:tcPr>
          <w:p w:rsidR="009C24F4" w:rsidRPr="009C24F4" w:rsidRDefault="009C24F4" w:rsidP="009C24F4">
            <w:pPr>
              <w:pStyle w:val="a0"/>
              <w:ind w:left="-112" w:right="-107" w:firstLine="0"/>
              <w:jc w:val="center"/>
            </w:pPr>
            <w:r>
              <w:rPr>
                <w:sz w:val="22"/>
                <w:szCs w:val="22"/>
              </w:rPr>
              <w:t>7</w:t>
            </w:r>
          </w:p>
        </w:tc>
      </w:tr>
      <w:tr w:rsidR="00FA2ACE" w:rsidRPr="009C24F4" w:rsidTr="009C24F4">
        <w:trPr>
          <w:trHeight w:val="646"/>
        </w:trPr>
        <w:tc>
          <w:tcPr>
            <w:tcW w:w="269" w:type="pct"/>
          </w:tcPr>
          <w:p w:rsidR="00FA2ACE" w:rsidRPr="009C24F4" w:rsidRDefault="00FA2ACE" w:rsidP="009C24F4">
            <w:pPr>
              <w:pStyle w:val="a0"/>
              <w:ind w:left="-108" w:right="-170" w:firstLine="0"/>
              <w:jc w:val="center"/>
            </w:pPr>
            <w:r w:rsidRPr="009C24F4">
              <w:rPr>
                <w:sz w:val="22"/>
                <w:szCs w:val="22"/>
              </w:rPr>
              <w:t>1.</w:t>
            </w:r>
          </w:p>
        </w:tc>
        <w:tc>
          <w:tcPr>
            <w:tcW w:w="867" w:type="pct"/>
          </w:tcPr>
          <w:p w:rsidR="00FA2ACE" w:rsidRPr="009C24F4" w:rsidRDefault="00FA2ACE" w:rsidP="009C24F4">
            <w:pPr>
              <w:pStyle w:val="a0"/>
              <w:ind w:left="-108" w:right="-170" w:firstLine="0"/>
              <w:jc w:val="left"/>
            </w:pPr>
            <w:r w:rsidRPr="009C24F4">
              <w:rPr>
                <w:sz w:val="22"/>
                <w:szCs w:val="22"/>
              </w:rPr>
              <w:t>Борщевское</w:t>
            </w:r>
          </w:p>
        </w:tc>
        <w:tc>
          <w:tcPr>
            <w:tcW w:w="757" w:type="pct"/>
          </w:tcPr>
          <w:p w:rsidR="00FA2ACE" w:rsidRPr="009C24F4" w:rsidRDefault="00FA2ACE" w:rsidP="009C24F4">
            <w:pPr>
              <w:pStyle w:val="a0"/>
              <w:ind w:left="-107" w:right="-109" w:firstLine="0"/>
              <w:jc w:val="center"/>
            </w:pPr>
            <w:r w:rsidRPr="009C24F4">
              <w:rPr>
                <w:sz w:val="22"/>
                <w:szCs w:val="22"/>
              </w:rPr>
              <w:t>торф</w:t>
            </w:r>
          </w:p>
        </w:tc>
        <w:tc>
          <w:tcPr>
            <w:tcW w:w="587" w:type="pct"/>
          </w:tcPr>
          <w:p w:rsidR="00FA2ACE" w:rsidRPr="009C24F4" w:rsidRDefault="00FA2ACE" w:rsidP="009C24F4">
            <w:pPr>
              <w:pStyle w:val="a0"/>
              <w:ind w:left="-107" w:right="-109" w:firstLine="0"/>
              <w:jc w:val="center"/>
            </w:pPr>
            <w:r w:rsidRPr="009C24F4">
              <w:rPr>
                <w:sz w:val="22"/>
                <w:szCs w:val="22"/>
              </w:rPr>
              <w:t>13</w:t>
            </w:r>
          </w:p>
        </w:tc>
        <w:tc>
          <w:tcPr>
            <w:tcW w:w="534" w:type="pct"/>
          </w:tcPr>
          <w:p w:rsidR="00FA2ACE" w:rsidRPr="009C24F4" w:rsidRDefault="00FA2ACE" w:rsidP="009C24F4">
            <w:pPr>
              <w:pStyle w:val="a0"/>
              <w:ind w:firstLine="0"/>
              <w:jc w:val="center"/>
            </w:pPr>
            <w:r w:rsidRPr="009C24F4">
              <w:rPr>
                <w:sz w:val="22"/>
                <w:szCs w:val="22"/>
              </w:rPr>
              <w:t>40</w:t>
            </w:r>
          </w:p>
        </w:tc>
        <w:tc>
          <w:tcPr>
            <w:tcW w:w="604" w:type="pct"/>
          </w:tcPr>
          <w:p w:rsidR="00FA2ACE" w:rsidRPr="009C24F4" w:rsidRDefault="00FA2ACE" w:rsidP="009C24F4">
            <w:pPr>
              <w:pStyle w:val="a0"/>
              <w:ind w:firstLine="0"/>
              <w:jc w:val="center"/>
            </w:pPr>
            <w:r w:rsidRPr="009C24F4">
              <w:rPr>
                <w:sz w:val="22"/>
                <w:szCs w:val="22"/>
              </w:rPr>
              <w:t>С</w:t>
            </w:r>
            <w:proofErr w:type="gramStart"/>
            <w:r w:rsidRPr="009C24F4">
              <w:rPr>
                <w:sz w:val="22"/>
                <w:szCs w:val="22"/>
                <w:vertAlign w:val="subscript"/>
              </w:rPr>
              <w:t>1</w:t>
            </w:r>
            <w:proofErr w:type="gramEnd"/>
          </w:p>
        </w:tc>
        <w:tc>
          <w:tcPr>
            <w:tcW w:w="1382" w:type="pct"/>
          </w:tcPr>
          <w:p w:rsidR="00FA2ACE" w:rsidRPr="009C24F4" w:rsidRDefault="00FA2ACE" w:rsidP="009C24F4">
            <w:pPr>
              <w:pStyle w:val="a0"/>
              <w:ind w:left="-112" w:right="-107" w:firstLine="0"/>
              <w:jc w:val="left"/>
            </w:pPr>
            <w:r w:rsidRPr="009C24F4">
              <w:rPr>
                <w:sz w:val="22"/>
                <w:szCs w:val="22"/>
              </w:rPr>
              <w:t>ТКЗ ПГО Севзапгеология в 1989 г. № 6/89</w:t>
            </w:r>
          </w:p>
        </w:tc>
      </w:tr>
      <w:tr w:rsidR="00FA2ACE" w:rsidRPr="009C24F4" w:rsidTr="009C24F4">
        <w:trPr>
          <w:trHeight w:val="586"/>
        </w:trPr>
        <w:tc>
          <w:tcPr>
            <w:tcW w:w="269" w:type="pct"/>
          </w:tcPr>
          <w:p w:rsidR="00FA2ACE" w:rsidRPr="009C24F4" w:rsidRDefault="00FA2ACE" w:rsidP="009C24F4">
            <w:pPr>
              <w:pStyle w:val="a0"/>
              <w:ind w:left="-108" w:right="-170" w:firstLine="0"/>
              <w:jc w:val="center"/>
            </w:pPr>
            <w:r w:rsidRPr="009C24F4">
              <w:rPr>
                <w:sz w:val="22"/>
                <w:szCs w:val="22"/>
              </w:rPr>
              <w:t>2.</w:t>
            </w:r>
          </w:p>
        </w:tc>
        <w:tc>
          <w:tcPr>
            <w:tcW w:w="867" w:type="pct"/>
          </w:tcPr>
          <w:p w:rsidR="00FA2ACE" w:rsidRPr="009C24F4" w:rsidRDefault="00FA2ACE" w:rsidP="009C24F4">
            <w:pPr>
              <w:pStyle w:val="a0"/>
              <w:ind w:left="-108" w:right="-170" w:firstLine="0"/>
              <w:jc w:val="left"/>
            </w:pPr>
            <w:r w:rsidRPr="009C24F4">
              <w:rPr>
                <w:sz w:val="22"/>
                <w:szCs w:val="22"/>
              </w:rPr>
              <w:t>Соколинское-Пеское</w:t>
            </w:r>
          </w:p>
        </w:tc>
        <w:tc>
          <w:tcPr>
            <w:tcW w:w="757" w:type="pct"/>
          </w:tcPr>
          <w:p w:rsidR="00FA2ACE" w:rsidRPr="009C24F4" w:rsidRDefault="00FA2ACE" w:rsidP="009C24F4">
            <w:pPr>
              <w:pStyle w:val="a0"/>
              <w:ind w:left="-107" w:right="-109" w:firstLine="0"/>
              <w:jc w:val="center"/>
            </w:pPr>
            <w:r w:rsidRPr="009C24F4">
              <w:rPr>
                <w:sz w:val="22"/>
                <w:szCs w:val="22"/>
              </w:rPr>
              <w:t>торф</w:t>
            </w:r>
          </w:p>
        </w:tc>
        <w:tc>
          <w:tcPr>
            <w:tcW w:w="587" w:type="pct"/>
          </w:tcPr>
          <w:p w:rsidR="00FA2ACE" w:rsidRPr="009C24F4" w:rsidRDefault="00FA2ACE" w:rsidP="009C24F4">
            <w:pPr>
              <w:pStyle w:val="a0"/>
              <w:ind w:left="-107" w:right="-109" w:firstLine="0"/>
              <w:jc w:val="center"/>
            </w:pPr>
            <w:r w:rsidRPr="009C24F4">
              <w:rPr>
                <w:sz w:val="22"/>
                <w:szCs w:val="22"/>
              </w:rPr>
              <w:t>37</w:t>
            </w:r>
          </w:p>
        </w:tc>
        <w:tc>
          <w:tcPr>
            <w:tcW w:w="534" w:type="pct"/>
          </w:tcPr>
          <w:p w:rsidR="00FA2ACE" w:rsidRPr="009C24F4" w:rsidRDefault="00FA2ACE" w:rsidP="009C24F4">
            <w:pPr>
              <w:pStyle w:val="a0"/>
              <w:ind w:firstLine="0"/>
              <w:jc w:val="center"/>
            </w:pPr>
            <w:r w:rsidRPr="009C24F4">
              <w:rPr>
                <w:sz w:val="22"/>
                <w:szCs w:val="22"/>
              </w:rPr>
              <w:t>192</w:t>
            </w:r>
          </w:p>
        </w:tc>
        <w:tc>
          <w:tcPr>
            <w:tcW w:w="604" w:type="pct"/>
          </w:tcPr>
          <w:p w:rsidR="00FA2ACE" w:rsidRPr="009C24F4" w:rsidRDefault="00FA2ACE" w:rsidP="009C24F4">
            <w:pPr>
              <w:pStyle w:val="a0"/>
              <w:ind w:firstLine="0"/>
              <w:jc w:val="center"/>
            </w:pPr>
            <w:r w:rsidRPr="009C24F4">
              <w:rPr>
                <w:sz w:val="22"/>
                <w:szCs w:val="22"/>
              </w:rPr>
              <w:t>С</w:t>
            </w:r>
            <w:proofErr w:type="gramStart"/>
            <w:r w:rsidRPr="009C24F4">
              <w:rPr>
                <w:sz w:val="22"/>
                <w:szCs w:val="22"/>
                <w:vertAlign w:val="subscript"/>
              </w:rPr>
              <w:t>2</w:t>
            </w:r>
            <w:proofErr w:type="gramEnd"/>
          </w:p>
        </w:tc>
        <w:tc>
          <w:tcPr>
            <w:tcW w:w="1382" w:type="pct"/>
          </w:tcPr>
          <w:p w:rsidR="00FA2ACE" w:rsidRPr="009C24F4" w:rsidRDefault="00FA2ACE" w:rsidP="009C24F4">
            <w:pPr>
              <w:pStyle w:val="a0"/>
              <w:ind w:left="-112" w:right="-107" w:firstLine="0"/>
              <w:jc w:val="left"/>
            </w:pPr>
            <w:r w:rsidRPr="009C24F4">
              <w:rPr>
                <w:sz w:val="22"/>
                <w:szCs w:val="22"/>
              </w:rPr>
              <w:t>ТКЗ ПГО Севзапгеология в 1989 г. № 6/89</w:t>
            </w:r>
          </w:p>
        </w:tc>
      </w:tr>
      <w:tr w:rsidR="00445E9D" w:rsidRPr="009C24F4" w:rsidTr="009C24F4">
        <w:trPr>
          <w:trHeight w:val="300"/>
        </w:trPr>
        <w:tc>
          <w:tcPr>
            <w:tcW w:w="269" w:type="pct"/>
            <w:vMerge w:val="restart"/>
          </w:tcPr>
          <w:p w:rsidR="00445E9D" w:rsidRPr="009C24F4" w:rsidRDefault="00445E9D" w:rsidP="009C24F4">
            <w:pPr>
              <w:pStyle w:val="a0"/>
              <w:ind w:left="-108" w:right="-170" w:firstLine="0"/>
              <w:jc w:val="center"/>
            </w:pPr>
            <w:r w:rsidRPr="009C24F4">
              <w:rPr>
                <w:sz w:val="22"/>
                <w:szCs w:val="22"/>
              </w:rPr>
              <w:t>3.</w:t>
            </w:r>
          </w:p>
        </w:tc>
        <w:tc>
          <w:tcPr>
            <w:tcW w:w="867" w:type="pct"/>
            <w:vMerge w:val="restart"/>
          </w:tcPr>
          <w:p w:rsidR="00445E9D" w:rsidRPr="009C24F4" w:rsidRDefault="00445E9D" w:rsidP="009C24F4">
            <w:pPr>
              <w:pStyle w:val="a0"/>
              <w:ind w:left="-108" w:right="-170" w:firstLine="0"/>
              <w:jc w:val="left"/>
            </w:pPr>
            <w:r w:rsidRPr="009C24F4">
              <w:rPr>
                <w:sz w:val="22"/>
                <w:szCs w:val="22"/>
              </w:rPr>
              <w:t>Влешковичи 1</w:t>
            </w:r>
          </w:p>
        </w:tc>
        <w:tc>
          <w:tcPr>
            <w:tcW w:w="757" w:type="pct"/>
            <w:vMerge w:val="restart"/>
          </w:tcPr>
          <w:p w:rsidR="00445E9D" w:rsidRPr="009C24F4" w:rsidRDefault="00445E9D" w:rsidP="009C24F4">
            <w:pPr>
              <w:pStyle w:val="a0"/>
              <w:ind w:left="-107" w:right="-109" w:firstLine="0"/>
              <w:jc w:val="center"/>
            </w:pPr>
            <w:r w:rsidRPr="009C24F4">
              <w:rPr>
                <w:sz w:val="22"/>
                <w:szCs w:val="22"/>
              </w:rPr>
              <w:t>торф</w:t>
            </w:r>
          </w:p>
        </w:tc>
        <w:tc>
          <w:tcPr>
            <w:tcW w:w="587" w:type="pct"/>
            <w:vMerge w:val="restart"/>
          </w:tcPr>
          <w:p w:rsidR="00445E9D" w:rsidRPr="009C24F4" w:rsidRDefault="00445E9D" w:rsidP="009C24F4">
            <w:pPr>
              <w:pStyle w:val="a0"/>
              <w:ind w:left="-107" w:right="-109" w:firstLine="0"/>
              <w:jc w:val="center"/>
            </w:pPr>
            <w:r w:rsidRPr="009C24F4">
              <w:rPr>
                <w:sz w:val="22"/>
                <w:szCs w:val="22"/>
              </w:rPr>
              <w:t>57,8</w:t>
            </w:r>
          </w:p>
        </w:tc>
        <w:tc>
          <w:tcPr>
            <w:tcW w:w="534" w:type="pct"/>
          </w:tcPr>
          <w:p w:rsidR="00445E9D" w:rsidRPr="009C24F4" w:rsidRDefault="00445E9D" w:rsidP="009C24F4">
            <w:pPr>
              <w:pStyle w:val="a0"/>
              <w:ind w:firstLine="0"/>
              <w:jc w:val="center"/>
            </w:pPr>
            <w:r w:rsidRPr="009C24F4">
              <w:rPr>
                <w:sz w:val="22"/>
                <w:szCs w:val="22"/>
              </w:rPr>
              <w:t>200</w:t>
            </w:r>
          </w:p>
        </w:tc>
        <w:tc>
          <w:tcPr>
            <w:tcW w:w="604" w:type="pct"/>
          </w:tcPr>
          <w:p w:rsidR="00445E9D" w:rsidRPr="009C24F4" w:rsidRDefault="00445E9D" w:rsidP="009C24F4">
            <w:pPr>
              <w:pStyle w:val="a0"/>
              <w:ind w:firstLine="0"/>
              <w:jc w:val="center"/>
            </w:pPr>
            <w:r w:rsidRPr="009C24F4">
              <w:rPr>
                <w:sz w:val="22"/>
                <w:szCs w:val="22"/>
              </w:rPr>
              <w:t>А</w:t>
            </w:r>
          </w:p>
        </w:tc>
        <w:tc>
          <w:tcPr>
            <w:tcW w:w="1382" w:type="pct"/>
            <w:vMerge w:val="restart"/>
          </w:tcPr>
          <w:p w:rsidR="00445E9D" w:rsidRPr="009C24F4" w:rsidRDefault="00445E9D" w:rsidP="009C24F4">
            <w:pPr>
              <w:pStyle w:val="a0"/>
              <w:ind w:left="-112" w:right="-107" w:firstLine="0"/>
              <w:jc w:val="left"/>
            </w:pPr>
            <w:r w:rsidRPr="009C24F4">
              <w:rPr>
                <w:sz w:val="22"/>
                <w:szCs w:val="22"/>
              </w:rPr>
              <w:t>ТКЗ ПГО Севзапгеология в 1983 г. № 1949</w:t>
            </w:r>
          </w:p>
        </w:tc>
      </w:tr>
      <w:tr w:rsidR="00445E9D" w:rsidRPr="009C24F4" w:rsidTr="009C24F4">
        <w:trPr>
          <w:trHeight w:val="271"/>
        </w:trPr>
        <w:tc>
          <w:tcPr>
            <w:tcW w:w="269" w:type="pct"/>
            <w:vMerge/>
          </w:tcPr>
          <w:p w:rsidR="00445E9D" w:rsidRPr="009C24F4" w:rsidRDefault="00445E9D" w:rsidP="009C24F4">
            <w:pPr>
              <w:pStyle w:val="a0"/>
              <w:ind w:left="-108" w:right="-170" w:firstLine="0"/>
              <w:jc w:val="center"/>
            </w:pPr>
          </w:p>
        </w:tc>
        <w:tc>
          <w:tcPr>
            <w:tcW w:w="867" w:type="pct"/>
            <w:vMerge/>
          </w:tcPr>
          <w:p w:rsidR="00445E9D" w:rsidRPr="009C24F4" w:rsidRDefault="00445E9D" w:rsidP="009C24F4">
            <w:pPr>
              <w:pStyle w:val="a0"/>
              <w:ind w:left="-108" w:right="-170" w:firstLine="0"/>
              <w:jc w:val="left"/>
            </w:pPr>
          </w:p>
        </w:tc>
        <w:tc>
          <w:tcPr>
            <w:tcW w:w="757" w:type="pct"/>
            <w:vMerge/>
          </w:tcPr>
          <w:p w:rsidR="00445E9D" w:rsidRPr="009C24F4" w:rsidRDefault="00445E9D" w:rsidP="009C24F4">
            <w:pPr>
              <w:pStyle w:val="a0"/>
              <w:ind w:left="-107" w:right="-109" w:firstLine="0"/>
              <w:jc w:val="center"/>
            </w:pPr>
          </w:p>
        </w:tc>
        <w:tc>
          <w:tcPr>
            <w:tcW w:w="587" w:type="pct"/>
            <w:vMerge/>
          </w:tcPr>
          <w:p w:rsidR="00445E9D" w:rsidRPr="009C24F4" w:rsidRDefault="00445E9D" w:rsidP="009C24F4">
            <w:pPr>
              <w:pStyle w:val="a0"/>
              <w:ind w:left="-107" w:right="-109" w:firstLine="0"/>
              <w:jc w:val="center"/>
            </w:pPr>
          </w:p>
        </w:tc>
        <w:tc>
          <w:tcPr>
            <w:tcW w:w="534" w:type="pct"/>
          </w:tcPr>
          <w:p w:rsidR="00445E9D" w:rsidRPr="009C24F4" w:rsidRDefault="00445E9D" w:rsidP="009C24F4">
            <w:pPr>
              <w:pStyle w:val="a0"/>
              <w:ind w:firstLine="0"/>
              <w:jc w:val="center"/>
            </w:pPr>
            <w:r w:rsidRPr="009C24F4">
              <w:rPr>
                <w:sz w:val="22"/>
                <w:szCs w:val="22"/>
              </w:rPr>
              <w:t>17</w:t>
            </w:r>
          </w:p>
        </w:tc>
        <w:tc>
          <w:tcPr>
            <w:tcW w:w="604" w:type="pct"/>
          </w:tcPr>
          <w:p w:rsidR="00445E9D" w:rsidRPr="009C24F4" w:rsidRDefault="00445E9D" w:rsidP="009C24F4">
            <w:pPr>
              <w:pStyle w:val="a0"/>
              <w:ind w:firstLine="0"/>
              <w:jc w:val="center"/>
            </w:pPr>
            <w:r w:rsidRPr="009C24F4">
              <w:rPr>
                <w:sz w:val="22"/>
                <w:szCs w:val="22"/>
              </w:rPr>
              <w:t>забалансовые</w:t>
            </w:r>
          </w:p>
        </w:tc>
        <w:tc>
          <w:tcPr>
            <w:tcW w:w="1382" w:type="pct"/>
            <w:vMerge/>
          </w:tcPr>
          <w:p w:rsidR="00445E9D" w:rsidRPr="009C24F4" w:rsidRDefault="00445E9D" w:rsidP="009C24F4">
            <w:pPr>
              <w:pStyle w:val="a0"/>
              <w:ind w:left="-112" w:right="-107" w:firstLine="0"/>
              <w:jc w:val="left"/>
            </w:pPr>
          </w:p>
        </w:tc>
      </w:tr>
      <w:tr w:rsidR="00445E9D" w:rsidRPr="009C24F4" w:rsidTr="009C24F4">
        <w:trPr>
          <w:trHeight w:val="285"/>
        </w:trPr>
        <w:tc>
          <w:tcPr>
            <w:tcW w:w="269" w:type="pct"/>
            <w:vMerge w:val="restart"/>
          </w:tcPr>
          <w:p w:rsidR="00445E9D" w:rsidRPr="009C24F4" w:rsidRDefault="00445E9D" w:rsidP="009C24F4">
            <w:pPr>
              <w:pStyle w:val="a0"/>
              <w:ind w:left="-108" w:right="-170" w:firstLine="0"/>
              <w:jc w:val="center"/>
            </w:pPr>
            <w:r w:rsidRPr="009C24F4">
              <w:rPr>
                <w:sz w:val="22"/>
                <w:szCs w:val="22"/>
              </w:rPr>
              <w:t>4.</w:t>
            </w:r>
          </w:p>
        </w:tc>
        <w:tc>
          <w:tcPr>
            <w:tcW w:w="867" w:type="pct"/>
            <w:vMerge w:val="restart"/>
          </w:tcPr>
          <w:p w:rsidR="00445E9D" w:rsidRPr="009C24F4" w:rsidRDefault="00445E9D" w:rsidP="009C24F4">
            <w:pPr>
              <w:pStyle w:val="a0"/>
              <w:ind w:left="-108" w:right="-170" w:firstLine="0"/>
              <w:jc w:val="left"/>
            </w:pPr>
            <w:r w:rsidRPr="009C24F4">
              <w:rPr>
                <w:sz w:val="22"/>
                <w:szCs w:val="22"/>
              </w:rPr>
              <w:t>Влешковичи 2</w:t>
            </w:r>
          </w:p>
        </w:tc>
        <w:tc>
          <w:tcPr>
            <w:tcW w:w="757" w:type="pct"/>
            <w:vMerge w:val="restart"/>
          </w:tcPr>
          <w:p w:rsidR="00445E9D" w:rsidRPr="009C24F4" w:rsidRDefault="00445E9D" w:rsidP="009C24F4">
            <w:pPr>
              <w:pStyle w:val="a0"/>
              <w:ind w:left="-107" w:right="-109" w:firstLine="0"/>
              <w:jc w:val="center"/>
            </w:pPr>
            <w:r w:rsidRPr="009C24F4">
              <w:rPr>
                <w:sz w:val="22"/>
                <w:szCs w:val="22"/>
              </w:rPr>
              <w:t>торф</w:t>
            </w:r>
          </w:p>
        </w:tc>
        <w:tc>
          <w:tcPr>
            <w:tcW w:w="587" w:type="pct"/>
            <w:vMerge w:val="restart"/>
          </w:tcPr>
          <w:p w:rsidR="00445E9D" w:rsidRPr="009C24F4" w:rsidRDefault="00445E9D" w:rsidP="009C24F4">
            <w:pPr>
              <w:pStyle w:val="a0"/>
              <w:ind w:left="-107" w:right="-109" w:firstLine="0"/>
              <w:jc w:val="center"/>
            </w:pPr>
            <w:r w:rsidRPr="009C24F4">
              <w:rPr>
                <w:sz w:val="22"/>
                <w:szCs w:val="22"/>
              </w:rPr>
              <w:t>36</w:t>
            </w:r>
          </w:p>
        </w:tc>
        <w:tc>
          <w:tcPr>
            <w:tcW w:w="534" w:type="pct"/>
          </w:tcPr>
          <w:p w:rsidR="00445E9D" w:rsidRPr="009C24F4" w:rsidRDefault="00445E9D" w:rsidP="009C24F4">
            <w:pPr>
              <w:pStyle w:val="a0"/>
              <w:ind w:firstLine="0"/>
              <w:jc w:val="center"/>
            </w:pPr>
            <w:r w:rsidRPr="009C24F4">
              <w:rPr>
                <w:sz w:val="22"/>
                <w:szCs w:val="22"/>
              </w:rPr>
              <w:t>79</w:t>
            </w:r>
          </w:p>
        </w:tc>
        <w:tc>
          <w:tcPr>
            <w:tcW w:w="604" w:type="pct"/>
          </w:tcPr>
          <w:p w:rsidR="00445E9D" w:rsidRPr="009C24F4" w:rsidRDefault="00445E9D" w:rsidP="009C24F4">
            <w:pPr>
              <w:pStyle w:val="a0"/>
              <w:ind w:firstLine="0"/>
              <w:jc w:val="center"/>
            </w:pPr>
            <w:r w:rsidRPr="009C24F4">
              <w:rPr>
                <w:sz w:val="22"/>
                <w:szCs w:val="22"/>
              </w:rPr>
              <w:t>А</w:t>
            </w:r>
          </w:p>
        </w:tc>
        <w:tc>
          <w:tcPr>
            <w:tcW w:w="1382" w:type="pct"/>
            <w:vMerge w:val="restart"/>
          </w:tcPr>
          <w:p w:rsidR="00445E9D" w:rsidRPr="009C24F4" w:rsidRDefault="00445E9D" w:rsidP="009C24F4">
            <w:pPr>
              <w:pStyle w:val="a0"/>
              <w:ind w:left="-112" w:right="-107" w:firstLine="0"/>
              <w:jc w:val="left"/>
            </w:pPr>
            <w:r w:rsidRPr="009C24F4">
              <w:rPr>
                <w:sz w:val="22"/>
                <w:szCs w:val="22"/>
              </w:rPr>
              <w:t>ТКЗ ПГО Севзапгеология в 1983 г. № 1950</w:t>
            </w:r>
          </w:p>
        </w:tc>
      </w:tr>
      <w:tr w:rsidR="00445E9D" w:rsidRPr="009C24F4" w:rsidTr="009C24F4">
        <w:trPr>
          <w:trHeight w:val="286"/>
        </w:trPr>
        <w:tc>
          <w:tcPr>
            <w:tcW w:w="269" w:type="pct"/>
            <w:vMerge/>
          </w:tcPr>
          <w:p w:rsidR="00445E9D" w:rsidRPr="009C24F4" w:rsidRDefault="00445E9D" w:rsidP="009C24F4">
            <w:pPr>
              <w:pStyle w:val="a0"/>
              <w:ind w:left="-108" w:right="-170" w:firstLine="0"/>
              <w:jc w:val="center"/>
            </w:pPr>
          </w:p>
        </w:tc>
        <w:tc>
          <w:tcPr>
            <w:tcW w:w="867" w:type="pct"/>
            <w:vMerge/>
          </w:tcPr>
          <w:p w:rsidR="00445E9D" w:rsidRPr="009C24F4" w:rsidRDefault="00445E9D" w:rsidP="009C24F4">
            <w:pPr>
              <w:pStyle w:val="a0"/>
              <w:ind w:left="-108" w:right="-170" w:firstLine="0"/>
              <w:jc w:val="left"/>
            </w:pPr>
          </w:p>
        </w:tc>
        <w:tc>
          <w:tcPr>
            <w:tcW w:w="757" w:type="pct"/>
            <w:vMerge/>
          </w:tcPr>
          <w:p w:rsidR="00445E9D" w:rsidRPr="009C24F4" w:rsidRDefault="00445E9D" w:rsidP="009C24F4">
            <w:pPr>
              <w:pStyle w:val="a0"/>
              <w:ind w:left="-107" w:right="-109" w:firstLine="0"/>
              <w:jc w:val="center"/>
            </w:pPr>
          </w:p>
        </w:tc>
        <w:tc>
          <w:tcPr>
            <w:tcW w:w="587" w:type="pct"/>
            <w:vMerge/>
          </w:tcPr>
          <w:p w:rsidR="00445E9D" w:rsidRPr="009C24F4" w:rsidRDefault="00445E9D" w:rsidP="009C24F4">
            <w:pPr>
              <w:pStyle w:val="a0"/>
              <w:ind w:left="-107" w:right="-109" w:firstLine="0"/>
              <w:jc w:val="center"/>
            </w:pPr>
          </w:p>
        </w:tc>
        <w:tc>
          <w:tcPr>
            <w:tcW w:w="534" w:type="pct"/>
          </w:tcPr>
          <w:p w:rsidR="00445E9D" w:rsidRPr="009C24F4" w:rsidRDefault="00445E9D" w:rsidP="009C24F4">
            <w:pPr>
              <w:pStyle w:val="a0"/>
              <w:ind w:firstLine="0"/>
              <w:jc w:val="center"/>
            </w:pPr>
            <w:r w:rsidRPr="009C24F4">
              <w:rPr>
                <w:sz w:val="22"/>
                <w:szCs w:val="22"/>
              </w:rPr>
              <w:t>10</w:t>
            </w:r>
          </w:p>
        </w:tc>
        <w:tc>
          <w:tcPr>
            <w:tcW w:w="604" w:type="pct"/>
          </w:tcPr>
          <w:p w:rsidR="00445E9D" w:rsidRPr="009C24F4" w:rsidRDefault="00445E9D" w:rsidP="009C24F4">
            <w:pPr>
              <w:pStyle w:val="a0"/>
              <w:ind w:firstLine="0"/>
              <w:jc w:val="center"/>
            </w:pPr>
            <w:r w:rsidRPr="009C24F4">
              <w:rPr>
                <w:sz w:val="22"/>
                <w:szCs w:val="22"/>
              </w:rPr>
              <w:t>забалансовые</w:t>
            </w:r>
          </w:p>
        </w:tc>
        <w:tc>
          <w:tcPr>
            <w:tcW w:w="1382" w:type="pct"/>
            <w:vMerge/>
          </w:tcPr>
          <w:p w:rsidR="00445E9D" w:rsidRPr="009C24F4" w:rsidRDefault="00445E9D" w:rsidP="009C24F4">
            <w:pPr>
              <w:pStyle w:val="a0"/>
              <w:ind w:left="-112" w:right="-107" w:firstLine="0"/>
              <w:jc w:val="left"/>
            </w:pPr>
          </w:p>
        </w:tc>
      </w:tr>
      <w:tr w:rsidR="00445E9D" w:rsidRPr="009C24F4" w:rsidTr="009C24F4">
        <w:trPr>
          <w:trHeight w:val="586"/>
        </w:trPr>
        <w:tc>
          <w:tcPr>
            <w:tcW w:w="269" w:type="pct"/>
          </w:tcPr>
          <w:p w:rsidR="00445E9D" w:rsidRPr="009C24F4" w:rsidRDefault="00445E9D" w:rsidP="009C24F4">
            <w:pPr>
              <w:pStyle w:val="a0"/>
              <w:ind w:left="-108" w:right="-170" w:firstLine="0"/>
              <w:jc w:val="center"/>
            </w:pPr>
            <w:r w:rsidRPr="009C24F4">
              <w:rPr>
                <w:sz w:val="22"/>
                <w:szCs w:val="22"/>
              </w:rPr>
              <w:t>5.</w:t>
            </w:r>
          </w:p>
        </w:tc>
        <w:tc>
          <w:tcPr>
            <w:tcW w:w="867" w:type="pct"/>
          </w:tcPr>
          <w:p w:rsidR="00445E9D" w:rsidRPr="009C24F4" w:rsidRDefault="00445E9D" w:rsidP="009C24F4">
            <w:pPr>
              <w:pStyle w:val="a0"/>
              <w:ind w:left="-108" w:right="-170" w:firstLine="0"/>
              <w:jc w:val="left"/>
            </w:pPr>
            <w:r w:rsidRPr="009C24F4">
              <w:rPr>
                <w:sz w:val="22"/>
                <w:szCs w:val="22"/>
              </w:rPr>
              <w:t>Бутковское</w:t>
            </w:r>
          </w:p>
        </w:tc>
        <w:tc>
          <w:tcPr>
            <w:tcW w:w="757" w:type="pct"/>
          </w:tcPr>
          <w:p w:rsidR="00445E9D" w:rsidRPr="009C24F4" w:rsidRDefault="00445E9D" w:rsidP="009C24F4">
            <w:pPr>
              <w:pStyle w:val="a0"/>
              <w:ind w:left="-107" w:right="-109" w:firstLine="0"/>
              <w:jc w:val="center"/>
            </w:pPr>
            <w:r w:rsidRPr="009C24F4">
              <w:rPr>
                <w:sz w:val="22"/>
                <w:szCs w:val="22"/>
              </w:rPr>
              <w:t>торф</w:t>
            </w:r>
          </w:p>
        </w:tc>
        <w:tc>
          <w:tcPr>
            <w:tcW w:w="587" w:type="pct"/>
          </w:tcPr>
          <w:p w:rsidR="00445E9D" w:rsidRPr="009C24F4" w:rsidRDefault="00445E9D" w:rsidP="009C24F4">
            <w:pPr>
              <w:pStyle w:val="a0"/>
              <w:ind w:left="-107" w:right="-109" w:firstLine="0"/>
              <w:jc w:val="center"/>
            </w:pPr>
            <w:r w:rsidRPr="009C24F4">
              <w:rPr>
                <w:sz w:val="22"/>
                <w:szCs w:val="22"/>
              </w:rPr>
              <w:t>47</w:t>
            </w:r>
          </w:p>
        </w:tc>
        <w:tc>
          <w:tcPr>
            <w:tcW w:w="534" w:type="pct"/>
          </w:tcPr>
          <w:p w:rsidR="00445E9D" w:rsidRPr="009C24F4" w:rsidRDefault="00445E9D" w:rsidP="009C24F4">
            <w:pPr>
              <w:pStyle w:val="a0"/>
              <w:ind w:firstLine="0"/>
              <w:jc w:val="center"/>
            </w:pPr>
            <w:r w:rsidRPr="009C24F4">
              <w:rPr>
                <w:sz w:val="22"/>
                <w:szCs w:val="22"/>
              </w:rPr>
              <w:t>141</w:t>
            </w:r>
          </w:p>
        </w:tc>
        <w:tc>
          <w:tcPr>
            <w:tcW w:w="604" w:type="pct"/>
          </w:tcPr>
          <w:p w:rsidR="00445E9D" w:rsidRPr="009C24F4" w:rsidRDefault="00445E9D" w:rsidP="009C24F4">
            <w:pPr>
              <w:pStyle w:val="a0"/>
              <w:ind w:firstLine="0"/>
              <w:jc w:val="center"/>
            </w:pPr>
            <w:r w:rsidRPr="009C24F4">
              <w:rPr>
                <w:sz w:val="22"/>
                <w:szCs w:val="22"/>
              </w:rPr>
              <w:t>С</w:t>
            </w:r>
            <w:proofErr w:type="gramStart"/>
            <w:r w:rsidRPr="009C24F4">
              <w:rPr>
                <w:sz w:val="22"/>
                <w:szCs w:val="22"/>
                <w:vertAlign w:val="subscript"/>
              </w:rPr>
              <w:t>2</w:t>
            </w:r>
            <w:proofErr w:type="gramEnd"/>
          </w:p>
        </w:tc>
        <w:tc>
          <w:tcPr>
            <w:tcW w:w="1382" w:type="pct"/>
          </w:tcPr>
          <w:p w:rsidR="00445E9D" w:rsidRPr="009C24F4" w:rsidRDefault="00445E9D" w:rsidP="009C24F4">
            <w:pPr>
              <w:pStyle w:val="a0"/>
              <w:ind w:left="-112" w:right="-107" w:firstLine="0"/>
              <w:jc w:val="left"/>
            </w:pPr>
            <w:r w:rsidRPr="009C24F4">
              <w:rPr>
                <w:sz w:val="22"/>
                <w:szCs w:val="22"/>
              </w:rPr>
              <w:t>ТКЗ ПГО Севзапгеология в 1989 г. № 6/89</w:t>
            </w:r>
          </w:p>
        </w:tc>
      </w:tr>
    </w:tbl>
    <w:p w:rsidR="00FA2ACE" w:rsidRPr="009C24F4" w:rsidRDefault="00FA2ACE" w:rsidP="009C24F4">
      <w:pPr>
        <w:pStyle w:val="a0"/>
        <w:rPr>
          <w:sz w:val="22"/>
          <w:szCs w:val="22"/>
        </w:rPr>
      </w:pPr>
    </w:p>
    <w:p w:rsidR="00445E9D" w:rsidRDefault="00445E9D" w:rsidP="00445E9D">
      <w:pPr>
        <w:pStyle w:val="a0"/>
      </w:pPr>
      <w:r>
        <w:t>Торф – уникальное природное образование, представленное многокомпонентными органическими соединениями. Он может использоваться в сельском хозяйстве (для производства разнообразных удобрений, питательных смесей, кормовых добавок), в теплоэнергетике, для химической переработки в производстве сорбентов, активированных углей, торфяного кокса, торфяного воска, теплоизоляционных материалов и др.</w:t>
      </w:r>
    </w:p>
    <w:p w:rsidR="00445E9D" w:rsidRDefault="00445E9D" w:rsidP="00445E9D">
      <w:pPr>
        <w:pStyle w:val="a0"/>
      </w:pPr>
      <w:r>
        <w:t>К перспективным для разведки месторождениям на территории Оредежского сельского поселения относятся «Борщевское», «Соколинское-Пеское», «Бутковское».</w:t>
      </w:r>
    </w:p>
    <w:p w:rsidR="00445E9D" w:rsidRPr="009106FC" w:rsidRDefault="00445E9D" w:rsidP="00445E9D">
      <w:r>
        <w:t xml:space="preserve">Участок недр «Поддубье» площадью 222 га предоставлен ООО «СтройКомплект ПГМ» в пользование по лицензии ЛОД 47114 </w:t>
      </w:r>
      <w:proofErr w:type="gramStart"/>
      <w:r>
        <w:t>ТР</w:t>
      </w:r>
      <w:proofErr w:type="gramEnd"/>
      <w:r>
        <w:t xml:space="preserve"> с целью геологического изучения, разведки и добычи песков строительных.</w:t>
      </w:r>
    </w:p>
    <w:p w:rsidR="00445E9D" w:rsidRPr="00D97BA5" w:rsidRDefault="00445E9D" w:rsidP="00445E9D">
      <w:pPr>
        <w:pStyle w:val="a0"/>
        <w:rPr>
          <w:u w:val="single"/>
        </w:rPr>
      </w:pPr>
      <w:r w:rsidRPr="00D97BA5">
        <w:rPr>
          <w:u w:val="single"/>
        </w:rPr>
        <w:t>Выводы:</w:t>
      </w:r>
    </w:p>
    <w:p w:rsidR="00D97BA5" w:rsidRDefault="00D97BA5" w:rsidP="00445E9D">
      <w:pPr>
        <w:pStyle w:val="a0"/>
      </w:pPr>
      <w:r>
        <w:t>н</w:t>
      </w:r>
      <w:r w:rsidR="00445E9D">
        <w:t xml:space="preserve">а территории Оредежского сельского </w:t>
      </w:r>
      <w:r>
        <w:t>поселения выявлены запасы торфа;</w:t>
      </w:r>
      <w:r w:rsidR="00445E9D">
        <w:t xml:space="preserve"> </w:t>
      </w:r>
    </w:p>
    <w:p w:rsidR="00D97BA5" w:rsidRDefault="00D97BA5" w:rsidP="00D97BA5">
      <w:pPr>
        <w:pStyle w:val="a0"/>
      </w:pPr>
      <w:r>
        <w:t>в настоящее время месторождения торфа на территории поселения не разрабатываются;</w:t>
      </w:r>
    </w:p>
    <w:p w:rsidR="00445E9D" w:rsidRDefault="00D97BA5" w:rsidP="00445E9D">
      <w:pPr>
        <w:pStyle w:val="a0"/>
      </w:pPr>
      <w:r>
        <w:t>на территории поселения в</w:t>
      </w:r>
      <w:r w:rsidR="00445E9D">
        <w:t>ыдана лицензия на участок недр «Поддубье» с целью геологического изучения, разведки и добычи песков строительных.</w:t>
      </w:r>
    </w:p>
    <w:p w:rsidR="00445E9D" w:rsidRDefault="00445E9D" w:rsidP="00FA2ACE">
      <w:pPr>
        <w:pStyle w:val="a0"/>
      </w:pPr>
    </w:p>
    <w:p w:rsidR="005A7CE5" w:rsidRDefault="005A7CE5" w:rsidP="005A7CE5">
      <w:pPr>
        <w:pStyle w:val="1"/>
      </w:pPr>
      <w:bookmarkStart w:id="52" w:name="_Toc345505667"/>
      <w:bookmarkStart w:id="53" w:name="_Toc356813740"/>
      <w:bookmarkStart w:id="54" w:name="_Toc356813793"/>
      <w:bookmarkStart w:id="55" w:name="_Toc416876558"/>
      <w:bookmarkStart w:id="56" w:name="_Toc456957779"/>
      <w:r w:rsidRPr="00343B33">
        <w:t>2.1.8. Лесные ресурсы. Растительность</w:t>
      </w:r>
      <w:bookmarkEnd w:id="52"/>
      <w:bookmarkEnd w:id="53"/>
      <w:bookmarkEnd w:id="54"/>
      <w:bookmarkEnd w:id="55"/>
      <w:bookmarkEnd w:id="56"/>
    </w:p>
    <w:p w:rsidR="005A7CE5" w:rsidRDefault="005A7CE5" w:rsidP="005A7CE5">
      <w:pPr>
        <w:pStyle w:val="a0"/>
      </w:pPr>
    </w:p>
    <w:p w:rsidR="00663EE5" w:rsidRDefault="005A7CE5" w:rsidP="005A7CE5">
      <w:pPr>
        <w:pStyle w:val="a0"/>
      </w:pPr>
      <w:r>
        <w:t>На территории Оредежского сельского поселения расположена часть Лужского лесничества филиала ЛОГК</w:t>
      </w:r>
      <w:r w:rsidRPr="008D025A">
        <w:t>У «Ленобллес»</w:t>
      </w:r>
      <w:r>
        <w:t>.</w:t>
      </w:r>
    </w:p>
    <w:p w:rsidR="0067603C" w:rsidRDefault="0067603C" w:rsidP="0067603C">
      <w:r w:rsidRPr="00FE0E0C">
        <w:t>В соответствии с приказом Федерального агентства лесного хозяйства от 9 март</w:t>
      </w:r>
      <w:r w:rsidR="00A46453">
        <w:t>а 2011 г. № 61 «Об утверждении п</w:t>
      </w:r>
      <w:r w:rsidRPr="00FE0E0C">
        <w:t>еречня лесораститель</w:t>
      </w:r>
      <w:r w:rsidR="00A46453">
        <w:t>ных зон Российской Федерации и п</w:t>
      </w:r>
      <w:r w:rsidRPr="00FE0E0C">
        <w:t>еречня лесных районов Российской Федерации» территорию Лужского лесничества относят к южнотаёжному району европейской части Российской Федерации таёжной лесорастительной зоны.</w:t>
      </w:r>
    </w:p>
    <w:p w:rsidR="0067603C" w:rsidRPr="008D025A" w:rsidRDefault="0067603C" w:rsidP="0067603C">
      <w:r w:rsidRPr="008D025A">
        <w:t>Общая площадь территории Л</w:t>
      </w:r>
      <w:r>
        <w:t>ужского лесничества филиала ЛОГК</w:t>
      </w:r>
      <w:r w:rsidRPr="008D025A">
        <w:t xml:space="preserve">У «Ленобллес» по состоянию на 1 января 2011 года – 367 254 га. </w:t>
      </w:r>
    </w:p>
    <w:p w:rsidR="00B02734" w:rsidRPr="00074642" w:rsidRDefault="00E32A6F" w:rsidP="00B02734">
      <w:r>
        <w:t>Поскольку генеральный план</w:t>
      </w:r>
      <w:r w:rsidR="00B02734">
        <w:t xml:space="preserve"> разрабатывается применительно к территории пос. Оредеж, далее приведены сведения о землях лесного фонда, прилегающих к границам пос. Оредеж.</w:t>
      </w:r>
    </w:p>
    <w:p w:rsidR="00086B15" w:rsidRDefault="00086B15" w:rsidP="00086B15">
      <w:r w:rsidRPr="009A7155">
        <w:t xml:space="preserve">К </w:t>
      </w:r>
      <w:r>
        <w:t>границам пос. Оредеж прилегают 9, 15, 19, 32 кварталы Бережковского участкового лесничества Лужского лесничества – по целевому назначению относятся к защитным лесам (таблица 2.1.8.1).</w:t>
      </w:r>
    </w:p>
    <w:p w:rsidR="0067603C" w:rsidRDefault="0067603C" w:rsidP="005A7CE5">
      <w:pPr>
        <w:pStyle w:val="a0"/>
      </w:pPr>
    </w:p>
    <w:p w:rsidR="00734CAF" w:rsidRDefault="00734CAF" w:rsidP="00A82B23">
      <w:r>
        <w:t xml:space="preserve">Таблица 2.1.8.1. </w:t>
      </w:r>
      <w:r w:rsidRPr="00BE1005">
        <w:t>Распределение лесов по видам целевого назначения и категориям защитных лесов</w:t>
      </w:r>
      <w:r>
        <w:t>, прилегающих к границам пос. Оредеж</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1984"/>
        <w:gridCol w:w="3402"/>
      </w:tblGrid>
      <w:tr w:rsidR="00734CAF" w:rsidRPr="00DD34C5" w:rsidTr="00DD34C5">
        <w:trPr>
          <w:tblHeader/>
        </w:trPr>
        <w:tc>
          <w:tcPr>
            <w:tcW w:w="4820" w:type="dxa"/>
            <w:vAlign w:val="center"/>
          </w:tcPr>
          <w:p w:rsidR="00734CAF" w:rsidRPr="00DD34C5" w:rsidRDefault="00734CAF" w:rsidP="00DD34C5">
            <w:pPr>
              <w:ind w:firstLine="0"/>
              <w:jc w:val="center"/>
            </w:pPr>
            <w:r w:rsidRPr="00DD34C5">
              <w:rPr>
                <w:sz w:val="22"/>
                <w:szCs w:val="22"/>
              </w:rPr>
              <w:lastRenderedPageBreak/>
              <w:t>Целевое назначение лесов</w:t>
            </w:r>
          </w:p>
        </w:tc>
        <w:tc>
          <w:tcPr>
            <w:tcW w:w="1984" w:type="dxa"/>
            <w:vAlign w:val="center"/>
          </w:tcPr>
          <w:p w:rsidR="00734CAF" w:rsidRPr="00DD34C5" w:rsidRDefault="00734CAF" w:rsidP="00DD34C5">
            <w:pPr>
              <w:ind w:firstLine="0"/>
              <w:jc w:val="center"/>
            </w:pPr>
            <w:r w:rsidRPr="00DD34C5">
              <w:rPr>
                <w:sz w:val="22"/>
                <w:szCs w:val="22"/>
              </w:rPr>
              <w:t>Участковое лесничество</w:t>
            </w:r>
          </w:p>
        </w:tc>
        <w:tc>
          <w:tcPr>
            <w:tcW w:w="3402" w:type="dxa"/>
            <w:vAlign w:val="center"/>
          </w:tcPr>
          <w:p w:rsidR="00734CAF" w:rsidRPr="00DD34C5" w:rsidRDefault="00734CAF" w:rsidP="00DD34C5">
            <w:pPr>
              <w:ind w:firstLine="0"/>
              <w:jc w:val="center"/>
            </w:pPr>
            <w:r w:rsidRPr="00DD34C5">
              <w:rPr>
                <w:sz w:val="22"/>
                <w:szCs w:val="22"/>
              </w:rPr>
              <w:t>Номера лесных кварталов или их частей</w:t>
            </w:r>
          </w:p>
        </w:tc>
      </w:tr>
      <w:tr w:rsidR="00734CAF" w:rsidRPr="00DD34C5" w:rsidTr="00A46453">
        <w:tc>
          <w:tcPr>
            <w:tcW w:w="4820" w:type="dxa"/>
          </w:tcPr>
          <w:p w:rsidR="00734CAF" w:rsidRPr="00DD34C5" w:rsidRDefault="00734CAF" w:rsidP="00A46453">
            <w:pPr>
              <w:ind w:firstLine="0"/>
              <w:jc w:val="left"/>
            </w:pPr>
            <w:r w:rsidRPr="00DD34C5">
              <w:rPr>
                <w:sz w:val="22"/>
                <w:szCs w:val="22"/>
              </w:rPr>
              <w:t>1. Защитные леса</w:t>
            </w:r>
          </w:p>
        </w:tc>
        <w:tc>
          <w:tcPr>
            <w:tcW w:w="1984" w:type="dxa"/>
          </w:tcPr>
          <w:p w:rsidR="00734CAF" w:rsidRPr="00DD34C5" w:rsidRDefault="00734CAF" w:rsidP="00A46453">
            <w:pPr>
              <w:ind w:firstLine="0"/>
              <w:jc w:val="left"/>
            </w:pPr>
          </w:p>
        </w:tc>
        <w:tc>
          <w:tcPr>
            <w:tcW w:w="3402" w:type="dxa"/>
          </w:tcPr>
          <w:p w:rsidR="00734CAF" w:rsidRPr="00DD34C5" w:rsidRDefault="00734CAF" w:rsidP="00A46453">
            <w:pPr>
              <w:ind w:firstLine="0"/>
              <w:jc w:val="left"/>
            </w:pPr>
          </w:p>
        </w:tc>
      </w:tr>
      <w:tr w:rsidR="00AD41F7" w:rsidRPr="00DD34C5" w:rsidTr="00A46453">
        <w:tc>
          <w:tcPr>
            <w:tcW w:w="4820" w:type="dxa"/>
          </w:tcPr>
          <w:p w:rsidR="00AD41F7" w:rsidRPr="00DD34C5" w:rsidRDefault="00AD41F7" w:rsidP="00A46453">
            <w:pPr>
              <w:ind w:firstLine="0"/>
              <w:jc w:val="left"/>
            </w:pPr>
            <w:r w:rsidRPr="00DD34C5">
              <w:rPr>
                <w:sz w:val="22"/>
                <w:szCs w:val="22"/>
              </w:rPr>
              <w:t>Леса, выполняющие функции защиты природы и иных объектов:</w:t>
            </w:r>
          </w:p>
        </w:tc>
        <w:tc>
          <w:tcPr>
            <w:tcW w:w="1984" w:type="dxa"/>
          </w:tcPr>
          <w:p w:rsidR="00AD41F7" w:rsidRPr="00DD34C5" w:rsidRDefault="00AD41F7" w:rsidP="00A46453">
            <w:pPr>
              <w:ind w:firstLine="0"/>
              <w:jc w:val="left"/>
            </w:pPr>
          </w:p>
        </w:tc>
        <w:tc>
          <w:tcPr>
            <w:tcW w:w="3402" w:type="dxa"/>
          </w:tcPr>
          <w:p w:rsidR="00AD41F7" w:rsidRPr="00DD34C5" w:rsidRDefault="00AD41F7" w:rsidP="00A46453">
            <w:pPr>
              <w:ind w:firstLine="0"/>
              <w:jc w:val="left"/>
            </w:pPr>
          </w:p>
        </w:tc>
      </w:tr>
      <w:tr w:rsidR="00AD41F7" w:rsidRPr="00DD34C5" w:rsidTr="00A46453">
        <w:trPr>
          <w:trHeight w:val="952"/>
        </w:trPr>
        <w:tc>
          <w:tcPr>
            <w:tcW w:w="4820" w:type="dxa"/>
          </w:tcPr>
          <w:p w:rsidR="00AD41F7" w:rsidRPr="00DD34C5" w:rsidRDefault="00AD41F7" w:rsidP="00A46453">
            <w:pPr>
              <w:ind w:left="318" w:firstLine="0"/>
              <w:jc w:val="left"/>
            </w:pPr>
            <w:r w:rsidRPr="00DD34C5">
              <w:rPr>
                <w:sz w:val="22"/>
                <w:szCs w:val="22"/>
              </w:rPr>
              <w:t>–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1984" w:type="dxa"/>
          </w:tcPr>
          <w:p w:rsidR="00AD41F7" w:rsidRPr="00DD34C5" w:rsidRDefault="00AD41F7" w:rsidP="00A46453">
            <w:pPr>
              <w:ind w:firstLine="0"/>
              <w:jc w:val="left"/>
            </w:pPr>
            <w:r w:rsidRPr="00DD34C5">
              <w:rPr>
                <w:sz w:val="22"/>
                <w:szCs w:val="22"/>
              </w:rPr>
              <w:t>Бережковское</w:t>
            </w:r>
          </w:p>
        </w:tc>
        <w:tc>
          <w:tcPr>
            <w:tcW w:w="3402" w:type="dxa"/>
          </w:tcPr>
          <w:p w:rsidR="00AD41F7" w:rsidRPr="00DD34C5" w:rsidRDefault="00AD41F7" w:rsidP="00A46453">
            <w:pPr>
              <w:pStyle w:val="a0"/>
              <w:ind w:firstLine="0"/>
              <w:jc w:val="left"/>
            </w:pPr>
            <w:r w:rsidRPr="00DD34C5">
              <w:rPr>
                <w:sz w:val="22"/>
                <w:szCs w:val="22"/>
              </w:rPr>
              <w:t>Части кварталов: 9, 19, 32</w:t>
            </w:r>
          </w:p>
        </w:tc>
      </w:tr>
      <w:tr w:rsidR="00AD41F7" w:rsidRPr="00DD34C5" w:rsidTr="00A46453">
        <w:trPr>
          <w:trHeight w:val="225"/>
        </w:trPr>
        <w:tc>
          <w:tcPr>
            <w:tcW w:w="4820" w:type="dxa"/>
          </w:tcPr>
          <w:p w:rsidR="00AD41F7" w:rsidRPr="00DD34C5" w:rsidRDefault="00AD41F7" w:rsidP="00A46453">
            <w:pPr>
              <w:ind w:firstLine="34"/>
              <w:jc w:val="left"/>
            </w:pPr>
            <w:r w:rsidRPr="00DD34C5">
              <w:rPr>
                <w:sz w:val="22"/>
                <w:szCs w:val="22"/>
              </w:rPr>
              <w:t>Ценные леса:</w:t>
            </w:r>
          </w:p>
        </w:tc>
        <w:tc>
          <w:tcPr>
            <w:tcW w:w="1984" w:type="dxa"/>
          </w:tcPr>
          <w:p w:rsidR="00AD41F7" w:rsidRPr="00DD34C5" w:rsidRDefault="00AD41F7" w:rsidP="00A46453">
            <w:pPr>
              <w:ind w:firstLine="0"/>
              <w:jc w:val="left"/>
            </w:pPr>
          </w:p>
        </w:tc>
        <w:tc>
          <w:tcPr>
            <w:tcW w:w="3402" w:type="dxa"/>
          </w:tcPr>
          <w:p w:rsidR="00AD41F7" w:rsidRPr="00DD34C5" w:rsidRDefault="00AD41F7" w:rsidP="00A46453">
            <w:pPr>
              <w:pStyle w:val="a0"/>
              <w:ind w:firstLine="0"/>
              <w:jc w:val="left"/>
            </w:pPr>
          </w:p>
        </w:tc>
      </w:tr>
      <w:tr w:rsidR="00AD41F7" w:rsidRPr="00DD34C5" w:rsidTr="00A46453">
        <w:trPr>
          <w:trHeight w:val="225"/>
        </w:trPr>
        <w:tc>
          <w:tcPr>
            <w:tcW w:w="4820" w:type="dxa"/>
          </w:tcPr>
          <w:p w:rsidR="00AD41F7" w:rsidRPr="00DD34C5" w:rsidRDefault="00AD41F7" w:rsidP="00A46453">
            <w:pPr>
              <w:ind w:left="318" w:firstLine="0"/>
              <w:jc w:val="left"/>
            </w:pPr>
            <w:r w:rsidRPr="00DD34C5">
              <w:rPr>
                <w:sz w:val="22"/>
                <w:szCs w:val="22"/>
              </w:rPr>
              <w:t>– нерестоохранные полосы лесов</w:t>
            </w:r>
          </w:p>
        </w:tc>
        <w:tc>
          <w:tcPr>
            <w:tcW w:w="1984" w:type="dxa"/>
          </w:tcPr>
          <w:p w:rsidR="00AD41F7" w:rsidRPr="00DD34C5" w:rsidRDefault="00AD41F7" w:rsidP="00A46453">
            <w:pPr>
              <w:ind w:firstLine="0"/>
              <w:jc w:val="left"/>
            </w:pPr>
            <w:r w:rsidRPr="00DD34C5">
              <w:rPr>
                <w:sz w:val="22"/>
                <w:szCs w:val="22"/>
              </w:rPr>
              <w:t>Бережковское</w:t>
            </w:r>
          </w:p>
        </w:tc>
        <w:tc>
          <w:tcPr>
            <w:tcW w:w="3402" w:type="dxa"/>
          </w:tcPr>
          <w:p w:rsidR="00AD41F7" w:rsidRPr="00DD34C5" w:rsidRDefault="00AD41F7" w:rsidP="00A46453">
            <w:pPr>
              <w:pStyle w:val="a0"/>
              <w:ind w:firstLine="0"/>
              <w:jc w:val="left"/>
            </w:pPr>
            <w:r w:rsidRPr="00DD34C5">
              <w:rPr>
                <w:sz w:val="22"/>
                <w:szCs w:val="22"/>
              </w:rPr>
              <w:t xml:space="preserve">Части кварталов: 9, 15 </w:t>
            </w:r>
          </w:p>
        </w:tc>
      </w:tr>
      <w:tr w:rsidR="00AD41F7" w:rsidRPr="00DD34C5" w:rsidTr="00A46453">
        <w:trPr>
          <w:trHeight w:val="553"/>
        </w:trPr>
        <w:tc>
          <w:tcPr>
            <w:tcW w:w="4820" w:type="dxa"/>
          </w:tcPr>
          <w:p w:rsidR="00AD41F7" w:rsidRPr="00DD34C5" w:rsidRDefault="00AD41F7" w:rsidP="00A46453">
            <w:pPr>
              <w:ind w:left="318" w:firstLine="0"/>
              <w:jc w:val="left"/>
            </w:pPr>
            <w:r w:rsidRPr="00DD34C5">
              <w:rPr>
                <w:sz w:val="22"/>
                <w:szCs w:val="22"/>
              </w:rPr>
              <w:t>– запретные полосы лесов, расположенные вдоль водных объектов</w:t>
            </w:r>
          </w:p>
        </w:tc>
        <w:tc>
          <w:tcPr>
            <w:tcW w:w="1984" w:type="dxa"/>
          </w:tcPr>
          <w:p w:rsidR="00AD41F7" w:rsidRPr="00DD34C5" w:rsidRDefault="00AD41F7" w:rsidP="00A46453">
            <w:pPr>
              <w:ind w:firstLine="0"/>
              <w:jc w:val="left"/>
            </w:pPr>
            <w:r w:rsidRPr="00DD34C5">
              <w:rPr>
                <w:sz w:val="22"/>
                <w:szCs w:val="22"/>
              </w:rPr>
              <w:t>Бережковское</w:t>
            </w:r>
          </w:p>
        </w:tc>
        <w:tc>
          <w:tcPr>
            <w:tcW w:w="3402" w:type="dxa"/>
          </w:tcPr>
          <w:p w:rsidR="00AD41F7" w:rsidRPr="00DD34C5" w:rsidRDefault="00AD41F7" w:rsidP="00A46453">
            <w:pPr>
              <w:pStyle w:val="a0"/>
              <w:ind w:firstLine="0"/>
              <w:jc w:val="left"/>
            </w:pPr>
            <w:r w:rsidRPr="00DD34C5">
              <w:rPr>
                <w:sz w:val="22"/>
                <w:szCs w:val="22"/>
              </w:rPr>
              <w:t>Части кварталов: 9, 15, 19, 32</w:t>
            </w:r>
          </w:p>
        </w:tc>
      </w:tr>
    </w:tbl>
    <w:p w:rsidR="00734CAF" w:rsidRDefault="00734CAF" w:rsidP="00734CAF"/>
    <w:p w:rsidR="00AD41F7" w:rsidRDefault="00AD41F7" w:rsidP="00AD41F7">
      <w:r>
        <w:t xml:space="preserve">Сведения об арендаторах земель лесного фонда на прилегающей территории к границам пос. Оредеж, представлены </w:t>
      </w:r>
      <w:r w:rsidR="00390105">
        <w:t xml:space="preserve">по сведениям комитета по природным ресурсам Ленинградской области </w:t>
      </w:r>
      <w:r>
        <w:t>в таблице 2.1.8.2.</w:t>
      </w:r>
    </w:p>
    <w:p w:rsidR="00734CAF" w:rsidRDefault="00734CAF" w:rsidP="005A7CE5">
      <w:pPr>
        <w:pStyle w:val="a0"/>
      </w:pPr>
    </w:p>
    <w:p w:rsidR="00AD41F7" w:rsidRDefault="00AD41F7" w:rsidP="00A82B23">
      <w:r w:rsidRPr="00343B33">
        <w:t>Таблица 2.1.8.2. Сведения об арендаторах земель лесного фонда на прилегающей территории к границам пос. Оредеж (для заготовки древесины)</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2001"/>
        <w:gridCol w:w="1999"/>
        <w:gridCol w:w="3900"/>
      </w:tblGrid>
      <w:tr w:rsidR="00AD41F7" w:rsidRPr="00DD34C5" w:rsidTr="00A82B23">
        <w:trPr>
          <w:tblHeader/>
        </w:trPr>
        <w:tc>
          <w:tcPr>
            <w:tcW w:w="2306" w:type="dxa"/>
            <w:tcBorders>
              <w:top w:val="single" w:sz="4" w:space="0" w:color="auto"/>
              <w:left w:val="single" w:sz="4" w:space="0" w:color="auto"/>
              <w:bottom w:val="single" w:sz="4" w:space="0" w:color="auto"/>
              <w:right w:val="single" w:sz="4" w:space="0" w:color="auto"/>
            </w:tcBorders>
            <w:vAlign w:val="center"/>
            <w:hideMark/>
          </w:tcPr>
          <w:p w:rsidR="00AD41F7" w:rsidRPr="00DD34C5" w:rsidRDefault="00AD41F7" w:rsidP="009C2F8C">
            <w:pPr>
              <w:ind w:firstLine="0"/>
              <w:jc w:val="center"/>
            </w:pPr>
            <w:r w:rsidRPr="00DD34C5">
              <w:rPr>
                <w:sz w:val="22"/>
                <w:szCs w:val="22"/>
              </w:rPr>
              <w:t>Арендатор</w:t>
            </w:r>
          </w:p>
        </w:tc>
        <w:tc>
          <w:tcPr>
            <w:tcW w:w="2001" w:type="dxa"/>
            <w:tcBorders>
              <w:top w:val="single" w:sz="4" w:space="0" w:color="auto"/>
              <w:left w:val="single" w:sz="4" w:space="0" w:color="auto"/>
              <w:bottom w:val="single" w:sz="4" w:space="0" w:color="auto"/>
              <w:right w:val="single" w:sz="4" w:space="0" w:color="auto"/>
            </w:tcBorders>
            <w:vAlign w:val="center"/>
            <w:hideMark/>
          </w:tcPr>
          <w:p w:rsidR="00AD41F7" w:rsidRPr="00DD34C5" w:rsidRDefault="00AD41F7" w:rsidP="009C2F8C">
            <w:pPr>
              <w:ind w:left="-108" w:right="-21" w:firstLine="0"/>
              <w:jc w:val="center"/>
            </w:pPr>
            <w:r w:rsidRPr="00DD34C5">
              <w:rPr>
                <w:sz w:val="22"/>
                <w:szCs w:val="22"/>
              </w:rPr>
              <w:t>Номер договора аренды</w:t>
            </w:r>
          </w:p>
        </w:tc>
        <w:tc>
          <w:tcPr>
            <w:tcW w:w="1999" w:type="dxa"/>
            <w:tcBorders>
              <w:top w:val="single" w:sz="4" w:space="0" w:color="auto"/>
              <w:left w:val="single" w:sz="4" w:space="0" w:color="auto"/>
              <w:bottom w:val="single" w:sz="4" w:space="0" w:color="auto"/>
              <w:right w:val="single" w:sz="4" w:space="0" w:color="auto"/>
            </w:tcBorders>
            <w:vAlign w:val="center"/>
            <w:hideMark/>
          </w:tcPr>
          <w:p w:rsidR="00AD41F7" w:rsidRPr="00DD34C5" w:rsidRDefault="00AD41F7" w:rsidP="009C2F8C">
            <w:pPr>
              <w:ind w:firstLine="0"/>
              <w:jc w:val="center"/>
            </w:pPr>
            <w:r w:rsidRPr="00DD34C5">
              <w:rPr>
                <w:sz w:val="22"/>
                <w:szCs w:val="22"/>
              </w:rPr>
              <w:t>Срок действия договора</w:t>
            </w:r>
          </w:p>
        </w:tc>
        <w:tc>
          <w:tcPr>
            <w:tcW w:w="3900" w:type="dxa"/>
            <w:tcBorders>
              <w:top w:val="single" w:sz="4" w:space="0" w:color="auto"/>
              <w:left w:val="single" w:sz="4" w:space="0" w:color="auto"/>
              <w:bottom w:val="single" w:sz="4" w:space="0" w:color="auto"/>
              <w:right w:val="single" w:sz="4" w:space="0" w:color="auto"/>
            </w:tcBorders>
            <w:vAlign w:val="center"/>
            <w:hideMark/>
          </w:tcPr>
          <w:p w:rsidR="00AD41F7" w:rsidRPr="00DD34C5" w:rsidRDefault="00AD41F7" w:rsidP="009C2F8C">
            <w:pPr>
              <w:ind w:firstLine="0"/>
              <w:jc w:val="center"/>
            </w:pPr>
            <w:r w:rsidRPr="00DD34C5">
              <w:rPr>
                <w:sz w:val="22"/>
                <w:szCs w:val="22"/>
              </w:rPr>
              <w:t>Местоположение лесного участка</w:t>
            </w:r>
            <w:r w:rsidR="00676249" w:rsidRPr="00DD34C5">
              <w:rPr>
                <w:sz w:val="22"/>
                <w:szCs w:val="22"/>
              </w:rPr>
              <w:t xml:space="preserve"> на прилегающей территории к пос. Оредеж</w:t>
            </w:r>
          </w:p>
        </w:tc>
      </w:tr>
      <w:tr w:rsidR="00AD41F7" w:rsidRPr="00DD34C5" w:rsidTr="00A82B23">
        <w:tc>
          <w:tcPr>
            <w:tcW w:w="10206" w:type="dxa"/>
            <w:gridSpan w:val="4"/>
            <w:tcBorders>
              <w:top w:val="single" w:sz="4" w:space="0" w:color="auto"/>
              <w:left w:val="single" w:sz="4" w:space="0" w:color="auto"/>
              <w:bottom w:val="single" w:sz="4" w:space="0" w:color="auto"/>
              <w:right w:val="single" w:sz="4" w:space="0" w:color="auto"/>
            </w:tcBorders>
            <w:vAlign w:val="center"/>
          </w:tcPr>
          <w:p w:rsidR="00AD41F7" w:rsidRPr="00DD34C5" w:rsidRDefault="00AD41F7" w:rsidP="009C2F8C">
            <w:pPr>
              <w:ind w:firstLine="0"/>
              <w:jc w:val="center"/>
            </w:pPr>
            <w:r w:rsidRPr="00DD34C5">
              <w:rPr>
                <w:sz w:val="22"/>
                <w:szCs w:val="22"/>
              </w:rPr>
              <w:t>Для заготовки древесины</w:t>
            </w:r>
          </w:p>
        </w:tc>
      </w:tr>
      <w:tr w:rsidR="00AD41F7" w:rsidRPr="00DD34C5" w:rsidTr="00A46453">
        <w:tc>
          <w:tcPr>
            <w:tcW w:w="2306" w:type="dxa"/>
            <w:tcBorders>
              <w:top w:val="single" w:sz="4" w:space="0" w:color="auto"/>
              <w:left w:val="single" w:sz="4" w:space="0" w:color="auto"/>
              <w:bottom w:val="single" w:sz="4" w:space="0" w:color="auto"/>
              <w:right w:val="single" w:sz="4" w:space="0" w:color="auto"/>
            </w:tcBorders>
          </w:tcPr>
          <w:p w:rsidR="00AD41F7" w:rsidRPr="00DD34C5" w:rsidRDefault="00390105" w:rsidP="00A46453">
            <w:pPr>
              <w:tabs>
                <w:tab w:val="left" w:pos="1395"/>
              </w:tabs>
              <w:ind w:firstLine="0"/>
              <w:jc w:val="left"/>
            </w:pPr>
            <w:r w:rsidRPr="00DD34C5">
              <w:rPr>
                <w:sz w:val="22"/>
                <w:szCs w:val="22"/>
              </w:rPr>
              <w:t>ООО «Альфа»</w:t>
            </w:r>
          </w:p>
        </w:tc>
        <w:tc>
          <w:tcPr>
            <w:tcW w:w="2001" w:type="dxa"/>
            <w:tcBorders>
              <w:top w:val="single" w:sz="4" w:space="0" w:color="auto"/>
              <w:left w:val="single" w:sz="4" w:space="0" w:color="auto"/>
              <w:bottom w:val="single" w:sz="4" w:space="0" w:color="auto"/>
              <w:right w:val="single" w:sz="4" w:space="0" w:color="auto"/>
            </w:tcBorders>
          </w:tcPr>
          <w:p w:rsidR="00A46453" w:rsidRDefault="00343B33" w:rsidP="00A46453">
            <w:pPr>
              <w:ind w:left="-108" w:right="-21" w:firstLine="0"/>
              <w:jc w:val="left"/>
            </w:pPr>
            <w:r w:rsidRPr="00DD34C5">
              <w:rPr>
                <w:sz w:val="22"/>
                <w:szCs w:val="22"/>
              </w:rPr>
              <w:t xml:space="preserve">12/3-2009-06 </w:t>
            </w:r>
          </w:p>
          <w:p w:rsidR="00AD41F7" w:rsidRPr="00DD34C5" w:rsidRDefault="00343B33" w:rsidP="00A46453">
            <w:pPr>
              <w:ind w:left="-108" w:right="-21" w:firstLine="0"/>
              <w:jc w:val="left"/>
            </w:pPr>
            <w:r w:rsidRPr="00DD34C5">
              <w:rPr>
                <w:sz w:val="22"/>
                <w:szCs w:val="22"/>
              </w:rPr>
              <w:t>от 06.07.2009</w:t>
            </w:r>
          </w:p>
        </w:tc>
        <w:tc>
          <w:tcPr>
            <w:tcW w:w="1999" w:type="dxa"/>
            <w:tcBorders>
              <w:top w:val="single" w:sz="4" w:space="0" w:color="auto"/>
              <w:left w:val="single" w:sz="4" w:space="0" w:color="auto"/>
              <w:bottom w:val="single" w:sz="4" w:space="0" w:color="auto"/>
              <w:right w:val="single" w:sz="4" w:space="0" w:color="auto"/>
            </w:tcBorders>
          </w:tcPr>
          <w:p w:rsidR="00AD41F7" w:rsidRPr="00DD34C5" w:rsidRDefault="00390105" w:rsidP="00A46453">
            <w:pPr>
              <w:ind w:right="-126" w:firstLine="0"/>
              <w:jc w:val="center"/>
            </w:pPr>
            <w:r w:rsidRPr="00DD34C5">
              <w:rPr>
                <w:sz w:val="22"/>
                <w:szCs w:val="22"/>
              </w:rPr>
              <w:t>49 лет</w:t>
            </w:r>
          </w:p>
        </w:tc>
        <w:tc>
          <w:tcPr>
            <w:tcW w:w="3900" w:type="dxa"/>
            <w:tcBorders>
              <w:top w:val="single" w:sz="4" w:space="0" w:color="auto"/>
              <w:left w:val="single" w:sz="4" w:space="0" w:color="auto"/>
              <w:bottom w:val="single" w:sz="4" w:space="0" w:color="auto"/>
              <w:right w:val="single" w:sz="4" w:space="0" w:color="auto"/>
            </w:tcBorders>
          </w:tcPr>
          <w:p w:rsidR="00AD41F7" w:rsidRPr="00DD34C5" w:rsidRDefault="00343B33" w:rsidP="00A46453">
            <w:pPr>
              <w:ind w:firstLine="0"/>
              <w:jc w:val="left"/>
            </w:pPr>
            <w:r w:rsidRPr="00DD34C5">
              <w:rPr>
                <w:sz w:val="22"/>
                <w:szCs w:val="22"/>
              </w:rPr>
              <w:t>9, 15, 19, 32 кварталы Бережковского участкового лесничества Лужского лесничеств</w:t>
            </w:r>
            <w:r w:rsidR="00A82B23" w:rsidRPr="00DD34C5">
              <w:rPr>
                <w:sz w:val="22"/>
                <w:szCs w:val="22"/>
              </w:rPr>
              <w:t>а</w:t>
            </w:r>
          </w:p>
        </w:tc>
      </w:tr>
    </w:tbl>
    <w:p w:rsidR="00AD41F7" w:rsidRPr="00DD34C5" w:rsidRDefault="00AD41F7" w:rsidP="00AD41F7">
      <w:pPr>
        <w:rPr>
          <w:sz w:val="22"/>
          <w:szCs w:val="22"/>
        </w:rPr>
      </w:pPr>
    </w:p>
    <w:p w:rsidR="00AD41F7" w:rsidRDefault="00AD41F7" w:rsidP="00AD41F7">
      <w:r>
        <w:t xml:space="preserve">Особо охраняемые природные территории на прилегающих территориях </w:t>
      </w:r>
      <w:r w:rsidR="005C5B6A">
        <w:t xml:space="preserve">пос. Оредеж </w:t>
      </w:r>
      <w:r>
        <w:t>отсутствуют.</w:t>
      </w:r>
    </w:p>
    <w:p w:rsidR="00AD41F7" w:rsidRDefault="00AD41F7" w:rsidP="005A7CE5">
      <w:pPr>
        <w:pStyle w:val="a0"/>
      </w:pPr>
    </w:p>
    <w:p w:rsidR="00033AA0" w:rsidRPr="0002481E" w:rsidRDefault="00033AA0" w:rsidP="00033AA0">
      <w:pPr>
        <w:pStyle w:val="1"/>
      </w:pPr>
      <w:bookmarkStart w:id="57" w:name="_Toc366661037"/>
      <w:bookmarkStart w:id="58" w:name="_Toc383608791"/>
      <w:bookmarkStart w:id="59" w:name="_Toc456957780"/>
      <w:r w:rsidRPr="00B21101">
        <w:t>2.1.</w:t>
      </w:r>
      <w:r>
        <w:t>9</w:t>
      </w:r>
      <w:r w:rsidRPr="00B21101">
        <w:t xml:space="preserve">. </w:t>
      </w:r>
      <w:r>
        <w:t>Почвы</w:t>
      </w:r>
      <w:bookmarkEnd w:id="57"/>
      <w:bookmarkEnd w:id="58"/>
      <w:r w:rsidR="009E7F54">
        <w:t>. Растительность</w:t>
      </w:r>
      <w:bookmarkEnd w:id="59"/>
    </w:p>
    <w:p w:rsidR="00033AA0" w:rsidRDefault="00033AA0" w:rsidP="00033AA0"/>
    <w:p w:rsidR="00ED3679" w:rsidRPr="00ED3679" w:rsidRDefault="00ED3679" w:rsidP="00ED3679">
      <w:pPr>
        <w:jc w:val="center"/>
        <w:rPr>
          <w:b/>
        </w:rPr>
      </w:pPr>
      <w:r w:rsidRPr="00ED3679">
        <w:rPr>
          <w:b/>
        </w:rPr>
        <w:t>Почвы</w:t>
      </w:r>
    </w:p>
    <w:p w:rsidR="009E7F54" w:rsidRDefault="009E7F54" w:rsidP="009E7F54">
      <w:pPr>
        <w:pStyle w:val="a0"/>
      </w:pPr>
      <w:r>
        <w:t>Из-за развития озерно-ледниковых песков, супесей, суглинков и глин, почвы на территории поселения слабо- и среднеподзолистые, растительность представлена в основном березами и сухими сосняками на песчаных возвышенных участках.</w:t>
      </w:r>
    </w:p>
    <w:p w:rsidR="009E7F54" w:rsidRDefault="009E7F54" w:rsidP="009E7F54">
      <w:pPr>
        <w:pStyle w:val="a0"/>
      </w:pPr>
      <w:r>
        <w:t xml:space="preserve">На дерново-карбонатных (главным образом выщелоченных и оподзоленных) почвах растительность представлена сложными ельниками, значительная часть занята сеянными долголетними лугами. Эти почвы богаты перегноем и минеральными веществами, обладают хорошо выраженной комковатой структурой, благоприятной для растений. Данные почвы относятся к наиболее </w:t>
      </w:r>
      <w:proofErr w:type="gramStart"/>
      <w:r>
        <w:t>плодородным</w:t>
      </w:r>
      <w:proofErr w:type="gramEnd"/>
      <w:r>
        <w:t xml:space="preserve"> в Лужском муниципальном районе и характеризуются довольно высокой освоенностью.</w:t>
      </w:r>
    </w:p>
    <w:p w:rsidR="00AD41F7" w:rsidRDefault="009E7F54" w:rsidP="009E7F54">
      <w:pPr>
        <w:pStyle w:val="a0"/>
      </w:pPr>
      <w:r>
        <w:t xml:space="preserve">На территории </w:t>
      </w:r>
      <w:r w:rsidR="009C2F8C">
        <w:t xml:space="preserve">Оредежского сельского поселения </w:t>
      </w:r>
      <w:r>
        <w:t xml:space="preserve">распространены почвы дерново-слабодзолистые в сочетании с </w:t>
      </w:r>
      <w:proofErr w:type="gramStart"/>
      <w:r>
        <w:t>дерново-карбонатными</w:t>
      </w:r>
      <w:proofErr w:type="gramEnd"/>
      <w:r>
        <w:t>, которые относятся к наиболее плодородным в Лужском муниципальном районе. В связи с этим территория благоприятна для ведения сельского хозяйства. Высокоплодородные почвы данного типа используются под сады и виноградники, сенокосы и пастбища, посевы зерновых, технических, кормовых культур, картофеля и других культур.</w:t>
      </w:r>
    </w:p>
    <w:p w:rsidR="009C2F8C" w:rsidRDefault="009E7F54" w:rsidP="009E7F54">
      <w:pPr>
        <w:ind w:firstLine="567"/>
      </w:pPr>
      <w:r w:rsidRPr="00C5293F">
        <w:t xml:space="preserve">В соответствии с </w:t>
      </w:r>
      <w:r w:rsidR="00ED3679">
        <w:t>Красной книгой</w:t>
      </w:r>
      <w:r w:rsidRPr="00C5293F">
        <w:t xml:space="preserve"> почв Ленинградской области</w:t>
      </w:r>
      <w:r w:rsidR="00ED3679">
        <w:t xml:space="preserve"> </w:t>
      </w:r>
      <w:r w:rsidR="009C2F8C">
        <w:t xml:space="preserve">на территории пос. Оредеж и </w:t>
      </w:r>
      <w:r w:rsidR="009C2F8C">
        <w:lastRenderedPageBreak/>
        <w:t>прилегающей территории отсутствуют редкие и находящиеся под угрозой исчезновения почвы.</w:t>
      </w:r>
    </w:p>
    <w:p w:rsidR="00ED3679" w:rsidRDefault="00ED3679" w:rsidP="009E7F54">
      <w:pPr>
        <w:ind w:firstLine="567"/>
      </w:pPr>
    </w:p>
    <w:p w:rsidR="00ED3679" w:rsidRPr="00855660" w:rsidRDefault="00ED3679" w:rsidP="00ED3679">
      <w:pPr>
        <w:pStyle w:val="a0"/>
        <w:jc w:val="center"/>
        <w:rPr>
          <w:b/>
        </w:rPr>
      </w:pPr>
      <w:r w:rsidRPr="00855660">
        <w:rPr>
          <w:b/>
        </w:rPr>
        <w:t>Растительность</w:t>
      </w:r>
    </w:p>
    <w:p w:rsidR="00ED3679" w:rsidRPr="00C01228" w:rsidRDefault="00ED3679" w:rsidP="00ED3679">
      <w:pPr>
        <w:pStyle w:val="a0"/>
      </w:pPr>
      <w:r w:rsidRPr="00C01228">
        <w:t xml:space="preserve">Территория </w:t>
      </w:r>
      <w:r>
        <w:t>Оредежского сельского</w:t>
      </w:r>
      <w:r w:rsidRPr="00C01228">
        <w:t xml:space="preserve"> поселения относится к Лужскому ботанико-географическому району.</w:t>
      </w:r>
    </w:p>
    <w:p w:rsidR="00ED3679" w:rsidRDefault="00ED3679" w:rsidP="00ED3679">
      <w:pPr>
        <w:pStyle w:val="a0"/>
      </w:pPr>
      <w:proofErr w:type="gramStart"/>
      <w:r>
        <w:t>На лесопокрытой территории широко распространены сосна, ель, береза, ольха черная, ольха серая, встречается липа, лиственница, дуб, ясень, клен, кедр, ивы.</w:t>
      </w:r>
      <w:proofErr w:type="gramEnd"/>
      <w:r w:rsidR="00DF1A1F">
        <w:t xml:space="preserve"> </w:t>
      </w:r>
      <w:r w:rsidR="00DF1A1F" w:rsidRPr="00F2482E">
        <w:t xml:space="preserve">К </w:t>
      </w:r>
      <w:proofErr w:type="gramStart"/>
      <w:r w:rsidR="00DF1A1F" w:rsidRPr="00F2482E">
        <w:t>пищевым</w:t>
      </w:r>
      <w:proofErr w:type="gramEnd"/>
      <w:r w:rsidR="00DF1A1F" w:rsidRPr="00F2482E">
        <w:t xml:space="preserve"> относятся дикорастущие плоды, ягоды, орехи, грибы, подобные лесные ресурсы (черемша, щавель, побеги папоротника орляка).</w:t>
      </w:r>
    </w:p>
    <w:p w:rsidR="00F3563E" w:rsidRDefault="00F3563E" w:rsidP="00ED3679">
      <w:pPr>
        <w:pStyle w:val="a0"/>
      </w:pPr>
      <w:proofErr w:type="gramStart"/>
      <w:r>
        <w:t>На территории – государственного памятника природы «Геологические обнажения девона и штольни на р. Оредеж у дер. Борщово (оз. Антоново)» п</w:t>
      </w:r>
      <w:r w:rsidRPr="003F40B4">
        <w:t>о берегам оз. Антоново отмечены небольшие по площади участки мелколиственно-широколиственных лесов, наиболее развитые на обрывистых склонах.</w:t>
      </w:r>
      <w:proofErr w:type="gramEnd"/>
      <w:r w:rsidRPr="003F40B4">
        <w:t xml:space="preserve"> Из широколиственных древесных пород здесь наиболее часто встречается лещина, нередки вязы шершавый и гладкий, ясень, липа, заметно реже дуб, клен. В подлеске регулярно встречаются жестер, смородина альпийская и смородина колосистая, жимолость обыкновенная. В травяном ярусе присутствуют виды-спутники широколиственных пород зеленчук желтый, перловник поникающий, печеночница благородная, звездчатка ланцетолистная, осока пальчатая, воронец колосистый, вороний глаз, ландыш, овсяница гигантская. Участки мелколиственных лесов представлены, прежде всего, сероольшаниками, в травяном ярусе которых обычно доминирует крапива двудомная. За полосой прибрежного разнотравья произрастают узкими полосами шириной обычно до </w:t>
      </w:r>
      <w:smartTag w:uri="urn:schemas-microsoft-com:office:smarttags" w:element="metricconverter">
        <w:smartTagPr>
          <w:attr w:name="ProductID" w:val="30 метров"/>
        </w:smartTagPr>
        <w:r w:rsidRPr="003F40B4">
          <w:t>30 метров</w:t>
        </w:r>
      </w:smartTag>
      <w:r w:rsidRPr="003F40B4">
        <w:t xml:space="preserve"> ивняки. </w:t>
      </w:r>
      <w:proofErr w:type="gramStart"/>
      <w:r w:rsidRPr="003F40B4">
        <w:t>В виде небольших по площади фрагментов вкраплениями межу ивняками и сероольшаниками произрастают черноольшаники крапивные.</w:t>
      </w:r>
      <w:proofErr w:type="gramEnd"/>
      <w:r w:rsidRPr="003F40B4">
        <w:t xml:space="preserve"> На сухих </w:t>
      </w:r>
      <w:proofErr w:type="gramStart"/>
      <w:r w:rsidRPr="003F40B4">
        <w:t>лугах</w:t>
      </w:r>
      <w:proofErr w:type="gramEnd"/>
      <w:r w:rsidRPr="003F40B4">
        <w:t xml:space="preserve"> на склонах по берегам оз. Антоново произрастают василек луговой, ястребинка зонтичная, тысячелистник, бедренец камнеломковый и др. По берегам оз. Антоново, затопляемых весной во время разливов, произрастают сообщества водных и прибрежно-водных растений. Преобладают сообщества хвоща речного, а ближе к берегу осоки острой. По берегам оз. </w:t>
      </w:r>
      <w:proofErr w:type="gramStart"/>
      <w:r w:rsidRPr="003F40B4">
        <w:t>Антоново</w:t>
      </w:r>
      <w:proofErr w:type="gramEnd"/>
      <w:r w:rsidRPr="003F40B4">
        <w:t xml:space="preserve"> наиболее часто встречаются кубышка желтая, кувшинка чисто-белая, ряски малая и трехдольная, рдест плавающий и др.</w:t>
      </w:r>
    </w:p>
    <w:p w:rsidR="00ED3679" w:rsidRDefault="00ED3679" w:rsidP="00ED3679">
      <w:r w:rsidRPr="00EF467B">
        <w:t xml:space="preserve">Согласно Красной книге </w:t>
      </w:r>
      <w:r>
        <w:t>природы</w:t>
      </w:r>
      <w:r w:rsidRPr="00EF467B">
        <w:t xml:space="preserve"> Ленинградской области, на территории </w:t>
      </w:r>
      <w:r>
        <w:t>Оредежского сельского</w:t>
      </w:r>
      <w:r w:rsidRPr="00EF467B">
        <w:t xml:space="preserve"> поселения встречаются редкие виды растений (таблица 2.</w:t>
      </w:r>
      <w:r w:rsidR="00607C22">
        <w:t>1.9.1</w:t>
      </w:r>
      <w:r w:rsidRPr="00EF467B">
        <w:t>).</w:t>
      </w:r>
    </w:p>
    <w:p w:rsidR="00ED3679" w:rsidRDefault="00ED3679" w:rsidP="009E7F54">
      <w:pPr>
        <w:ind w:firstLine="567"/>
      </w:pPr>
    </w:p>
    <w:p w:rsidR="006C3B16" w:rsidRDefault="006C3B16" w:rsidP="00154291">
      <w:r w:rsidRPr="00D83BDA">
        <w:t>Таблица 2.</w:t>
      </w:r>
      <w:r w:rsidR="00277061">
        <w:t>1.9.1</w:t>
      </w:r>
      <w:r>
        <w:t xml:space="preserve">. Растения, занесенные в Красную книгу природы Ленинградской области, распространенные на территории </w:t>
      </w:r>
      <w:r w:rsidR="008B399E">
        <w:t>Оредежского сельского</w:t>
      </w:r>
      <w:r>
        <w:t xml:space="preserve"> поселения</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7"/>
        <w:gridCol w:w="2408"/>
        <w:gridCol w:w="2127"/>
        <w:gridCol w:w="5244"/>
      </w:tblGrid>
      <w:tr w:rsidR="002C3266" w:rsidRPr="00154291" w:rsidTr="00B53E69">
        <w:trPr>
          <w:trHeight w:val="693"/>
          <w:tblHeader/>
        </w:trPr>
        <w:tc>
          <w:tcPr>
            <w:tcW w:w="427" w:type="dxa"/>
            <w:vAlign w:val="center"/>
          </w:tcPr>
          <w:p w:rsidR="002C3266" w:rsidRPr="00154291" w:rsidRDefault="002C3266" w:rsidP="00B53E69">
            <w:pPr>
              <w:ind w:left="-108" w:right="-108" w:firstLine="0"/>
              <w:jc w:val="center"/>
            </w:pPr>
            <w:r w:rsidRPr="00154291">
              <w:rPr>
                <w:sz w:val="22"/>
                <w:szCs w:val="22"/>
              </w:rPr>
              <w:t xml:space="preserve">№ </w:t>
            </w:r>
            <w:proofErr w:type="gramStart"/>
            <w:r w:rsidRPr="00154291">
              <w:rPr>
                <w:sz w:val="22"/>
                <w:szCs w:val="22"/>
              </w:rPr>
              <w:t>п</w:t>
            </w:r>
            <w:proofErr w:type="gramEnd"/>
            <w:r w:rsidRPr="00154291">
              <w:rPr>
                <w:sz w:val="22"/>
                <w:szCs w:val="22"/>
              </w:rPr>
              <w:t>/п</w:t>
            </w:r>
          </w:p>
        </w:tc>
        <w:tc>
          <w:tcPr>
            <w:tcW w:w="2408" w:type="dxa"/>
            <w:vAlign w:val="center"/>
          </w:tcPr>
          <w:p w:rsidR="002C3266" w:rsidRPr="00154291" w:rsidRDefault="002C3266" w:rsidP="00B53E69">
            <w:pPr>
              <w:ind w:left="32" w:right="34" w:firstLine="0"/>
              <w:jc w:val="center"/>
            </w:pPr>
            <w:r w:rsidRPr="00154291">
              <w:rPr>
                <w:sz w:val="22"/>
                <w:szCs w:val="22"/>
              </w:rPr>
              <w:t>Русское название вида</w:t>
            </w:r>
          </w:p>
        </w:tc>
        <w:tc>
          <w:tcPr>
            <w:tcW w:w="2127" w:type="dxa"/>
            <w:vAlign w:val="center"/>
          </w:tcPr>
          <w:p w:rsidR="002C3266" w:rsidRPr="00154291" w:rsidRDefault="002C3266" w:rsidP="00B53E69">
            <w:pPr>
              <w:ind w:left="-108" w:right="-108" w:firstLine="0"/>
              <w:jc w:val="center"/>
            </w:pPr>
            <w:r w:rsidRPr="00154291">
              <w:rPr>
                <w:sz w:val="22"/>
                <w:szCs w:val="22"/>
              </w:rPr>
              <w:t>Статус в Красной книге природы Ленинградской области</w:t>
            </w:r>
          </w:p>
        </w:tc>
        <w:tc>
          <w:tcPr>
            <w:tcW w:w="5244" w:type="dxa"/>
            <w:vAlign w:val="center"/>
          </w:tcPr>
          <w:p w:rsidR="002C3266" w:rsidRPr="00154291" w:rsidRDefault="002C3266" w:rsidP="00B53E69">
            <w:pPr>
              <w:ind w:left="-108" w:right="-108" w:firstLine="0"/>
              <w:jc w:val="center"/>
            </w:pPr>
            <w:r w:rsidRPr="00154291">
              <w:rPr>
                <w:sz w:val="22"/>
                <w:szCs w:val="22"/>
              </w:rPr>
              <w:t>Распространение в границах поселения в соответствии с Красной книгой природы Ленинградской области</w:t>
            </w:r>
          </w:p>
        </w:tc>
      </w:tr>
    </w:tbl>
    <w:p w:rsidR="002C3266" w:rsidRPr="002C3266" w:rsidRDefault="002C3266" w:rsidP="002C3266">
      <w:pPr>
        <w:ind w:firstLine="0"/>
        <w:rPr>
          <w:sz w:val="2"/>
          <w:szCs w:val="2"/>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7"/>
        <w:gridCol w:w="2408"/>
        <w:gridCol w:w="2127"/>
        <w:gridCol w:w="5244"/>
      </w:tblGrid>
      <w:tr w:rsidR="00393C18" w:rsidRPr="00154291" w:rsidTr="002C3266">
        <w:trPr>
          <w:trHeight w:val="224"/>
          <w:tblHeader/>
        </w:trPr>
        <w:tc>
          <w:tcPr>
            <w:tcW w:w="427" w:type="dxa"/>
            <w:vAlign w:val="center"/>
          </w:tcPr>
          <w:p w:rsidR="00393C18" w:rsidRPr="00154291" w:rsidRDefault="002C3266" w:rsidP="00154291">
            <w:pPr>
              <w:ind w:left="-108" w:right="-108" w:firstLine="0"/>
              <w:jc w:val="center"/>
            </w:pPr>
            <w:r>
              <w:rPr>
                <w:sz w:val="22"/>
                <w:szCs w:val="22"/>
              </w:rPr>
              <w:t>1</w:t>
            </w:r>
          </w:p>
        </w:tc>
        <w:tc>
          <w:tcPr>
            <w:tcW w:w="2408" w:type="dxa"/>
            <w:vAlign w:val="center"/>
          </w:tcPr>
          <w:p w:rsidR="00393C18" w:rsidRPr="00154291" w:rsidRDefault="002C3266" w:rsidP="00154291">
            <w:pPr>
              <w:ind w:left="32" w:right="34" w:firstLine="0"/>
              <w:jc w:val="center"/>
            </w:pPr>
            <w:r>
              <w:rPr>
                <w:sz w:val="22"/>
                <w:szCs w:val="22"/>
              </w:rPr>
              <w:t>2</w:t>
            </w:r>
          </w:p>
        </w:tc>
        <w:tc>
          <w:tcPr>
            <w:tcW w:w="2127" w:type="dxa"/>
            <w:vAlign w:val="center"/>
          </w:tcPr>
          <w:p w:rsidR="00393C18" w:rsidRPr="00154291" w:rsidRDefault="002C3266" w:rsidP="00154291">
            <w:pPr>
              <w:ind w:left="-108" w:right="-108" w:firstLine="0"/>
              <w:jc w:val="center"/>
            </w:pPr>
            <w:r>
              <w:rPr>
                <w:sz w:val="22"/>
                <w:szCs w:val="22"/>
              </w:rPr>
              <w:t>3</w:t>
            </w:r>
          </w:p>
        </w:tc>
        <w:tc>
          <w:tcPr>
            <w:tcW w:w="5244" w:type="dxa"/>
            <w:vAlign w:val="center"/>
          </w:tcPr>
          <w:p w:rsidR="00393C18" w:rsidRPr="00154291" w:rsidRDefault="002C3266" w:rsidP="00154291">
            <w:pPr>
              <w:ind w:left="-108" w:right="-108" w:firstLine="0"/>
              <w:jc w:val="center"/>
            </w:pPr>
            <w:r>
              <w:rPr>
                <w:sz w:val="22"/>
                <w:szCs w:val="22"/>
              </w:rPr>
              <w:t>4</w:t>
            </w:r>
          </w:p>
        </w:tc>
      </w:tr>
      <w:tr w:rsidR="00393C18" w:rsidRPr="00154291" w:rsidTr="00154291">
        <w:trPr>
          <w:trHeight w:val="114"/>
        </w:trPr>
        <w:tc>
          <w:tcPr>
            <w:tcW w:w="427" w:type="dxa"/>
            <w:vAlign w:val="center"/>
          </w:tcPr>
          <w:p w:rsidR="00393C18" w:rsidRPr="00154291" w:rsidRDefault="00393C18" w:rsidP="00121A21">
            <w:pPr>
              <w:ind w:left="-108" w:right="-108" w:firstLine="0"/>
              <w:jc w:val="center"/>
            </w:pPr>
          </w:p>
        </w:tc>
        <w:tc>
          <w:tcPr>
            <w:tcW w:w="9779" w:type="dxa"/>
            <w:gridSpan w:val="3"/>
            <w:vAlign w:val="center"/>
          </w:tcPr>
          <w:p w:rsidR="00393C18" w:rsidRPr="00154291" w:rsidRDefault="00393C18" w:rsidP="00E85D0E">
            <w:pPr>
              <w:ind w:left="32" w:right="34" w:firstLine="0"/>
              <w:jc w:val="center"/>
            </w:pPr>
            <w:r w:rsidRPr="00154291">
              <w:rPr>
                <w:sz w:val="22"/>
                <w:szCs w:val="22"/>
              </w:rPr>
              <w:t>Сосудистые растения</w:t>
            </w:r>
          </w:p>
        </w:tc>
      </w:tr>
      <w:tr w:rsidR="00E85D0E" w:rsidRPr="00154291" w:rsidTr="00A46453">
        <w:trPr>
          <w:trHeight w:val="70"/>
        </w:trPr>
        <w:tc>
          <w:tcPr>
            <w:tcW w:w="427" w:type="dxa"/>
          </w:tcPr>
          <w:p w:rsidR="00E85D0E" w:rsidRPr="00154291" w:rsidRDefault="00E85D0E" w:rsidP="00A46453">
            <w:pPr>
              <w:ind w:left="-108" w:right="-108" w:firstLine="0"/>
              <w:jc w:val="center"/>
            </w:pPr>
            <w:r w:rsidRPr="00154291">
              <w:rPr>
                <w:sz w:val="22"/>
                <w:szCs w:val="22"/>
                <w:lang w:val="en-US"/>
              </w:rPr>
              <w:t>1</w:t>
            </w:r>
            <w:r w:rsidR="00BB57FB" w:rsidRPr="00154291">
              <w:rPr>
                <w:sz w:val="22"/>
                <w:szCs w:val="22"/>
              </w:rPr>
              <w:t>.</w:t>
            </w:r>
          </w:p>
        </w:tc>
        <w:tc>
          <w:tcPr>
            <w:tcW w:w="2408" w:type="dxa"/>
          </w:tcPr>
          <w:p w:rsidR="00E85D0E" w:rsidRPr="00154291" w:rsidRDefault="00E85D0E" w:rsidP="00A46453">
            <w:pPr>
              <w:ind w:left="32" w:right="34" w:firstLine="0"/>
              <w:jc w:val="left"/>
            </w:pPr>
            <w:r w:rsidRPr="00154291">
              <w:rPr>
                <w:sz w:val="22"/>
                <w:szCs w:val="22"/>
              </w:rPr>
              <w:t>Посконник коноплевидный</w:t>
            </w:r>
          </w:p>
        </w:tc>
        <w:tc>
          <w:tcPr>
            <w:tcW w:w="2127" w:type="dxa"/>
          </w:tcPr>
          <w:p w:rsidR="00E85D0E" w:rsidRPr="00154291" w:rsidRDefault="005E564D" w:rsidP="00A46453">
            <w:pPr>
              <w:ind w:left="-108" w:right="-108" w:firstLine="0"/>
              <w:jc w:val="center"/>
            </w:pPr>
            <w:r w:rsidRPr="00154291">
              <w:rPr>
                <w:sz w:val="22"/>
                <w:szCs w:val="22"/>
              </w:rPr>
              <w:t>Редкий вид</w:t>
            </w:r>
          </w:p>
        </w:tc>
        <w:tc>
          <w:tcPr>
            <w:tcW w:w="5244" w:type="dxa"/>
            <w:vAlign w:val="center"/>
          </w:tcPr>
          <w:p w:rsidR="00E85D0E" w:rsidRPr="00154291" w:rsidRDefault="00E85D0E" w:rsidP="00154291">
            <w:pPr>
              <w:pStyle w:val="a0"/>
              <w:ind w:left="-108" w:right="-108" w:firstLine="0"/>
              <w:jc w:val="left"/>
            </w:pPr>
            <w:r w:rsidRPr="00154291">
              <w:rPr>
                <w:sz w:val="22"/>
                <w:szCs w:val="22"/>
              </w:rPr>
              <w:t>Рассеянно встречается в Лужском муниципальном районе</w:t>
            </w:r>
          </w:p>
        </w:tc>
      </w:tr>
      <w:tr w:rsidR="005E564D" w:rsidRPr="00154291" w:rsidTr="00A46453">
        <w:trPr>
          <w:trHeight w:val="70"/>
        </w:trPr>
        <w:tc>
          <w:tcPr>
            <w:tcW w:w="427" w:type="dxa"/>
          </w:tcPr>
          <w:p w:rsidR="005E564D" w:rsidRPr="00154291" w:rsidRDefault="005E564D" w:rsidP="00A46453">
            <w:pPr>
              <w:ind w:left="-108" w:right="-108" w:firstLine="0"/>
              <w:jc w:val="center"/>
            </w:pPr>
            <w:r w:rsidRPr="00154291">
              <w:rPr>
                <w:sz w:val="22"/>
                <w:szCs w:val="22"/>
              </w:rPr>
              <w:t>2.</w:t>
            </w:r>
          </w:p>
        </w:tc>
        <w:tc>
          <w:tcPr>
            <w:tcW w:w="2408" w:type="dxa"/>
          </w:tcPr>
          <w:p w:rsidR="005E564D" w:rsidRPr="00154291" w:rsidRDefault="005E564D" w:rsidP="00A46453">
            <w:pPr>
              <w:ind w:left="32" w:right="34" w:firstLine="0"/>
              <w:jc w:val="left"/>
            </w:pPr>
            <w:r w:rsidRPr="00154291">
              <w:rPr>
                <w:sz w:val="22"/>
                <w:szCs w:val="22"/>
              </w:rPr>
              <w:t>Осока Гартмана</w:t>
            </w:r>
          </w:p>
        </w:tc>
        <w:tc>
          <w:tcPr>
            <w:tcW w:w="2127" w:type="dxa"/>
          </w:tcPr>
          <w:p w:rsidR="005E564D" w:rsidRPr="00154291" w:rsidRDefault="005E564D" w:rsidP="00A46453">
            <w:pPr>
              <w:ind w:left="-108" w:right="-108" w:firstLine="0"/>
              <w:jc w:val="center"/>
            </w:pPr>
            <w:r w:rsidRPr="00154291">
              <w:rPr>
                <w:sz w:val="22"/>
                <w:szCs w:val="22"/>
              </w:rPr>
              <w:t>Редкий вид</w:t>
            </w:r>
          </w:p>
        </w:tc>
        <w:tc>
          <w:tcPr>
            <w:tcW w:w="5244" w:type="dxa"/>
            <w:vAlign w:val="center"/>
          </w:tcPr>
          <w:p w:rsidR="005E564D" w:rsidRPr="00154291" w:rsidRDefault="005E564D" w:rsidP="00154291">
            <w:pPr>
              <w:pStyle w:val="a0"/>
              <w:ind w:left="-108" w:right="-108" w:firstLine="0"/>
              <w:jc w:val="left"/>
            </w:pPr>
            <w:r w:rsidRPr="00154291">
              <w:rPr>
                <w:sz w:val="22"/>
                <w:szCs w:val="22"/>
              </w:rPr>
              <w:t>Окрестности пос. Оредеж</w:t>
            </w:r>
          </w:p>
        </w:tc>
      </w:tr>
      <w:tr w:rsidR="005E564D" w:rsidRPr="00154291" w:rsidTr="00A46453">
        <w:trPr>
          <w:trHeight w:val="403"/>
        </w:trPr>
        <w:tc>
          <w:tcPr>
            <w:tcW w:w="427" w:type="dxa"/>
          </w:tcPr>
          <w:p w:rsidR="005E564D" w:rsidRPr="00154291" w:rsidRDefault="005E564D" w:rsidP="00A46453">
            <w:pPr>
              <w:ind w:left="-108" w:right="-108" w:firstLine="0"/>
              <w:jc w:val="center"/>
            </w:pPr>
            <w:r w:rsidRPr="00154291">
              <w:rPr>
                <w:sz w:val="22"/>
                <w:szCs w:val="22"/>
              </w:rPr>
              <w:t>3.</w:t>
            </w:r>
          </w:p>
        </w:tc>
        <w:tc>
          <w:tcPr>
            <w:tcW w:w="2408" w:type="dxa"/>
          </w:tcPr>
          <w:p w:rsidR="005E564D" w:rsidRPr="00154291" w:rsidRDefault="005E564D" w:rsidP="00A46453">
            <w:pPr>
              <w:ind w:left="32" w:right="34" w:firstLine="0"/>
              <w:jc w:val="left"/>
            </w:pPr>
            <w:r w:rsidRPr="00154291">
              <w:rPr>
                <w:sz w:val="22"/>
                <w:szCs w:val="22"/>
              </w:rPr>
              <w:t>Пололепестник зеленый</w:t>
            </w:r>
          </w:p>
        </w:tc>
        <w:tc>
          <w:tcPr>
            <w:tcW w:w="2127" w:type="dxa"/>
          </w:tcPr>
          <w:p w:rsidR="005E564D" w:rsidRPr="00154291" w:rsidRDefault="005E564D" w:rsidP="00A46453">
            <w:pPr>
              <w:ind w:left="-108" w:right="-108" w:firstLine="0"/>
              <w:jc w:val="center"/>
            </w:pPr>
            <w:r w:rsidRPr="00154291">
              <w:rPr>
                <w:sz w:val="22"/>
                <w:szCs w:val="22"/>
              </w:rPr>
              <w:t>Уязвимый вид</w:t>
            </w:r>
          </w:p>
        </w:tc>
        <w:tc>
          <w:tcPr>
            <w:tcW w:w="5244" w:type="dxa"/>
            <w:vAlign w:val="center"/>
          </w:tcPr>
          <w:p w:rsidR="005E564D" w:rsidRPr="00154291" w:rsidRDefault="005E564D" w:rsidP="00154291">
            <w:pPr>
              <w:pStyle w:val="a0"/>
              <w:ind w:left="-108" w:right="-108" w:firstLine="0"/>
              <w:jc w:val="left"/>
            </w:pPr>
            <w:r w:rsidRPr="00154291">
              <w:rPr>
                <w:sz w:val="22"/>
                <w:szCs w:val="22"/>
              </w:rPr>
              <w:t>На территории особо охраняемой природной территории «Геологические обнажения девона и штольни на р. Оредеж у дер. Борщово</w:t>
            </w:r>
            <w:r w:rsidR="00F3563E" w:rsidRPr="00154291">
              <w:rPr>
                <w:sz w:val="22"/>
                <w:szCs w:val="22"/>
              </w:rPr>
              <w:t xml:space="preserve"> (оз. </w:t>
            </w:r>
            <w:proofErr w:type="gramStart"/>
            <w:r w:rsidR="00F3563E" w:rsidRPr="00154291">
              <w:rPr>
                <w:sz w:val="22"/>
                <w:szCs w:val="22"/>
              </w:rPr>
              <w:t>Антоново</w:t>
            </w:r>
            <w:proofErr w:type="gramEnd"/>
            <w:r w:rsidR="00F3563E" w:rsidRPr="00154291">
              <w:rPr>
                <w:sz w:val="22"/>
                <w:szCs w:val="22"/>
              </w:rPr>
              <w:t>)»</w:t>
            </w:r>
          </w:p>
        </w:tc>
      </w:tr>
      <w:tr w:rsidR="005E564D" w:rsidRPr="00154291" w:rsidTr="00A46453">
        <w:trPr>
          <w:trHeight w:val="403"/>
        </w:trPr>
        <w:tc>
          <w:tcPr>
            <w:tcW w:w="427" w:type="dxa"/>
          </w:tcPr>
          <w:p w:rsidR="005E564D" w:rsidRPr="00154291" w:rsidRDefault="005E564D" w:rsidP="00A46453">
            <w:pPr>
              <w:ind w:left="-108" w:right="-108" w:firstLine="0"/>
              <w:jc w:val="center"/>
            </w:pPr>
            <w:r w:rsidRPr="00154291">
              <w:rPr>
                <w:sz w:val="22"/>
                <w:szCs w:val="22"/>
              </w:rPr>
              <w:t>4.</w:t>
            </w:r>
          </w:p>
        </w:tc>
        <w:tc>
          <w:tcPr>
            <w:tcW w:w="2408" w:type="dxa"/>
          </w:tcPr>
          <w:p w:rsidR="005E564D" w:rsidRPr="00154291" w:rsidRDefault="005E564D" w:rsidP="00A46453">
            <w:pPr>
              <w:ind w:left="32" w:right="34" w:firstLine="0"/>
              <w:jc w:val="left"/>
            </w:pPr>
            <w:r w:rsidRPr="00154291">
              <w:rPr>
                <w:sz w:val="22"/>
                <w:szCs w:val="22"/>
              </w:rPr>
              <w:t>Венерин башмачок настоящий</w:t>
            </w:r>
          </w:p>
        </w:tc>
        <w:tc>
          <w:tcPr>
            <w:tcW w:w="2127" w:type="dxa"/>
          </w:tcPr>
          <w:p w:rsidR="005E564D" w:rsidRPr="00154291" w:rsidRDefault="005E564D" w:rsidP="00A46453">
            <w:pPr>
              <w:ind w:left="-108" w:right="-108" w:firstLine="0"/>
              <w:jc w:val="center"/>
            </w:pPr>
            <w:r w:rsidRPr="00154291">
              <w:rPr>
                <w:sz w:val="22"/>
                <w:szCs w:val="22"/>
              </w:rPr>
              <w:t>Редкий вид</w:t>
            </w:r>
          </w:p>
        </w:tc>
        <w:tc>
          <w:tcPr>
            <w:tcW w:w="5244" w:type="dxa"/>
            <w:vAlign w:val="center"/>
          </w:tcPr>
          <w:p w:rsidR="005E564D" w:rsidRPr="00154291" w:rsidRDefault="005E564D" w:rsidP="00154291">
            <w:pPr>
              <w:pStyle w:val="a0"/>
              <w:ind w:left="-108" w:right="-108" w:firstLine="0"/>
              <w:jc w:val="left"/>
            </w:pPr>
            <w:r w:rsidRPr="00154291">
              <w:rPr>
                <w:sz w:val="22"/>
                <w:szCs w:val="22"/>
              </w:rPr>
              <w:t>На территории Лужского муниципального района</w:t>
            </w:r>
          </w:p>
        </w:tc>
      </w:tr>
      <w:tr w:rsidR="005E564D" w:rsidRPr="00154291" w:rsidTr="00A46453">
        <w:trPr>
          <w:trHeight w:val="403"/>
        </w:trPr>
        <w:tc>
          <w:tcPr>
            <w:tcW w:w="427" w:type="dxa"/>
          </w:tcPr>
          <w:p w:rsidR="005E564D" w:rsidRPr="00154291" w:rsidRDefault="005E564D" w:rsidP="00A46453">
            <w:pPr>
              <w:ind w:left="-108" w:right="-108" w:firstLine="0"/>
              <w:jc w:val="center"/>
            </w:pPr>
            <w:r w:rsidRPr="00154291">
              <w:rPr>
                <w:sz w:val="22"/>
                <w:szCs w:val="22"/>
              </w:rPr>
              <w:t>5.</w:t>
            </w:r>
          </w:p>
        </w:tc>
        <w:tc>
          <w:tcPr>
            <w:tcW w:w="2408" w:type="dxa"/>
          </w:tcPr>
          <w:p w:rsidR="005E564D" w:rsidRPr="00154291" w:rsidRDefault="005E564D" w:rsidP="00A46453">
            <w:pPr>
              <w:ind w:left="32" w:right="34" w:firstLine="0"/>
              <w:jc w:val="left"/>
            </w:pPr>
            <w:r w:rsidRPr="00154291">
              <w:rPr>
                <w:sz w:val="22"/>
                <w:szCs w:val="22"/>
              </w:rPr>
              <w:t>Бровник одноклубневый</w:t>
            </w:r>
          </w:p>
        </w:tc>
        <w:tc>
          <w:tcPr>
            <w:tcW w:w="2127" w:type="dxa"/>
          </w:tcPr>
          <w:p w:rsidR="005E564D" w:rsidRPr="00154291" w:rsidRDefault="005E564D" w:rsidP="00A46453">
            <w:pPr>
              <w:ind w:left="-108" w:right="-108" w:firstLine="0"/>
              <w:jc w:val="center"/>
            </w:pPr>
            <w:r w:rsidRPr="00154291">
              <w:rPr>
                <w:sz w:val="22"/>
                <w:szCs w:val="22"/>
              </w:rPr>
              <w:t>Уязвимый вид</w:t>
            </w:r>
          </w:p>
        </w:tc>
        <w:tc>
          <w:tcPr>
            <w:tcW w:w="5244" w:type="dxa"/>
            <w:vAlign w:val="center"/>
          </w:tcPr>
          <w:p w:rsidR="005E564D" w:rsidRPr="00154291" w:rsidRDefault="005E564D" w:rsidP="00154291">
            <w:pPr>
              <w:pStyle w:val="a0"/>
              <w:ind w:left="-108" w:right="-108" w:firstLine="0"/>
              <w:jc w:val="left"/>
            </w:pPr>
            <w:r w:rsidRPr="00154291">
              <w:rPr>
                <w:sz w:val="22"/>
                <w:szCs w:val="22"/>
              </w:rPr>
              <w:t>На территории особо охраняемой природной территории «Геологические обнажения девона и штольни на р. Оредеж у дер. Борщово</w:t>
            </w:r>
            <w:r w:rsidR="00F3563E" w:rsidRPr="00154291">
              <w:rPr>
                <w:sz w:val="22"/>
                <w:szCs w:val="22"/>
              </w:rPr>
              <w:t xml:space="preserve"> (оз. </w:t>
            </w:r>
            <w:proofErr w:type="gramStart"/>
            <w:r w:rsidR="00F3563E" w:rsidRPr="00154291">
              <w:rPr>
                <w:sz w:val="22"/>
                <w:szCs w:val="22"/>
              </w:rPr>
              <w:t>Антоново</w:t>
            </w:r>
            <w:proofErr w:type="gramEnd"/>
            <w:r w:rsidR="00F3563E" w:rsidRPr="00154291">
              <w:rPr>
                <w:sz w:val="22"/>
                <w:szCs w:val="22"/>
              </w:rPr>
              <w:t>)»</w:t>
            </w:r>
          </w:p>
        </w:tc>
      </w:tr>
      <w:tr w:rsidR="005E564D" w:rsidRPr="00154291" w:rsidTr="00A46453">
        <w:trPr>
          <w:trHeight w:val="70"/>
        </w:trPr>
        <w:tc>
          <w:tcPr>
            <w:tcW w:w="427" w:type="dxa"/>
          </w:tcPr>
          <w:p w:rsidR="005E564D" w:rsidRPr="00154291" w:rsidRDefault="005E564D" w:rsidP="00A46453">
            <w:pPr>
              <w:ind w:left="-108" w:right="-108" w:firstLine="0"/>
              <w:jc w:val="center"/>
            </w:pPr>
            <w:r w:rsidRPr="00154291">
              <w:rPr>
                <w:sz w:val="22"/>
                <w:szCs w:val="22"/>
              </w:rPr>
              <w:t>6.</w:t>
            </w:r>
          </w:p>
        </w:tc>
        <w:tc>
          <w:tcPr>
            <w:tcW w:w="2408" w:type="dxa"/>
          </w:tcPr>
          <w:p w:rsidR="005E564D" w:rsidRPr="00154291" w:rsidRDefault="005E564D" w:rsidP="00A46453">
            <w:pPr>
              <w:ind w:left="32" w:right="34" w:firstLine="0"/>
              <w:jc w:val="left"/>
            </w:pPr>
            <w:r w:rsidRPr="00154291">
              <w:rPr>
                <w:sz w:val="22"/>
                <w:szCs w:val="22"/>
              </w:rPr>
              <w:t>Ятрышник шлемоносный</w:t>
            </w:r>
          </w:p>
        </w:tc>
        <w:tc>
          <w:tcPr>
            <w:tcW w:w="2127" w:type="dxa"/>
          </w:tcPr>
          <w:p w:rsidR="005E564D" w:rsidRPr="00154291" w:rsidRDefault="005E564D" w:rsidP="00A46453">
            <w:pPr>
              <w:ind w:left="-108" w:right="-108" w:firstLine="0"/>
              <w:jc w:val="center"/>
            </w:pPr>
            <w:r w:rsidRPr="00154291">
              <w:rPr>
                <w:sz w:val="22"/>
                <w:szCs w:val="22"/>
              </w:rPr>
              <w:t>Уязвимый вид</w:t>
            </w:r>
          </w:p>
        </w:tc>
        <w:tc>
          <w:tcPr>
            <w:tcW w:w="5244" w:type="dxa"/>
            <w:vAlign w:val="center"/>
          </w:tcPr>
          <w:p w:rsidR="005E564D" w:rsidRPr="00154291" w:rsidRDefault="005E564D" w:rsidP="00154291">
            <w:pPr>
              <w:pStyle w:val="a0"/>
              <w:ind w:left="-108" w:right="-108" w:firstLine="0"/>
              <w:jc w:val="left"/>
            </w:pPr>
            <w:r w:rsidRPr="00154291">
              <w:rPr>
                <w:sz w:val="22"/>
                <w:szCs w:val="22"/>
              </w:rPr>
              <w:t>По выходам известняков на юге Лужского муниципального района</w:t>
            </w:r>
          </w:p>
        </w:tc>
      </w:tr>
      <w:tr w:rsidR="005E564D" w:rsidRPr="00154291" w:rsidTr="00A46453">
        <w:trPr>
          <w:trHeight w:val="70"/>
        </w:trPr>
        <w:tc>
          <w:tcPr>
            <w:tcW w:w="427" w:type="dxa"/>
          </w:tcPr>
          <w:p w:rsidR="005E564D" w:rsidRPr="00154291" w:rsidRDefault="005E564D" w:rsidP="00A46453">
            <w:pPr>
              <w:ind w:left="-108" w:right="-108" w:firstLine="0"/>
              <w:jc w:val="center"/>
            </w:pPr>
            <w:r w:rsidRPr="00154291">
              <w:rPr>
                <w:sz w:val="22"/>
                <w:szCs w:val="22"/>
              </w:rPr>
              <w:t>7.</w:t>
            </w:r>
          </w:p>
        </w:tc>
        <w:tc>
          <w:tcPr>
            <w:tcW w:w="2408" w:type="dxa"/>
          </w:tcPr>
          <w:p w:rsidR="005E564D" w:rsidRPr="00154291" w:rsidRDefault="005E564D" w:rsidP="00A46453">
            <w:pPr>
              <w:ind w:left="32" w:right="34" w:firstLine="0"/>
              <w:jc w:val="left"/>
            </w:pPr>
            <w:r w:rsidRPr="00154291">
              <w:rPr>
                <w:sz w:val="22"/>
                <w:szCs w:val="22"/>
              </w:rPr>
              <w:t xml:space="preserve">Ятрышник </w:t>
            </w:r>
            <w:r w:rsidRPr="00154291">
              <w:rPr>
                <w:sz w:val="22"/>
                <w:szCs w:val="22"/>
              </w:rPr>
              <w:lastRenderedPageBreak/>
              <w:t>обожженный</w:t>
            </w:r>
          </w:p>
        </w:tc>
        <w:tc>
          <w:tcPr>
            <w:tcW w:w="2127" w:type="dxa"/>
          </w:tcPr>
          <w:p w:rsidR="005E564D" w:rsidRPr="00154291" w:rsidRDefault="005E564D" w:rsidP="00A46453">
            <w:pPr>
              <w:ind w:left="-108" w:right="-108" w:firstLine="0"/>
              <w:jc w:val="center"/>
            </w:pPr>
            <w:r w:rsidRPr="00154291">
              <w:rPr>
                <w:sz w:val="22"/>
                <w:szCs w:val="22"/>
              </w:rPr>
              <w:lastRenderedPageBreak/>
              <w:t xml:space="preserve">Вид, находящийся </w:t>
            </w:r>
            <w:r w:rsidRPr="00154291">
              <w:rPr>
                <w:sz w:val="22"/>
                <w:szCs w:val="22"/>
              </w:rPr>
              <w:lastRenderedPageBreak/>
              <w:t>под угрозой исчезновения</w:t>
            </w:r>
          </w:p>
        </w:tc>
        <w:tc>
          <w:tcPr>
            <w:tcW w:w="5244" w:type="dxa"/>
            <w:vAlign w:val="center"/>
          </w:tcPr>
          <w:p w:rsidR="005E564D" w:rsidRPr="00154291" w:rsidRDefault="005E564D" w:rsidP="00154291">
            <w:pPr>
              <w:pStyle w:val="a0"/>
              <w:ind w:left="-108" w:right="-108" w:firstLine="0"/>
              <w:jc w:val="left"/>
            </w:pPr>
            <w:r w:rsidRPr="00154291">
              <w:rPr>
                <w:sz w:val="22"/>
                <w:szCs w:val="22"/>
              </w:rPr>
              <w:lastRenderedPageBreak/>
              <w:t xml:space="preserve">По выходам известняков на юге Лужского </w:t>
            </w:r>
            <w:r w:rsidRPr="00154291">
              <w:rPr>
                <w:sz w:val="22"/>
                <w:szCs w:val="22"/>
              </w:rPr>
              <w:lastRenderedPageBreak/>
              <w:t>муниципального района (пос. Оредеж)</w:t>
            </w:r>
          </w:p>
        </w:tc>
      </w:tr>
      <w:tr w:rsidR="005E564D" w:rsidRPr="00154291" w:rsidTr="00A46453">
        <w:trPr>
          <w:trHeight w:val="403"/>
        </w:trPr>
        <w:tc>
          <w:tcPr>
            <w:tcW w:w="427" w:type="dxa"/>
          </w:tcPr>
          <w:p w:rsidR="005E564D" w:rsidRPr="00154291" w:rsidRDefault="005E564D" w:rsidP="00A46453">
            <w:pPr>
              <w:ind w:left="-108" w:right="-108" w:firstLine="0"/>
              <w:jc w:val="center"/>
            </w:pPr>
            <w:r w:rsidRPr="00154291">
              <w:rPr>
                <w:sz w:val="22"/>
                <w:szCs w:val="22"/>
              </w:rPr>
              <w:lastRenderedPageBreak/>
              <w:t>8.</w:t>
            </w:r>
          </w:p>
        </w:tc>
        <w:tc>
          <w:tcPr>
            <w:tcW w:w="2408" w:type="dxa"/>
          </w:tcPr>
          <w:p w:rsidR="005E564D" w:rsidRPr="00154291" w:rsidRDefault="005E564D" w:rsidP="00A46453">
            <w:pPr>
              <w:ind w:left="32" w:right="34" w:firstLine="0"/>
              <w:jc w:val="left"/>
            </w:pPr>
            <w:r w:rsidRPr="00154291">
              <w:rPr>
                <w:sz w:val="22"/>
                <w:szCs w:val="22"/>
              </w:rPr>
              <w:t>Лабазник обыкновенный</w:t>
            </w:r>
          </w:p>
        </w:tc>
        <w:tc>
          <w:tcPr>
            <w:tcW w:w="2127" w:type="dxa"/>
          </w:tcPr>
          <w:p w:rsidR="005E564D" w:rsidRPr="00154291" w:rsidRDefault="005E564D" w:rsidP="00A46453">
            <w:pPr>
              <w:ind w:left="-108" w:right="-108" w:firstLine="0"/>
              <w:jc w:val="center"/>
            </w:pPr>
            <w:r w:rsidRPr="00154291">
              <w:rPr>
                <w:sz w:val="22"/>
                <w:szCs w:val="22"/>
              </w:rPr>
              <w:t>Уязвимый вид</w:t>
            </w:r>
          </w:p>
        </w:tc>
        <w:tc>
          <w:tcPr>
            <w:tcW w:w="5244" w:type="dxa"/>
            <w:vAlign w:val="center"/>
          </w:tcPr>
          <w:p w:rsidR="005E564D" w:rsidRPr="00154291" w:rsidRDefault="005E564D" w:rsidP="00154291">
            <w:pPr>
              <w:pStyle w:val="a0"/>
              <w:ind w:left="-108" w:right="-108" w:firstLine="0"/>
              <w:jc w:val="left"/>
            </w:pPr>
            <w:r w:rsidRPr="00154291">
              <w:rPr>
                <w:sz w:val="22"/>
                <w:szCs w:val="22"/>
              </w:rPr>
              <w:t>По р. Оредеж. На территории особо охраняемой природной территории «Геологические обнажения девона и штольни на р. Оредеж у дер. Борщово</w:t>
            </w:r>
            <w:r w:rsidR="00F3563E" w:rsidRPr="00154291">
              <w:rPr>
                <w:sz w:val="22"/>
                <w:szCs w:val="22"/>
              </w:rPr>
              <w:t xml:space="preserve"> (оз. </w:t>
            </w:r>
            <w:proofErr w:type="gramStart"/>
            <w:r w:rsidR="00F3563E" w:rsidRPr="00154291">
              <w:rPr>
                <w:sz w:val="22"/>
                <w:szCs w:val="22"/>
              </w:rPr>
              <w:t>Антоново</w:t>
            </w:r>
            <w:proofErr w:type="gramEnd"/>
            <w:r w:rsidR="00F3563E" w:rsidRPr="00154291">
              <w:rPr>
                <w:sz w:val="22"/>
                <w:szCs w:val="22"/>
              </w:rPr>
              <w:t>)»</w:t>
            </w:r>
          </w:p>
        </w:tc>
      </w:tr>
      <w:tr w:rsidR="005E564D" w:rsidRPr="00154291" w:rsidTr="00A46453">
        <w:trPr>
          <w:trHeight w:val="70"/>
        </w:trPr>
        <w:tc>
          <w:tcPr>
            <w:tcW w:w="427" w:type="dxa"/>
          </w:tcPr>
          <w:p w:rsidR="005E564D" w:rsidRPr="00154291" w:rsidRDefault="005E564D" w:rsidP="00A46453">
            <w:pPr>
              <w:ind w:left="-108" w:right="-108" w:firstLine="0"/>
              <w:jc w:val="center"/>
            </w:pPr>
          </w:p>
        </w:tc>
        <w:tc>
          <w:tcPr>
            <w:tcW w:w="9779" w:type="dxa"/>
            <w:gridSpan w:val="3"/>
            <w:vAlign w:val="center"/>
          </w:tcPr>
          <w:p w:rsidR="005E564D" w:rsidRPr="00154291" w:rsidRDefault="005E564D" w:rsidP="00121A21">
            <w:pPr>
              <w:pStyle w:val="a0"/>
              <w:ind w:left="-108" w:right="-108" w:firstLine="0"/>
              <w:jc w:val="center"/>
            </w:pPr>
            <w:r w:rsidRPr="00154291">
              <w:rPr>
                <w:sz w:val="22"/>
                <w:szCs w:val="22"/>
              </w:rPr>
              <w:t>Мохообразные</w:t>
            </w:r>
          </w:p>
        </w:tc>
      </w:tr>
      <w:tr w:rsidR="005E564D" w:rsidRPr="00154291" w:rsidTr="00A46453">
        <w:trPr>
          <w:trHeight w:val="176"/>
        </w:trPr>
        <w:tc>
          <w:tcPr>
            <w:tcW w:w="427" w:type="dxa"/>
          </w:tcPr>
          <w:p w:rsidR="005E564D" w:rsidRPr="00154291" w:rsidRDefault="005E564D" w:rsidP="00A46453">
            <w:pPr>
              <w:ind w:left="-108" w:right="-108" w:firstLine="0"/>
              <w:jc w:val="center"/>
            </w:pPr>
            <w:r w:rsidRPr="00154291">
              <w:rPr>
                <w:sz w:val="22"/>
                <w:szCs w:val="22"/>
              </w:rPr>
              <w:t>9.</w:t>
            </w:r>
          </w:p>
        </w:tc>
        <w:tc>
          <w:tcPr>
            <w:tcW w:w="2408" w:type="dxa"/>
            <w:vAlign w:val="center"/>
          </w:tcPr>
          <w:p w:rsidR="005E564D" w:rsidRPr="00154291" w:rsidRDefault="005E564D" w:rsidP="00154291">
            <w:pPr>
              <w:ind w:left="32" w:right="34" w:firstLine="0"/>
              <w:jc w:val="left"/>
            </w:pPr>
            <w:r w:rsidRPr="00154291">
              <w:rPr>
                <w:sz w:val="22"/>
                <w:szCs w:val="22"/>
              </w:rPr>
              <w:t>Мёркия зимующая</w:t>
            </w:r>
          </w:p>
        </w:tc>
        <w:tc>
          <w:tcPr>
            <w:tcW w:w="2127" w:type="dxa"/>
            <w:vAlign w:val="center"/>
          </w:tcPr>
          <w:p w:rsidR="005E564D" w:rsidRPr="00154291" w:rsidRDefault="005E564D" w:rsidP="00121A21">
            <w:pPr>
              <w:ind w:left="-108" w:right="-108" w:firstLine="0"/>
              <w:jc w:val="center"/>
            </w:pPr>
            <w:r w:rsidRPr="00154291">
              <w:rPr>
                <w:sz w:val="22"/>
                <w:szCs w:val="22"/>
              </w:rPr>
              <w:t>3(</w:t>
            </w:r>
            <w:r w:rsidRPr="00154291">
              <w:rPr>
                <w:sz w:val="22"/>
                <w:szCs w:val="22"/>
                <w:lang w:val="en-US"/>
              </w:rPr>
              <w:t>R)</w:t>
            </w:r>
          </w:p>
        </w:tc>
        <w:tc>
          <w:tcPr>
            <w:tcW w:w="5244" w:type="dxa"/>
            <w:vAlign w:val="center"/>
          </w:tcPr>
          <w:p w:rsidR="005E564D" w:rsidRPr="00154291" w:rsidRDefault="005E564D" w:rsidP="00154291">
            <w:pPr>
              <w:pStyle w:val="a0"/>
              <w:ind w:left="-108" w:right="-108" w:firstLine="0"/>
              <w:jc w:val="left"/>
            </w:pPr>
            <w:r w:rsidRPr="00154291">
              <w:rPr>
                <w:sz w:val="22"/>
                <w:szCs w:val="22"/>
              </w:rPr>
              <w:t>В окрестностях пос. Оредеж</w:t>
            </w:r>
          </w:p>
        </w:tc>
      </w:tr>
    </w:tbl>
    <w:p w:rsidR="006C3B16" w:rsidRDefault="006C3B16" w:rsidP="00C456F4">
      <w:pPr>
        <w:tabs>
          <w:tab w:val="left" w:pos="2535"/>
        </w:tabs>
        <w:ind w:firstLine="567"/>
      </w:pPr>
    </w:p>
    <w:p w:rsidR="00C456F4" w:rsidRPr="0098000E" w:rsidRDefault="00C456F4" w:rsidP="00C456F4">
      <w:pPr>
        <w:pStyle w:val="a0"/>
      </w:pPr>
      <w:r w:rsidRPr="00B571E7">
        <w:t>В соответствии с частью 1 ст. 60 Федерального закона от 10 января 2002 года № 7-ФЗ «Об охране окружающей среды», растения, относящиеся к видам, занесённым в красные книги Российской Федерации и (или) субъекта Российской Федерации, повсеместно подлежат изъятию из хозяйственного использования. Запрещается деятельность, ведущая к сокращению численности этих растений и ухудшающая среду их обитания.</w:t>
      </w:r>
    </w:p>
    <w:p w:rsidR="00990597" w:rsidRDefault="00990597" w:rsidP="005A7CE5">
      <w:pPr>
        <w:pStyle w:val="a0"/>
      </w:pPr>
    </w:p>
    <w:p w:rsidR="00EF401F" w:rsidRDefault="00EF401F" w:rsidP="00EF401F">
      <w:pPr>
        <w:pStyle w:val="1"/>
      </w:pPr>
      <w:bookmarkStart w:id="60" w:name="_Toc345505669"/>
      <w:bookmarkStart w:id="61" w:name="_Toc356813742"/>
      <w:bookmarkStart w:id="62" w:name="_Toc356813795"/>
      <w:bookmarkStart w:id="63" w:name="_Toc419718923"/>
      <w:bookmarkStart w:id="64" w:name="_Toc456957781"/>
      <w:r w:rsidRPr="00210815">
        <w:t>2.1.10. Ресурсы животного мира</w:t>
      </w:r>
      <w:bookmarkEnd w:id="60"/>
      <w:bookmarkEnd w:id="61"/>
      <w:bookmarkEnd w:id="62"/>
      <w:bookmarkEnd w:id="63"/>
      <w:bookmarkEnd w:id="64"/>
    </w:p>
    <w:p w:rsidR="00EF401F" w:rsidRDefault="00EF401F" w:rsidP="00EF401F">
      <w:pPr>
        <w:pStyle w:val="a0"/>
      </w:pPr>
    </w:p>
    <w:p w:rsidR="00EF401F" w:rsidRPr="00DA79B2" w:rsidRDefault="00EF401F" w:rsidP="00EF401F">
      <w:r w:rsidRPr="00DA79B2">
        <w:t>Животный мир Лужского муниципального района необычайно богат. Разнообразие и мозаичность представленных биотопов способствуют разнообразию видового состава встречающихся здесь животных.</w:t>
      </w:r>
    </w:p>
    <w:p w:rsidR="00EF401F" w:rsidRDefault="00EF401F" w:rsidP="00EF401F">
      <w:pPr>
        <w:pStyle w:val="a0"/>
      </w:pPr>
      <w:proofErr w:type="gramStart"/>
      <w:r>
        <w:t>На территории Лужского муниципального района обитают животные, отнесенные к охотничьим ресурсам: кабан, косуля, лось, медведь бурый, волк, лисица, енотовидная собака, рысь, барсук, куница, ласка, горностай, хорь, норки, выдра, заяц, бобер, крот, белка-летяга, ондатра, водяная полевка</w:t>
      </w:r>
      <w:r w:rsidRPr="00365014">
        <w:t>;</w:t>
      </w:r>
      <w:proofErr w:type="gramEnd"/>
      <w:r>
        <w:t xml:space="preserve"> </w:t>
      </w:r>
      <w:proofErr w:type="gramStart"/>
      <w:r>
        <w:t>птицы: гусь, казарка, утка, глухарь, тетерев, рябчик, куропатка, перепел, пастушок, обыкновенный погоныш, коростель, камышница, лысуха, чибис, тулес, хрустан, травник, мородунка, веретенник, кроншнеп, бекас, дупель, гаршнеп, вальдшнеп, голубь, горлица.</w:t>
      </w:r>
      <w:proofErr w:type="gramEnd"/>
    </w:p>
    <w:p w:rsidR="0049161C" w:rsidRDefault="0049161C" w:rsidP="0049161C">
      <w:pPr>
        <w:pStyle w:val="a0"/>
      </w:pPr>
      <w:r>
        <w:t>Сведения о численности охотничьих ресурсов в Лужском муниципальном районе 2013–2014 г. представлены в таблицах 2.1.10.1–2.1.10.2.</w:t>
      </w:r>
    </w:p>
    <w:p w:rsidR="00EF401F" w:rsidRDefault="00EF401F" w:rsidP="00EF401F">
      <w:pPr>
        <w:pStyle w:val="a0"/>
      </w:pPr>
    </w:p>
    <w:p w:rsidR="0049161C" w:rsidRDefault="0049161C" w:rsidP="00EF401F">
      <w:pPr>
        <w:pStyle w:val="a0"/>
        <w:sectPr w:rsidR="0049161C" w:rsidSect="007B1870">
          <w:pgSz w:w="11906" w:h="16838"/>
          <w:pgMar w:top="1134" w:right="567" w:bottom="1134" w:left="1134" w:header="708" w:footer="708" w:gutter="0"/>
          <w:cols w:space="708"/>
          <w:docGrid w:linePitch="360"/>
        </w:sectPr>
      </w:pPr>
    </w:p>
    <w:p w:rsidR="008E1AB1" w:rsidRDefault="008E1AB1" w:rsidP="008E1AB1">
      <w:pPr>
        <w:pStyle w:val="a0"/>
      </w:pPr>
      <w:r>
        <w:lastRenderedPageBreak/>
        <w:t>Таблица 2.1.10.1.Сведения о численности охотничьих ресурсов в Лужском муниципальном районе в 2013–2014 гг. (млекопитающие)</w:t>
      </w:r>
    </w:p>
    <w:p w:rsidR="008E1AB1" w:rsidRDefault="008E1AB1" w:rsidP="008E1AB1">
      <w:pPr>
        <w:pStyle w:val="a0"/>
      </w:pPr>
    </w:p>
    <w:tbl>
      <w:tblPr>
        <w:tblW w:w="14600" w:type="dxa"/>
        <w:tblInd w:w="39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327"/>
        <w:gridCol w:w="1327"/>
        <w:gridCol w:w="1327"/>
        <w:gridCol w:w="1328"/>
        <w:gridCol w:w="1070"/>
        <w:gridCol w:w="1584"/>
        <w:gridCol w:w="1327"/>
        <w:gridCol w:w="1328"/>
        <w:gridCol w:w="1327"/>
        <w:gridCol w:w="1327"/>
        <w:gridCol w:w="1328"/>
      </w:tblGrid>
      <w:tr w:rsidR="008E1AB1" w:rsidRPr="00154291" w:rsidTr="00132C40">
        <w:trPr>
          <w:cantSplit/>
          <w:trHeight w:val="230"/>
        </w:trPr>
        <w:tc>
          <w:tcPr>
            <w:tcW w:w="14600" w:type="dxa"/>
            <w:gridSpan w:val="11"/>
            <w:tcBorders>
              <w:right w:val="single" w:sz="4" w:space="0" w:color="auto"/>
            </w:tcBorders>
          </w:tcPr>
          <w:p w:rsidR="008E1AB1" w:rsidRPr="00154291" w:rsidRDefault="008E1AB1" w:rsidP="00132C40">
            <w:pPr>
              <w:pStyle w:val="a0"/>
              <w:ind w:right="-57" w:firstLine="0"/>
              <w:jc w:val="center"/>
            </w:pPr>
            <w:r w:rsidRPr="00154291">
              <w:rPr>
                <w:sz w:val="22"/>
                <w:szCs w:val="22"/>
              </w:rPr>
              <w:t>Численность охотничьих ресурсов, особей</w:t>
            </w:r>
          </w:p>
        </w:tc>
      </w:tr>
      <w:tr w:rsidR="006649BA" w:rsidRPr="00154291" w:rsidTr="00A46453">
        <w:trPr>
          <w:cantSplit/>
          <w:trHeight w:val="441"/>
        </w:trPr>
        <w:tc>
          <w:tcPr>
            <w:tcW w:w="1327" w:type="dxa"/>
          </w:tcPr>
          <w:p w:rsidR="006649BA" w:rsidRPr="00154291" w:rsidRDefault="006649BA" w:rsidP="006649BA">
            <w:pPr>
              <w:pStyle w:val="a0"/>
              <w:ind w:left="-108" w:right="-57" w:firstLine="0"/>
              <w:jc w:val="center"/>
            </w:pPr>
            <w:r w:rsidRPr="00154291">
              <w:rPr>
                <w:sz w:val="22"/>
                <w:szCs w:val="22"/>
              </w:rPr>
              <w:t>косуля европейская</w:t>
            </w:r>
          </w:p>
        </w:tc>
        <w:tc>
          <w:tcPr>
            <w:tcW w:w="1327" w:type="dxa"/>
          </w:tcPr>
          <w:p w:rsidR="006649BA" w:rsidRPr="00154291" w:rsidRDefault="006649BA" w:rsidP="00132C40">
            <w:pPr>
              <w:pStyle w:val="a0"/>
              <w:ind w:right="-57" w:firstLine="0"/>
              <w:jc w:val="center"/>
            </w:pPr>
            <w:r w:rsidRPr="00154291">
              <w:rPr>
                <w:sz w:val="22"/>
                <w:szCs w:val="22"/>
              </w:rPr>
              <w:t>лось</w:t>
            </w:r>
          </w:p>
        </w:tc>
        <w:tc>
          <w:tcPr>
            <w:tcW w:w="1327" w:type="dxa"/>
          </w:tcPr>
          <w:p w:rsidR="006649BA" w:rsidRPr="00154291" w:rsidRDefault="006649BA" w:rsidP="00132C40">
            <w:pPr>
              <w:pStyle w:val="a0"/>
              <w:ind w:right="-57" w:firstLine="0"/>
              <w:jc w:val="center"/>
            </w:pPr>
            <w:r w:rsidRPr="00154291">
              <w:rPr>
                <w:sz w:val="22"/>
                <w:szCs w:val="22"/>
              </w:rPr>
              <w:t>кабан</w:t>
            </w:r>
          </w:p>
        </w:tc>
        <w:tc>
          <w:tcPr>
            <w:tcW w:w="1328" w:type="dxa"/>
          </w:tcPr>
          <w:p w:rsidR="006649BA" w:rsidRPr="00154291" w:rsidRDefault="006649BA" w:rsidP="00132C40">
            <w:pPr>
              <w:pStyle w:val="a0"/>
              <w:ind w:right="-57" w:firstLine="0"/>
              <w:jc w:val="center"/>
            </w:pPr>
            <w:r w:rsidRPr="00154291">
              <w:rPr>
                <w:sz w:val="22"/>
                <w:szCs w:val="22"/>
              </w:rPr>
              <w:t>медведь бурый</w:t>
            </w:r>
          </w:p>
        </w:tc>
        <w:tc>
          <w:tcPr>
            <w:tcW w:w="1070" w:type="dxa"/>
          </w:tcPr>
          <w:p w:rsidR="006649BA" w:rsidRPr="00154291" w:rsidRDefault="006649BA" w:rsidP="00132C40">
            <w:pPr>
              <w:pStyle w:val="a0"/>
              <w:ind w:right="-57" w:firstLine="0"/>
              <w:jc w:val="center"/>
            </w:pPr>
            <w:r w:rsidRPr="00154291">
              <w:rPr>
                <w:sz w:val="22"/>
                <w:szCs w:val="22"/>
              </w:rPr>
              <w:t>волк</w:t>
            </w:r>
          </w:p>
        </w:tc>
        <w:tc>
          <w:tcPr>
            <w:tcW w:w="1584" w:type="dxa"/>
          </w:tcPr>
          <w:p w:rsidR="006649BA" w:rsidRPr="00154291" w:rsidRDefault="006649BA" w:rsidP="00132C40">
            <w:pPr>
              <w:pStyle w:val="a0"/>
              <w:ind w:right="-57" w:firstLine="0"/>
              <w:jc w:val="center"/>
            </w:pPr>
            <w:r w:rsidRPr="00154291">
              <w:rPr>
                <w:sz w:val="22"/>
                <w:szCs w:val="22"/>
              </w:rPr>
              <w:t>лисица обыкновенная</w:t>
            </w:r>
          </w:p>
        </w:tc>
        <w:tc>
          <w:tcPr>
            <w:tcW w:w="1327" w:type="dxa"/>
          </w:tcPr>
          <w:p w:rsidR="006649BA" w:rsidRPr="00154291" w:rsidRDefault="006649BA" w:rsidP="00132C40">
            <w:pPr>
              <w:pStyle w:val="a0"/>
              <w:ind w:left="-108" w:right="-149" w:firstLine="0"/>
              <w:jc w:val="center"/>
            </w:pPr>
            <w:r w:rsidRPr="00154291">
              <w:rPr>
                <w:sz w:val="22"/>
                <w:szCs w:val="22"/>
              </w:rPr>
              <w:t>собака енотовидная</w:t>
            </w:r>
          </w:p>
        </w:tc>
        <w:tc>
          <w:tcPr>
            <w:tcW w:w="1328" w:type="dxa"/>
          </w:tcPr>
          <w:p w:rsidR="006649BA" w:rsidRPr="00154291" w:rsidRDefault="006649BA" w:rsidP="00132C40">
            <w:pPr>
              <w:pStyle w:val="a0"/>
              <w:ind w:left="-108" w:right="-149" w:firstLine="0"/>
              <w:jc w:val="center"/>
            </w:pPr>
            <w:r w:rsidRPr="00154291">
              <w:rPr>
                <w:sz w:val="22"/>
                <w:szCs w:val="22"/>
              </w:rPr>
              <w:t>барсук</w:t>
            </w:r>
          </w:p>
        </w:tc>
        <w:tc>
          <w:tcPr>
            <w:tcW w:w="1327" w:type="dxa"/>
            <w:tcBorders>
              <w:right w:val="single" w:sz="4" w:space="0" w:color="auto"/>
            </w:tcBorders>
          </w:tcPr>
          <w:p w:rsidR="006649BA" w:rsidRPr="00154291" w:rsidRDefault="006649BA" w:rsidP="00132C40">
            <w:pPr>
              <w:pStyle w:val="a0"/>
              <w:ind w:left="-108" w:right="-149" w:firstLine="0"/>
              <w:jc w:val="center"/>
            </w:pPr>
            <w:r w:rsidRPr="00154291">
              <w:rPr>
                <w:sz w:val="22"/>
                <w:szCs w:val="22"/>
              </w:rPr>
              <w:t>ласка</w:t>
            </w:r>
          </w:p>
        </w:tc>
        <w:tc>
          <w:tcPr>
            <w:tcW w:w="1327" w:type="dxa"/>
            <w:tcBorders>
              <w:left w:val="single" w:sz="4" w:space="0" w:color="auto"/>
            </w:tcBorders>
          </w:tcPr>
          <w:p w:rsidR="006649BA" w:rsidRPr="00154291" w:rsidRDefault="006649BA" w:rsidP="00132C40">
            <w:pPr>
              <w:pStyle w:val="a0"/>
              <w:ind w:left="-108" w:right="-149" w:firstLine="0"/>
              <w:jc w:val="center"/>
            </w:pPr>
            <w:r w:rsidRPr="00154291">
              <w:rPr>
                <w:sz w:val="22"/>
                <w:szCs w:val="22"/>
              </w:rPr>
              <w:t>выдра</w:t>
            </w:r>
          </w:p>
        </w:tc>
        <w:tc>
          <w:tcPr>
            <w:tcW w:w="1328" w:type="dxa"/>
            <w:tcBorders>
              <w:right w:val="single" w:sz="4" w:space="0" w:color="auto"/>
            </w:tcBorders>
          </w:tcPr>
          <w:p w:rsidR="006649BA" w:rsidRPr="00154291" w:rsidRDefault="006649BA" w:rsidP="00132C40">
            <w:pPr>
              <w:pStyle w:val="a0"/>
              <w:ind w:right="-57" w:firstLine="0"/>
              <w:jc w:val="center"/>
            </w:pPr>
            <w:r w:rsidRPr="00154291">
              <w:rPr>
                <w:sz w:val="22"/>
                <w:szCs w:val="22"/>
              </w:rPr>
              <w:t>горностай</w:t>
            </w:r>
          </w:p>
        </w:tc>
      </w:tr>
      <w:tr w:rsidR="006649BA" w:rsidRPr="00154291" w:rsidTr="00A46453">
        <w:tc>
          <w:tcPr>
            <w:tcW w:w="1327" w:type="dxa"/>
          </w:tcPr>
          <w:p w:rsidR="006649BA" w:rsidRPr="00154291" w:rsidRDefault="006649BA" w:rsidP="00132C40">
            <w:pPr>
              <w:pStyle w:val="a0"/>
              <w:ind w:right="-57" w:firstLine="0"/>
              <w:jc w:val="center"/>
            </w:pPr>
            <w:r w:rsidRPr="00154291">
              <w:rPr>
                <w:sz w:val="22"/>
                <w:szCs w:val="22"/>
              </w:rPr>
              <w:t>40</w:t>
            </w:r>
          </w:p>
        </w:tc>
        <w:tc>
          <w:tcPr>
            <w:tcW w:w="1327" w:type="dxa"/>
          </w:tcPr>
          <w:p w:rsidR="006649BA" w:rsidRPr="00154291" w:rsidRDefault="006649BA" w:rsidP="00132C40">
            <w:pPr>
              <w:pStyle w:val="a0"/>
              <w:ind w:right="-57" w:firstLine="0"/>
              <w:jc w:val="center"/>
            </w:pPr>
            <w:r w:rsidRPr="00154291">
              <w:rPr>
                <w:sz w:val="22"/>
                <w:szCs w:val="22"/>
              </w:rPr>
              <w:t>746</w:t>
            </w:r>
          </w:p>
        </w:tc>
        <w:tc>
          <w:tcPr>
            <w:tcW w:w="1327" w:type="dxa"/>
          </w:tcPr>
          <w:p w:rsidR="006649BA" w:rsidRPr="00154291" w:rsidRDefault="006649BA" w:rsidP="00132C40">
            <w:pPr>
              <w:pStyle w:val="a0"/>
              <w:ind w:right="-57" w:firstLine="0"/>
              <w:jc w:val="center"/>
            </w:pPr>
            <w:r w:rsidRPr="00154291">
              <w:rPr>
                <w:sz w:val="22"/>
                <w:szCs w:val="22"/>
              </w:rPr>
              <w:t>511</w:t>
            </w:r>
          </w:p>
        </w:tc>
        <w:tc>
          <w:tcPr>
            <w:tcW w:w="1328" w:type="dxa"/>
          </w:tcPr>
          <w:p w:rsidR="006649BA" w:rsidRPr="00154291" w:rsidRDefault="006649BA" w:rsidP="00132C40">
            <w:pPr>
              <w:pStyle w:val="a0"/>
              <w:ind w:right="-57" w:firstLine="0"/>
              <w:jc w:val="center"/>
            </w:pPr>
            <w:r w:rsidRPr="00154291">
              <w:rPr>
                <w:sz w:val="22"/>
                <w:szCs w:val="22"/>
              </w:rPr>
              <w:t>129</w:t>
            </w:r>
          </w:p>
        </w:tc>
        <w:tc>
          <w:tcPr>
            <w:tcW w:w="1070" w:type="dxa"/>
          </w:tcPr>
          <w:p w:rsidR="006649BA" w:rsidRPr="00154291" w:rsidRDefault="006649BA" w:rsidP="00132C40">
            <w:pPr>
              <w:pStyle w:val="a0"/>
              <w:ind w:right="-57" w:firstLine="0"/>
              <w:jc w:val="center"/>
            </w:pPr>
            <w:r w:rsidRPr="00154291">
              <w:rPr>
                <w:sz w:val="22"/>
                <w:szCs w:val="22"/>
              </w:rPr>
              <w:t>87</w:t>
            </w:r>
          </w:p>
        </w:tc>
        <w:tc>
          <w:tcPr>
            <w:tcW w:w="1584" w:type="dxa"/>
          </w:tcPr>
          <w:p w:rsidR="006649BA" w:rsidRPr="00154291" w:rsidRDefault="006649BA" w:rsidP="00132C40">
            <w:pPr>
              <w:pStyle w:val="a0"/>
              <w:ind w:right="-57" w:firstLine="0"/>
              <w:jc w:val="center"/>
            </w:pPr>
            <w:r w:rsidRPr="00154291">
              <w:rPr>
                <w:sz w:val="22"/>
                <w:szCs w:val="22"/>
              </w:rPr>
              <w:t>425</w:t>
            </w:r>
          </w:p>
        </w:tc>
        <w:tc>
          <w:tcPr>
            <w:tcW w:w="1327" w:type="dxa"/>
          </w:tcPr>
          <w:p w:rsidR="006649BA" w:rsidRPr="00154291" w:rsidRDefault="006649BA" w:rsidP="00132C40">
            <w:pPr>
              <w:pStyle w:val="a0"/>
              <w:ind w:right="-57" w:firstLine="0"/>
              <w:jc w:val="center"/>
            </w:pPr>
            <w:r w:rsidRPr="00154291">
              <w:rPr>
                <w:sz w:val="22"/>
                <w:szCs w:val="22"/>
              </w:rPr>
              <w:t>509</w:t>
            </w:r>
          </w:p>
        </w:tc>
        <w:tc>
          <w:tcPr>
            <w:tcW w:w="1328" w:type="dxa"/>
          </w:tcPr>
          <w:p w:rsidR="006649BA" w:rsidRPr="00154291" w:rsidRDefault="006649BA" w:rsidP="00132C40">
            <w:pPr>
              <w:pStyle w:val="a0"/>
              <w:ind w:right="-57" w:firstLine="0"/>
              <w:jc w:val="center"/>
            </w:pPr>
            <w:r w:rsidRPr="00154291">
              <w:rPr>
                <w:sz w:val="22"/>
                <w:szCs w:val="22"/>
              </w:rPr>
              <w:t>234</w:t>
            </w:r>
          </w:p>
        </w:tc>
        <w:tc>
          <w:tcPr>
            <w:tcW w:w="1327" w:type="dxa"/>
            <w:tcBorders>
              <w:right w:val="single" w:sz="4" w:space="0" w:color="auto"/>
            </w:tcBorders>
          </w:tcPr>
          <w:p w:rsidR="006649BA" w:rsidRPr="00154291" w:rsidRDefault="006649BA" w:rsidP="00132C40">
            <w:pPr>
              <w:pStyle w:val="a0"/>
              <w:ind w:right="-57" w:firstLine="0"/>
              <w:jc w:val="center"/>
            </w:pPr>
            <w:r w:rsidRPr="00154291">
              <w:rPr>
                <w:sz w:val="22"/>
                <w:szCs w:val="22"/>
              </w:rPr>
              <w:t>44</w:t>
            </w:r>
          </w:p>
        </w:tc>
        <w:tc>
          <w:tcPr>
            <w:tcW w:w="1327" w:type="dxa"/>
            <w:tcBorders>
              <w:left w:val="single" w:sz="4" w:space="0" w:color="auto"/>
            </w:tcBorders>
          </w:tcPr>
          <w:p w:rsidR="006649BA" w:rsidRPr="00154291" w:rsidRDefault="006649BA" w:rsidP="00132C40">
            <w:pPr>
              <w:pStyle w:val="a0"/>
              <w:ind w:right="-57" w:firstLine="0"/>
              <w:jc w:val="center"/>
            </w:pPr>
            <w:r w:rsidRPr="00154291">
              <w:rPr>
                <w:sz w:val="22"/>
                <w:szCs w:val="22"/>
              </w:rPr>
              <w:t>199</w:t>
            </w:r>
          </w:p>
        </w:tc>
        <w:tc>
          <w:tcPr>
            <w:tcW w:w="1328" w:type="dxa"/>
            <w:tcBorders>
              <w:right w:val="single" w:sz="4" w:space="0" w:color="auto"/>
            </w:tcBorders>
          </w:tcPr>
          <w:p w:rsidR="006649BA" w:rsidRPr="00154291" w:rsidRDefault="006649BA" w:rsidP="00132C40">
            <w:pPr>
              <w:pStyle w:val="a0"/>
              <w:ind w:right="-57" w:firstLine="0"/>
              <w:jc w:val="center"/>
            </w:pPr>
            <w:r w:rsidRPr="00154291">
              <w:rPr>
                <w:sz w:val="22"/>
                <w:szCs w:val="22"/>
              </w:rPr>
              <w:t>38</w:t>
            </w:r>
          </w:p>
        </w:tc>
      </w:tr>
    </w:tbl>
    <w:p w:rsidR="008E1AB1" w:rsidRPr="00154291" w:rsidRDefault="008E1AB1" w:rsidP="008E1AB1">
      <w:pPr>
        <w:pStyle w:val="a0"/>
        <w:rPr>
          <w:sz w:val="22"/>
          <w:szCs w:val="22"/>
        </w:rPr>
      </w:pPr>
    </w:p>
    <w:tbl>
      <w:tblPr>
        <w:tblW w:w="14600" w:type="dxa"/>
        <w:tblInd w:w="39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134"/>
        <w:gridCol w:w="1134"/>
        <w:gridCol w:w="1134"/>
        <w:gridCol w:w="1134"/>
        <w:gridCol w:w="1276"/>
        <w:gridCol w:w="1275"/>
        <w:gridCol w:w="1134"/>
        <w:gridCol w:w="1276"/>
        <w:gridCol w:w="1276"/>
        <w:gridCol w:w="1276"/>
        <w:gridCol w:w="1275"/>
        <w:gridCol w:w="1276"/>
      </w:tblGrid>
      <w:tr w:rsidR="008E1AB1" w:rsidRPr="00154291" w:rsidTr="008C7DF5">
        <w:trPr>
          <w:cantSplit/>
          <w:trHeight w:val="88"/>
        </w:trPr>
        <w:tc>
          <w:tcPr>
            <w:tcW w:w="14600" w:type="dxa"/>
            <w:gridSpan w:val="12"/>
            <w:tcBorders>
              <w:left w:val="single" w:sz="4" w:space="0" w:color="auto"/>
            </w:tcBorders>
          </w:tcPr>
          <w:p w:rsidR="008E1AB1" w:rsidRPr="00154291" w:rsidRDefault="008E1AB1" w:rsidP="00132C40">
            <w:pPr>
              <w:pStyle w:val="a0"/>
              <w:ind w:left="-108" w:right="-149" w:firstLine="0"/>
              <w:jc w:val="center"/>
            </w:pPr>
            <w:r w:rsidRPr="00154291">
              <w:rPr>
                <w:sz w:val="22"/>
                <w:szCs w:val="22"/>
              </w:rPr>
              <w:t>Численность охотничьих ресурсов, особей</w:t>
            </w:r>
          </w:p>
        </w:tc>
      </w:tr>
      <w:tr w:rsidR="006649BA" w:rsidRPr="00154291" w:rsidTr="00A46453">
        <w:trPr>
          <w:cantSplit/>
          <w:trHeight w:val="558"/>
        </w:trPr>
        <w:tc>
          <w:tcPr>
            <w:tcW w:w="1134" w:type="dxa"/>
            <w:tcBorders>
              <w:left w:val="single" w:sz="4" w:space="0" w:color="auto"/>
              <w:right w:val="single" w:sz="4" w:space="0" w:color="auto"/>
            </w:tcBorders>
          </w:tcPr>
          <w:p w:rsidR="006649BA" w:rsidRPr="00154291" w:rsidRDefault="006649BA" w:rsidP="00132C40">
            <w:pPr>
              <w:pStyle w:val="a0"/>
              <w:ind w:left="-108" w:right="-149" w:firstLine="0"/>
              <w:jc w:val="center"/>
            </w:pPr>
            <w:r w:rsidRPr="00154291">
              <w:rPr>
                <w:sz w:val="22"/>
                <w:szCs w:val="22"/>
              </w:rPr>
              <w:t>норка</w:t>
            </w:r>
          </w:p>
        </w:tc>
        <w:tc>
          <w:tcPr>
            <w:tcW w:w="1134" w:type="dxa"/>
            <w:tcBorders>
              <w:left w:val="single" w:sz="4" w:space="0" w:color="auto"/>
            </w:tcBorders>
          </w:tcPr>
          <w:p w:rsidR="006649BA" w:rsidRPr="00154291" w:rsidRDefault="006649BA" w:rsidP="00132C40">
            <w:pPr>
              <w:pStyle w:val="a0"/>
              <w:ind w:left="-108" w:right="-149" w:firstLine="0"/>
              <w:jc w:val="center"/>
            </w:pPr>
            <w:r w:rsidRPr="00154291">
              <w:rPr>
                <w:sz w:val="22"/>
                <w:szCs w:val="22"/>
              </w:rPr>
              <w:t xml:space="preserve">куница </w:t>
            </w:r>
          </w:p>
          <w:p w:rsidR="006649BA" w:rsidRPr="00154291" w:rsidRDefault="006649BA" w:rsidP="00132C40">
            <w:pPr>
              <w:pStyle w:val="a0"/>
              <w:ind w:left="-108" w:right="-149" w:firstLine="0"/>
              <w:jc w:val="center"/>
            </w:pPr>
            <w:r w:rsidRPr="00154291">
              <w:rPr>
                <w:sz w:val="22"/>
                <w:szCs w:val="22"/>
              </w:rPr>
              <w:t>лесная</w:t>
            </w:r>
          </w:p>
        </w:tc>
        <w:tc>
          <w:tcPr>
            <w:tcW w:w="1134" w:type="dxa"/>
          </w:tcPr>
          <w:p w:rsidR="006649BA" w:rsidRPr="00154291" w:rsidRDefault="006649BA" w:rsidP="00132C40">
            <w:pPr>
              <w:pStyle w:val="a0"/>
              <w:ind w:right="-57" w:firstLine="0"/>
              <w:jc w:val="center"/>
            </w:pPr>
            <w:r w:rsidRPr="00154291">
              <w:rPr>
                <w:sz w:val="22"/>
                <w:szCs w:val="22"/>
              </w:rPr>
              <w:t>лесной хорек</w:t>
            </w:r>
          </w:p>
        </w:tc>
        <w:tc>
          <w:tcPr>
            <w:tcW w:w="1134" w:type="dxa"/>
          </w:tcPr>
          <w:p w:rsidR="006649BA" w:rsidRPr="00154291" w:rsidRDefault="006649BA" w:rsidP="00132C40">
            <w:pPr>
              <w:pStyle w:val="a0"/>
              <w:ind w:right="-57" w:firstLine="0"/>
              <w:jc w:val="center"/>
            </w:pPr>
            <w:r w:rsidRPr="00154291">
              <w:rPr>
                <w:sz w:val="22"/>
                <w:szCs w:val="22"/>
              </w:rPr>
              <w:t>рысь</w:t>
            </w:r>
          </w:p>
        </w:tc>
        <w:tc>
          <w:tcPr>
            <w:tcW w:w="1276" w:type="dxa"/>
          </w:tcPr>
          <w:p w:rsidR="006649BA" w:rsidRPr="00154291" w:rsidRDefault="006649BA" w:rsidP="00132C40">
            <w:pPr>
              <w:pStyle w:val="a0"/>
              <w:ind w:left="-108" w:right="-149" w:firstLine="0"/>
              <w:jc w:val="center"/>
            </w:pPr>
            <w:r w:rsidRPr="00154291">
              <w:rPr>
                <w:sz w:val="22"/>
                <w:szCs w:val="22"/>
              </w:rPr>
              <w:t>заяц-беляк</w:t>
            </w:r>
          </w:p>
        </w:tc>
        <w:tc>
          <w:tcPr>
            <w:tcW w:w="1275" w:type="dxa"/>
          </w:tcPr>
          <w:p w:rsidR="006649BA" w:rsidRPr="00154291" w:rsidRDefault="006649BA" w:rsidP="00132C40">
            <w:pPr>
              <w:pStyle w:val="a0"/>
              <w:ind w:left="-108" w:right="-149" w:firstLine="0"/>
              <w:jc w:val="center"/>
            </w:pPr>
            <w:r w:rsidRPr="00154291">
              <w:rPr>
                <w:sz w:val="22"/>
                <w:szCs w:val="22"/>
              </w:rPr>
              <w:t>заяц-русак</w:t>
            </w:r>
          </w:p>
        </w:tc>
        <w:tc>
          <w:tcPr>
            <w:tcW w:w="1134" w:type="dxa"/>
          </w:tcPr>
          <w:p w:rsidR="006649BA" w:rsidRPr="00154291" w:rsidRDefault="006649BA" w:rsidP="00132C40">
            <w:pPr>
              <w:pStyle w:val="a0"/>
              <w:ind w:left="-108" w:right="-149" w:firstLine="0"/>
              <w:jc w:val="center"/>
            </w:pPr>
            <w:r w:rsidRPr="00154291">
              <w:rPr>
                <w:sz w:val="22"/>
                <w:szCs w:val="22"/>
              </w:rPr>
              <w:t>белка</w:t>
            </w:r>
          </w:p>
        </w:tc>
        <w:tc>
          <w:tcPr>
            <w:tcW w:w="1276" w:type="dxa"/>
          </w:tcPr>
          <w:p w:rsidR="006649BA" w:rsidRPr="00154291" w:rsidRDefault="006649BA" w:rsidP="00132C40">
            <w:pPr>
              <w:pStyle w:val="a0"/>
              <w:ind w:left="-108" w:right="-149" w:firstLine="0"/>
              <w:jc w:val="center"/>
            </w:pPr>
            <w:r w:rsidRPr="00154291">
              <w:rPr>
                <w:sz w:val="22"/>
                <w:szCs w:val="22"/>
              </w:rPr>
              <w:t>бобр канадский</w:t>
            </w:r>
          </w:p>
        </w:tc>
        <w:tc>
          <w:tcPr>
            <w:tcW w:w="1276" w:type="dxa"/>
          </w:tcPr>
          <w:p w:rsidR="006649BA" w:rsidRPr="00154291" w:rsidRDefault="006649BA" w:rsidP="006649BA">
            <w:pPr>
              <w:pStyle w:val="a0"/>
              <w:ind w:left="-108" w:right="-149" w:firstLine="0"/>
              <w:jc w:val="center"/>
            </w:pPr>
            <w:r w:rsidRPr="00154291">
              <w:rPr>
                <w:sz w:val="22"/>
                <w:szCs w:val="22"/>
              </w:rPr>
              <w:t>бобр европейский</w:t>
            </w:r>
          </w:p>
        </w:tc>
        <w:tc>
          <w:tcPr>
            <w:tcW w:w="1276" w:type="dxa"/>
            <w:tcBorders>
              <w:right w:val="single" w:sz="4" w:space="0" w:color="auto"/>
            </w:tcBorders>
          </w:tcPr>
          <w:p w:rsidR="006649BA" w:rsidRPr="00154291" w:rsidRDefault="006649BA" w:rsidP="00132C40">
            <w:pPr>
              <w:pStyle w:val="a0"/>
              <w:ind w:left="-108" w:right="-149" w:firstLine="0"/>
              <w:jc w:val="center"/>
            </w:pPr>
            <w:r w:rsidRPr="00154291">
              <w:rPr>
                <w:sz w:val="22"/>
                <w:szCs w:val="22"/>
              </w:rPr>
              <w:t>ондатра</w:t>
            </w:r>
          </w:p>
        </w:tc>
        <w:tc>
          <w:tcPr>
            <w:tcW w:w="1275" w:type="dxa"/>
            <w:tcBorders>
              <w:left w:val="single" w:sz="4" w:space="0" w:color="auto"/>
              <w:right w:val="single" w:sz="4" w:space="0" w:color="auto"/>
            </w:tcBorders>
          </w:tcPr>
          <w:p w:rsidR="006649BA" w:rsidRPr="00154291" w:rsidRDefault="008C7DF5" w:rsidP="00132C40">
            <w:pPr>
              <w:pStyle w:val="a0"/>
              <w:ind w:left="-108" w:right="-149" w:firstLine="0"/>
              <w:jc w:val="center"/>
            </w:pPr>
            <w:r w:rsidRPr="00154291">
              <w:rPr>
                <w:sz w:val="22"/>
                <w:szCs w:val="22"/>
              </w:rPr>
              <w:t>водяная полевка</w:t>
            </w:r>
          </w:p>
        </w:tc>
        <w:tc>
          <w:tcPr>
            <w:tcW w:w="1276" w:type="dxa"/>
            <w:tcBorders>
              <w:left w:val="single" w:sz="4" w:space="0" w:color="auto"/>
            </w:tcBorders>
          </w:tcPr>
          <w:p w:rsidR="006649BA" w:rsidRPr="00154291" w:rsidRDefault="008C7DF5" w:rsidP="00132C40">
            <w:pPr>
              <w:pStyle w:val="a0"/>
              <w:ind w:left="-108" w:right="-149" w:firstLine="0"/>
              <w:jc w:val="center"/>
            </w:pPr>
            <w:r w:rsidRPr="00154291">
              <w:rPr>
                <w:sz w:val="22"/>
                <w:szCs w:val="22"/>
              </w:rPr>
              <w:t>крот</w:t>
            </w:r>
          </w:p>
        </w:tc>
      </w:tr>
      <w:tr w:rsidR="006649BA" w:rsidRPr="00154291" w:rsidTr="008C7DF5">
        <w:tc>
          <w:tcPr>
            <w:tcW w:w="1134" w:type="dxa"/>
            <w:tcBorders>
              <w:left w:val="single" w:sz="4" w:space="0" w:color="auto"/>
              <w:right w:val="single" w:sz="4" w:space="0" w:color="auto"/>
            </w:tcBorders>
          </w:tcPr>
          <w:p w:rsidR="006649BA" w:rsidRPr="00154291" w:rsidRDefault="006649BA" w:rsidP="00132C40">
            <w:pPr>
              <w:pStyle w:val="a0"/>
              <w:ind w:left="-108" w:right="-149" w:firstLine="0"/>
              <w:jc w:val="center"/>
            </w:pPr>
            <w:r w:rsidRPr="00154291">
              <w:rPr>
                <w:sz w:val="22"/>
                <w:szCs w:val="22"/>
              </w:rPr>
              <w:t>604</w:t>
            </w:r>
          </w:p>
        </w:tc>
        <w:tc>
          <w:tcPr>
            <w:tcW w:w="1134" w:type="dxa"/>
            <w:tcBorders>
              <w:left w:val="single" w:sz="4" w:space="0" w:color="auto"/>
            </w:tcBorders>
          </w:tcPr>
          <w:p w:rsidR="006649BA" w:rsidRPr="00154291" w:rsidRDefault="006649BA" w:rsidP="00132C40">
            <w:pPr>
              <w:pStyle w:val="a0"/>
              <w:ind w:left="-108" w:right="-149" w:firstLine="0"/>
              <w:jc w:val="center"/>
            </w:pPr>
            <w:r w:rsidRPr="00154291">
              <w:rPr>
                <w:sz w:val="22"/>
                <w:szCs w:val="22"/>
              </w:rPr>
              <w:t>430</w:t>
            </w:r>
          </w:p>
        </w:tc>
        <w:tc>
          <w:tcPr>
            <w:tcW w:w="1134" w:type="dxa"/>
          </w:tcPr>
          <w:p w:rsidR="006649BA" w:rsidRPr="00154291" w:rsidRDefault="006649BA" w:rsidP="00132C40">
            <w:pPr>
              <w:pStyle w:val="a0"/>
              <w:ind w:left="-108" w:right="-149" w:firstLine="0"/>
              <w:jc w:val="center"/>
            </w:pPr>
            <w:r w:rsidRPr="00154291">
              <w:rPr>
                <w:sz w:val="22"/>
                <w:szCs w:val="22"/>
              </w:rPr>
              <w:t>275</w:t>
            </w:r>
          </w:p>
        </w:tc>
        <w:tc>
          <w:tcPr>
            <w:tcW w:w="1134" w:type="dxa"/>
          </w:tcPr>
          <w:p w:rsidR="006649BA" w:rsidRPr="00154291" w:rsidRDefault="006649BA" w:rsidP="00132C40">
            <w:pPr>
              <w:pStyle w:val="a0"/>
              <w:ind w:left="-108" w:right="-149" w:firstLine="0"/>
              <w:jc w:val="center"/>
            </w:pPr>
            <w:r w:rsidRPr="00154291">
              <w:rPr>
                <w:sz w:val="22"/>
                <w:szCs w:val="22"/>
              </w:rPr>
              <w:t>50</w:t>
            </w:r>
          </w:p>
        </w:tc>
        <w:tc>
          <w:tcPr>
            <w:tcW w:w="1276" w:type="dxa"/>
          </w:tcPr>
          <w:p w:rsidR="006649BA" w:rsidRPr="00154291" w:rsidRDefault="006649BA" w:rsidP="00132C40">
            <w:pPr>
              <w:pStyle w:val="a0"/>
              <w:ind w:left="-108" w:right="-149" w:firstLine="0"/>
              <w:jc w:val="center"/>
            </w:pPr>
            <w:r w:rsidRPr="00154291">
              <w:rPr>
                <w:sz w:val="22"/>
                <w:szCs w:val="22"/>
              </w:rPr>
              <w:t>2129</w:t>
            </w:r>
          </w:p>
        </w:tc>
        <w:tc>
          <w:tcPr>
            <w:tcW w:w="1275" w:type="dxa"/>
          </w:tcPr>
          <w:p w:rsidR="006649BA" w:rsidRPr="00154291" w:rsidRDefault="006649BA" w:rsidP="00132C40">
            <w:pPr>
              <w:pStyle w:val="a0"/>
              <w:ind w:left="-108" w:right="-149" w:firstLine="0"/>
              <w:jc w:val="center"/>
            </w:pPr>
            <w:r w:rsidRPr="00154291">
              <w:rPr>
                <w:sz w:val="22"/>
                <w:szCs w:val="22"/>
              </w:rPr>
              <w:t>460</w:t>
            </w:r>
          </w:p>
        </w:tc>
        <w:tc>
          <w:tcPr>
            <w:tcW w:w="1134" w:type="dxa"/>
          </w:tcPr>
          <w:p w:rsidR="006649BA" w:rsidRPr="00154291" w:rsidRDefault="006649BA" w:rsidP="00132C40">
            <w:pPr>
              <w:pStyle w:val="a0"/>
              <w:ind w:left="-108" w:right="-149" w:firstLine="0"/>
              <w:jc w:val="center"/>
            </w:pPr>
            <w:r w:rsidRPr="00154291">
              <w:rPr>
                <w:sz w:val="22"/>
                <w:szCs w:val="22"/>
              </w:rPr>
              <w:t>893</w:t>
            </w:r>
          </w:p>
        </w:tc>
        <w:tc>
          <w:tcPr>
            <w:tcW w:w="1276" w:type="dxa"/>
          </w:tcPr>
          <w:p w:rsidR="006649BA" w:rsidRPr="00154291" w:rsidRDefault="006649BA" w:rsidP="00132C40">
            <w:pPr>
              <w:pStyle w:val="a0"/>
              <w:ind w:left="-108" w:right="-149" w:firstLine="0"/>
              <w:jc w:val="center"/>
            </w:pPr>
            <w:r w:rsidRPr="00154291">
              <w:rPr>
                <w:sz w:val="22"/>
                <w:szCs w:val="22"/>
              </w:rPr>
              <w:t>359</w:t>
            </w:r>
          </w:p>
        </w:tc>
        <w:tc>
          <w:tcPr>
            <w:tcW w:w="1276" w:type="dxa"/>
          </w:tcPr>
          <w:p w:rsidR="006649BA" w:rsidRPr="00154291" w:rsidRDefault="006649BA" w:rsidP="00132C40">
            <w:pPr>
              <w:pStyle w:val="a0"/>
              <w:ind w:left="-108" w:right="-149" w:firstLine="0"/>
              <w:jc w:val="center"/>
            </w:pPr>
            <w:r w:rsidRPr="00154291">
              <w:rPr>
                <w:sz w:val="22"/>
                <w:szCs w:val="22"/>
              </w:rPr>
              <w:t>1913</w:t>
            </w:r>
          </w:p>
        </w:tc>
        <w:tc>
          <w:tcPr>
            <w:tcW w:w="1276" w:type="dxa"/>
            <w:tcBorders>
              <w:right w:val="single" w:sz="4" w:space="0" w:color="auto"/>
            </w:tcBorders>
          </w:tcPr>
          <w:p w:rsidR="006649BA" w:rsidRPr="00154291" w:rsidRDefault="006649BA" w:rsidP="00132C40">
            <w:pPr>
              <w:pStyle w:val="a0"/>
              <w:ind w:left="-108" w:right="-149" w:firstLine="0"/>
              <w:jc w:val="center"/>
            </w:pPr>
            <w:r w:rsidRPr="00154291">
              <w:rPr>
                <w:sz w:val="22"/>
                <w:szCs w:val="22"/>
              </w:rPr>
              <w:t>553</w:t>
            </w:r>
          </w:p>
        </w:tc>
        <w:tc>
          <w:tcPr>
            <w:tcW w:w="1275" w:type="dxa"/>
            <w:tcBorders>
              <w:left w:val="single" w:sz="4" w:space="0" w:color="auto"/>
              <w:right w:val="single" w:sz="4" w:space="0" w:color="auto"/>
            </w:tcBorders>
          </w:tcPr>
          <w:p w:rsidR="006649BA" w:rsidRPr="00154291" w:rsidRDefault="008C7DF5" w:rsidP="00132C40">
            <w:pPr>
              <w:pStyle w:val="a0"/>
              <w:ind w:left="-108" w:right="-149" w:firstLine="0"/>
              <w:jc w:val="center"/>
            </w:pPr>
            <w:r w:rsidRPr="00154291">
              <w:rPr>
                <w:sz w:val="22"/>
                <w:szCs w:val="22"/>
              </w:rPr>
              <w:t>118</w:t>
            </w:r>
          </w:p>
        </w:tc>
        <w:tc>
          <w:tcPr>
            <w:tcW w:w="1276" w:type="dxa"/>
            <w:tcBorders>
              <w:left w:val="single" w:sz="4" w:space="0" w:color="auto"/>
            </w:tcBorders>
          </w:tcPr>
          <w:p w:rsidR="006649BA" w:rsidRPr="00154291" w:rsidRDefault="008C7DF5" w:rsidP="00132C40">
            <w:pPr>
              <w:pStyle w:val="a0"/>
              <w:ind w:left="-108" w:right="-149" w:firstLine="0"/>
              <w:jc w:val="center"/>
            </w:pPr>
            <w:r w:rsidRPr="00154291">
              <w:rPr>
                <w:sz w:val="22"/>
                <w:szCs w:val="22"/>
              </w:rPr>
              <w:t>154000</w:t>
            </w:r>
          </w:p>
        </w:tc>
      </w:tr>
    </w:tbl>
    <w:p w:rsidR="008E1AB1" w:rsidRDefault="008E1AB1" w:rsidP="008E1AB1">
      <w:pPr>
        <w:pStyle w:val="a0"/>
      </w:pPr>
    </w:p>
    <w:p w:rsidR="008E1AB1" w:rsidRDefault="008E1AB1" w:rsidP="008E1AB1">
      <w:pPr>
        <w:pStyle w:val="a0"/>
      </w:pPr>
      <w:r>
        <w:t xml:space="preserve">Таблица 2.1.10.2.Сведения о численности охотничьих ресурсов в </w:t>
      </w:r>
      <w:r w:rsidR="005E11E1">
        <w:t>Лужском</w:t>
      </w:r>
      <w:r>
        <w:t xml:space="preserve"> муниципальном районе в 2013–2014 гг. (птицы)</w:t>
      </w:r>
    </w:p>
    <w:p w:rsidR="008E1AB1" w:rsidRDefault="008E1AB1" w:rsidP="008E1AB1">
      <w:pPr>
        <w:pStyle w:val="a0"/>
      </w:pPr>
    </w:p>
    <w:tbl>
      <w:tblPr>
        <w:tblW w:w="14600" w:type="dxa"/>
        <w:tblInd w:w="39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850"/>
        <w:gridCol w:w="992"/>
        <w:gridCol w:w="993"/>
        <w:gridCol w:w="992"/>
        <w:gridCol w:w="851"/>
        <w:gridCol w:w="1134"/>
        <w:gridCol w:w="850"/>
        <w:gridCol w:w="1134"/>
        <w:gridCol w:w="1134"/>
        <w:gridCol w:w="1134"/>
        <w:gridCol w:w="851"/>
        <w:gridCol w:w="1134"/>
        <w:gridCol w:w="992"/>
        <w:gridCol w:w="840"/>
        <w:gridCol w:w="719"/>
      </w:tblGrid>
      <w:tr w:rsidR="008E1AB1" w:rsidRPr="00154291" w:rsidTr="005E11E1">
        <w:trPr>
          <w:cantSplit/>
          <w:trHeight w:val="152"/>
        </w:trPr>
        <w:tc>
          <w:tcPr>
            <w:tcW w:w="14600" w:type="dxa"/>
            <w:gridSpan w:val="15"/>
            <w:tcBorders>
              <w:right w:val="single" w:sz="4" w:space="0" w:color="auto"/>
            </w:tcBorders>
          </w:tcPr>
          <w:p w:rsidR="008E1AB1" w:rsidRPr="00154291" w:rsidRDefault="008E1AB1" w:rsidP="00132C40">
            <w:pPr>
              <w:pStyle w:val="a0"/>
              <w:tabs>
                <w:tab w:val="left" w:pos="34"/>
              </w:tabs>
              <w:ind w:right="-26" w:firstLine="0"/>
              <w:jc w:val="center"/>
            </w:pPr>
            <w:r w:rsidRPr="00154291">
              <w:rPr>
                <w:sz w:val="22"/>
                <w:szCs w:val="22"/>
              </w:rPr>
              <w:t>Численность охотничьих ресурсов, особей</w:t>
            </w:r>
          </w:p>
        </w:tc>
      </w:tr>
      <w:tr w:rsidR="005E11E1" w:rsidRPr="00154291" w:rsidTr="005E11E1">
        <w:trPr>
          <w:cantSplit/>
          <w:trHeight w:val="794"/>
        </w:trPr>
        <w:tc>
          <w:tcPr>
            <w:tcW w:w="850" w:type="dxa"/>
          </w:tcPr>
          <w:p w:rsidR="005E11E1" w:rsidRPr="00154291" w:rsidRDefault="005E11E1" w:rsidP="00132C40">
            <w:pPr>
              <w:pStyle w:val="a0"/>
              <w:ind w:right="-26" w:firstLine="0"/>
              <w:jc w:val="center"/>
            </w:pPr>
            <w:r w:rsidRPr="00154291">
              <w:rPr>
                <w:sz w:val="22"/>
                <w:szCs w:val="22"/>
              </w:rPr>
              <w:t>вальдшнеп</w:t>
            </w:r>
          </w:p>
        </w:tc>
        <w:tc>
          <w:tcPr>
            <w:tcW w:w="992" w:type="dxa"/>
          </w:tcPr>
          <w:p w:rsidR="005E11E1" w:rsidRPr="00154291" w:rsidRDefault="005E11E1" w:rsidP="00132C40">
            <w:pPr>
              <w:pStyle w:val="a0"/>
              <w:ind w:right="-26" w:firstLine="0"/>
              <w:jc w:val="center"/>
            </w:pPr>
            <w:r w:rsidRPr="00154291">
              <w:rPr>
                <w:sz w:val="22"/>
                <w:szCs w:val="22"/>
              </w:rPr>
              <w:t>глухарь обыкновенный</w:t>
            </w:r>
          </w:p>
        </w:tc>
        <w:tc>
          <w:tcPr>
            <w:tcW w:w="993" w:type="dxa"/>
          </w:tcPr>
          <w:p w:rsidR="005E11E1" w:rsidRPr="00154291" w:rsidRDefault="005E11E1" w:rsidP="00132C40">
            <w:pPr>
              <w:pStyle w:val="a0"/>
              <w:ind w:right="-26" w:firstLine="0"/>
              <w:jc w:val="center"/>
            </w:pPr>
            <w:r w:rsidRPr="00154291">
              <w:rPr>
                <w:sz w:val="22"/>
                <w:szCs w:val="22"/>
              </w:rPr>
              <w:t>куропатка белая</w:t>
            </w:r>
          </w:p>
        </w:tc>
        <w:tc>
          <w:tcPr>
            <w:tcW w:w="992" w:type="dxa"/>
          </w:tcPr>
          <w:p w:rsidR="005E11E1" w:rsidRPr="00154291" w:rsidRDefault="005E11E1" w:rsidP="00132C40">
            <w:pPr>
              <w:pStyle w:val="a0"/>
              <w:ind w:right="-26" w:firstLine="0"/>
              <w:jc w:val="center"/>
            </w:pPr>
            <w:r w:rsidRPr="00154291">
              <w:rPr>
                <w:sz w:val="22"/>
                <w:szCs w:val="22"/>
              </w:rPr>
              <w:t>куропатка серая</w:t>
            </w:r>
          </w:p>
        </w:tc>
        <w:tc>
          <w:tcPr>
            <w:tcW w:w="851" w:type="dxa"/>
          </w:tcPr>
          <w:p w:rsidR="005E11E1" w:rsidRPr="00154291" w:rsidRDefault="005E11E1" w:rsidP="005E11E1">
            <w:pPr>
              <w:pStyle w:val="a0"/>
              <w:ind w:left="-108" w:right="-108" w:firstLine="0"/>
              <w:jc w:val="center"/>
            </w:pPr>
            <w:r w:rsidRPr="00154291">
              <w:rPr>
                <w:sz w:val="22"/>
                <w:szCs w:val="22"/>
              </w:rPr>
              <w:t>рябчик</w:t>
            </w:r>
          </w:p>
        </w:tc>
        <w:tc>
          <w:tcPr>
            <w:tcW w:w="1134" w:type="dxa"/>
          </w:tcPr>
          <w:p w:rsidR="005E11E1" w:rsidRPr="00154291" w:rsidRDefault="005E11E1" w:rsidP="00132C40">
            <w:pPr>
              <w:pStyle w:val="a0"/>
              <w:ind w:right="-26" w:firstLine="0"/>
              <w:jc w:val="center"/>
            </w:pPr>
            <w:r w:rsidRPr="00154291">
              <w:rPr>
                <w:sz w:val="22"/>
                <w:szCs w:val="22"/>
              </w:rPr>
              <w:t>тетерев обыкновенный</w:t>
            </w:r>
          </w:p>
        </w:tc>
        <w:tc>
          <w:tcPr>
            <w:tcW w:w="850" w:type="dxa"/>
          </w:tcPr>
          <w:p w:rsidR="005E11E1" w:rsidRPr="00154291" w:rsidRDefault="005E11E1" w:rsidP="005E11E1">
            <w:pPr>
              <w:pStyle w:val="a0"/>
              <w:ind w:left="-108" w:right="-108" w:firstLine="0"/>
              <w:jc w:val="center"/>
            </w:pPr>
            <w:r w:rsidRPr="00154291">
              <w:rPr>
                <w:sz w:val="22"/>
                <w:szCs w:val="22"/>
              </w:rPr>
              <w:t>вяхирь</w:t>
            </w:r>
          </w:p>
        </w:tc>
        <w:tc>
          <w:tcPr>
            <w:tcW w:w="1134" w:type="dxa"/>
          </w:tcPr>
          <w:p w:rsidR="005E11E1" w:rsidRPr="00154291" w:rsidRDefault="005E11E1" w:rsidP="00132C40">
            <w:pPr>
              <w:pStyle w:val="a0"/>
              <w:ind w:right="-26" w:firstLine="0"/>
              <w:jc w:val="center"/>
            </w:pPr>
            <w:r w:rsidRPr="00154291">
              <w:rPr>
                <w:sz w:val="22"/>
                <w:szCs w:val="22"/>
              </w:rPr>
              <w:t>бекас обыкновенный</w:t>
            </w:r>
          </w:p>
        </w:tc>
        <w:tc>
          <w:tcPr>
            <w:tcW w:w="1134" w:type="dxa"/>
            <w:tcBorders>
              <w:right w:val="single" w:sz="4" w:space="0" w:color="auto"/>
            </w:tcBorders>
          </w:tcPr>
          <w:p w:rsidR="005E11E1" w:rsidRPr="00154291" w:rsidRDefault="005E11E1" w:rsidP="00132C40">
            <w:pPr>
              <w:pStyle w:val="a0"/>
              <w:ind w:right="-26" w:firstLine="0"/>
              <w:jc w:val="center"/>
            </w:pPr>
            <w:r w:rsidRPr="00154291">
              <w:rPr>
                <w:sz w:val="22"/>
                <w:szCs w:val="22"/>
              </w:rPr>
              <w:t>дупель обыкновенный</w:t>
            </w:r>
          </w:p>
        </w:tc>
        <w:tc>
          <w:tcPr>
            <w:tcW w:w="1134" w:type="dxa"/>
            <w:tcBorders>
              <w:left w:val="single" w:sz="4" w:space="0" w:color="auto"/>
            </w:tcBorders>
          </w:tcPr>
          <w:p w:rsidR="005E11E1" w:rsidRPr="00154291" w:rsidRDefault="005E11E1" w:rsidP="00132C40">
            <w:pPr>
              <w:pStyle w:val="a0"/>
              <w:ind w:right="-26" w:firstLine="0"/>
              <w:jc w:val="center"/>
            </w:pPr>
            <w:r w:rsidRPr="00154291">
              <w:rPr>
                <w:sz w:val="22"/>
                <w:szCs w:val="22"/>
              </w:rPr>
              <w:t>казарка белощекая</w:t>
            </w:r>
          </w:p>
        </w:tc>
        <w:tc>
          <w:tcPr>
            <w:tcW w:w="851" w:type="dxa"/>
            <w:tcBorders>
              <w:right w:val="single" w:sz="4" w:space="0" w:color="auto"/>
            </w:tcBorders>
          </w:tcPr>
          <w:p w:rsidR="005E11E1" w:rsidRPr="00154291" w:rsidRDefault="005E11E1" w:rsidP="005E11E1">
            <w:pPr>
              <w:pStyle w:val="a0"/>
              <w:ind w:left="-108" w:right="-108" w:firstLine="0"/>
              <w:jc w:val="center"/>
            </w:pPr>
            <w:r w:rsidRPr="00154291">
              <w:rPr>
                <w:sz w:val="22"/>
                <w:szCs w:val="22"/>
              </w:rPr>
              <w:t>кряква</w:t>
            </w:r>
          </w:p>
        </w:tc>
        <w:tc>
          <w:tcPr>
            <w:tcW w:w="1134" w:type="dxa"/>
            <w:tcBorders>
              <w:left w:val="single" w:sz="4" w:space="0" w:color="auto"/>
              <w:right w:val="single" w:sz="4" w:space="0" w:color="auto"/>
            </w:tcBorders>
          </w:tcPr>
          <w:p w:rsidR="005E11E1" w:rsidRPr="00154291" w:rsidRDefault="005E11E1" w:rsidP="00132C40">
            <w:pPr>
              <w:pStyle w:val="a0"/>
              <w:ind w:left="-108" w:right="-108" w:firstLine="0"/>
              <w:jc w:val="center"/>
            </w:pPr>
            <w:r w:rsidRPr="00154291">
              <w:rPr>
                <w:sz w:val="22"/>
                <w:szCs w:val="22"/>
              </w:rPr>
              <w:t>чирок-свистунок</w:t>
            </w:r>
          </w:p>
        </w:tc>
        <w:tc>
          <w:tcPr>
            <w:tcW w:w="992" w:type="dxa"/>
            <w:tcBorders>
              <w:left w:val="single" w:sz="4" w:space="0" w:color="auto"/>
              <w:right w:val="single" w:sz="4" w:space="0" w:color="auto"/>
            </w:tcBorders>
          </w:tcPr>
          <w:p w:rsidR="005E11E1" w:rsidRPr="00154291" w:rsidRDefault="005E11E1" w:rsidP="00132C40">
            <w:pPr>
              <w:pStyle w:val="a0"/>
              <w:ind w:left="-108" w:right="-108" w:firstLine="0"/>
              <w:jc w:val="center"/>
            </w:pPr>
            <w:r w:rsidRPr="00154291">
              <w:rPr>
                <w:sz w:val="22"/>
                <w:szCs w:val="22"/>
              </w:rPr>
              <w:t>чирок-трескунок</w:t>
            </w:r>
          </w:p>
        </w:tc>
        <w:tc>
          <w:tcPr>
            <w:tcW w:w="840" w:type="dxa"/>
            <w:tcBorders>
              <w:top w:val="single" w:sz="4" w:space="0" w:color="auto"/>
              <w:left w:val="single" w:sz="4" w:space="0" w:color="auto"/>
              <w:right w:val="single" w:sz="4" w:space="0" w:color="auto"/>
            </w:tcBorders>
          </w:tcPr>
          <w:p w:rsidR="005E11E1" w:rsidRPr="00154291" w:rsidRDefault="005E11E1" w:rsidP="005E11E1">
            <w:pPr>
              <w:pStyle w:val="a0"/>
              <w:ind w:left="-108" w:right="-57" w:firstLine="0"/>
              <w:jc w:val="center"/>
            </w:pPr>
            <w:r w:rsidRPr="00154291">
              <w:rPr>
                <w:sz w:val="22"/>
                <w:szCs w:val="22"/>
              </w:rPr>
              <w:t>гоголь обыкновенный</w:t>
            </w:r>
          </w:p>
        </w:tc>
        <w:tc>
          <w:tcPr>
            <w:tcW w:w="719" w:type="dxa"/>
            <w:tcBorders>
              <w:top w:val="single" w:sz="4" w:space="0" w:color="auto"/>
              <w:left w:val="single" w:sz="4" w:space="0" w:color="auto"/>
              <w:right w:val="single" w:sz="4" w:space="0" w:color="auto"/>
            </w:tcBorders>
          </w:tcPr>
          <w:p w:rsidR="005E11E1" w:rsidRPr="00154291" w:rsidRDefault="005E11E1" w:rsidP="005E11E1">
            <w:pPr>
              <w:pStyle w:val="a0"/>
              <w:ind w:left="-98" w:right="-57" w:firstLine="0"/>
              <w:jc w:val="center"/>
            </w:pPr>
            <w:r w:rsidRPr="00154291">
              <w:rPr>
                <w:sz w:val="22"/>
                <w:szCs w:val="22"/>
              </w:rPr>
              <w:t>лысуха</w:t>
            </w:r>
          </w:p>
        </w:tc>
      </w:tr>
      <w:tr w:rsidR="005E11E1" w:rsidRPr="00154291" w:rsidTr="005E11E1">
        <w:tc>
          <w:tcPr>
            <w:tcW w:w="850" w:type="dxa"/>
          </w:tcPr>
          <w:p w:rsidR="005E11E1" w:rsidRPr="00154291" w:rsidRDefault="005E11E1" w:rsidP="00132C40">
            <w:pPr>
              <w:pStyle w:val="a0"/>
              <w:ind w:left="-108" w:right="-149" w:firstLine="0"/>
              <w:jc w:val="center"/>
            </w:pPr>
            <w:r w:rsidRPr="00154291">
              <w:rPr>
                <w:sz w:val="22"/>
                <w:szCs w:val="22"/>
              </w:rPr>
              <w:t>8937</w:t>
            </w:r>
          </w:p>
        </w:tc>
        <w:tc>
          <w:tcPr>
            <w:tcW w:w="992" w:type="dxa"/>
          </w:tcPr>
          <w:p w:rsidR="005E11E1" w:rsidRPr="00154291" w:rsidRDefault="005E11E1" w:rsidP="00132C40">
            <w:pPr>
              <w:pStyle w:val="a0"/>
              <w:ind w:left="-108" w:right="-149" w:firstLine="0"/>
              <w:jc w:val="center"/>
            </w:pPr>
            <w:r w:rsidRPr="00154291">
              <w:rPr>
                <w:sz w:val="22"/>
                <w:szCs w:val="22"/>
              </w:rPr>
              <w:t>1694</w:t>
            </w:r>
          </w:p>
        </w:tc>
        <w:tc>
          <w:tcPr>
            <w:tcW w:w="993" w:type="dxa"/>
          </w:tcPr>
          <w:p w:rsidR="005E11E1" w:rsidRPr="00154291" w:rsidRDefault="005E11E1" w:rsidP="00132C40">
            <w:pPr>
              <w:pStyle w:val="a0"/>
              <w:ind w:left="-108" w:right="-149" w:firstLine="0"/>
              <w:jc w:val="center"/>
            </w:pPr>
            <w:r w:rsidRPr="00154291">
              <w:rPr>
                <w:sz w:val="22"/>
                <w:szCs w:val="22"/>
              </w:rPr>
              <w:t>130</w:t>
            </w:r>
          </w:p>
        </w:tc>
        <w:tc>
          <w:tcPr>
            <w:tcW w:w="992" w:type="dxa"/>
          </w:tcPr>
          <w:p w:rsidR="005E11E1" w:rsidRPr="00154291" w:rsidRDefault="005E11E1" w:rsidP="00132C40">
            <w:pPr>
              <w:pStyle w:val="a0"/>
              <w:ind w:left="-108" w:right="-149" w:firstLine="0"/>
              <w:jc w:val="center"/>
            </w:pPr>
            <w:r w:rsidRPr="00154291">
              <w:rPr>
                <w:sz w:val="22"/>
                <w:szCs w:val="22"/>
              </w:rPr>
              <w:t>36</w:t>
            </w:r>
          </w:p>
        </w:tc>
        <w:tc>
          <w:tcPr>
            <w:tcW w:w="851" w:type="dxa"/>
          </w:tcPr>
          <w:p w:rsidR="005E11E1" w:rsidRPr="00154291" w:rsidRDefault="005E11E1" w:rsidP="00132C40">
            <w:pPr>
              <w:pStyle w:val="a0"/>
              <w:ind w:left="-108" w:right="-149" w:firstLine="0"/>
              <w:jc w:val="center"/>
            </w:pPr>
            <w:r w:rsidRPr="00154291">
              <w:rPr>
                <w:sz w:val="22"/>
                <w:szCs w:val="22"/>
              </w:rPr>
              <w:t>6438</w:t>
            </w:r>
          </w:p>
        </w:tc>
        <w:tc>
          <w:tcPr>
            <w:tcW w:w="1134" w:type="dxa"/>
          </w:tcPr>
          <w:p w:rsidR="005E11E1" w:rsidRPr="00154291" w:rsidRDefault="005E11E1" w:rsidP="00132C40">
            <w:pPr>
              <w:pStyle w:val="a0"/>
              <w:ind w:left="-108" w:right="-149" w:firstLine="0"/>
              <w:jc w:val="center"/>
            </w:pPr>
            <w:r w:rsidRPr="00154291">
              <w:rPr>
                <w:sz w:val="22"/>
                <w:szCs w:val="22"/>
              </w:rPr>
              <w:t>1547</w:t>
            </w:r>
          </w:p>
        </w:tc>
        <w:tc>
          <w:tcPr>
            <w:tcW w:w="850" w:type="dxa"/>
          </w:tcPr>
          <w:p w:rsidR="005E11E1" w:rsidRPr="00154291" w:rsidRDefault="005E11E1" w:rsidP="00132C40">
            <w:pPr>
              <w:pStyle w:val="a0"/>
              <w:ind w:left="-108" w:right="-149" w:firstLine="0"/>
              <w:jc w:val="center"/>
            </w:pPr>
            <w:r w:rsidRPr="00154291">
              <w:rPr>
                <w:sz w:val="22"/>
                <w:szCs w:val="22"/>
              </w:rPr>
              <w:t>2179</w:t>
            </w:r>
          </w:p>
        </w:tc>
        <w:tc>
          <w:tcPr>
            <w:tcW w:w="1134" w:type="dxa"/>
          </w:tcPr>
          <w:p w:rsidR="005E11E1" w:rsidRPr="00154291" w:rsidRDefault="005E11E1" w:rsidP="00132C40">
            <w:pPr>
              <w:pStyle w:val="a0"/>
              <w:ind w:left="-108" w:right="-149" w:firstLine="0"/>
              <w:jc w:val="center"/>
            </w:pPr>
            <w:r w:rsidRPr="00154291">
              <w:rPr>
                <w:sz w:val="22"/>
                <w:szCs w:val="22"/>
              </w:rPr>
              <w:t>1280</w:t>
            </w:r>
          </w:p>
        </w:tc>
        <w:tc>
          <w:tcPr>
            <w:tcW w:w="1134" w:type="dxa"/>
            <w:tcBorders>
              <w:right w:val="single" w:sz="4" w:space="0" w:color="auto"/>
            </w:tcBorders>
          </w:tcPr>
          <w:p w:rsidR="005E11E1" w:rsidRPr="00154291" w:rsidRDefault="005E11E1" w:rsidP="00132C40">
            <w:pPr>
              <w:pStyle w:val="a0"/>
              <w:ind w:left="-108" w:right="-149" w:firstLine="0"/>
              <w:jc w:val="center"/>
            </w:pPr>
            <w:r w:rsidRPr="00154291">
              <w:rPr>
                <w:sz w:val="22"/>
                <w:szCs w:val="22"/>
              </w:rPr>
              <w:t>321</w:t>
            </w:r>
          </w:p>
        </w:tc>
        <w:tc>
          <w:tcPr>
            <w:tcW w:w="1134" w:type="dxa"/>
            <w:tcBorders>
              <w:left w:val="single" w:sz="4" w:space="0" w:color="auto"/>
            </w:tcBorders>
          </w:tcPr>
          <w:p w:rsidR="005E11E1" w:rsidRPr="00154291" w:rsidRDefault="005E11E1" w:rsidP="00132C40">
            <w:pPr>
              <w:pStyle w:val="a0"/>
              <w:ind w:left="-108" w:right="-149" w:firstLine="0"/>
              <w:jc w:val="center"/>
            </w:pPr>
            <w:r w:rsidRPr="00154291">
              <w:rPr>
                <w:sz w:val="22"/>
                <w:szCs w:val="22"/>
              </w:rPr>
              <w:t>55</w:t>
            </w:r>
          </w:p>
        </w:tc>
        <w:tc>
          <w:tcPr>
            <w:tcW w:w="851" w:type="dxa"/>
            <w:tcBorders>
              <w:right w:val="single" w:sz="4" w:space="0" w:color="auto"/>
            </w:tcBorders>
          </w:tcPr>
          <w:p w:rsidR="005E11E1" w:rsidRPr="00154291" w:rsidRDefault="005E11E1" w:rsidP="00132C40">
            <w:pPr>
              <w:pStyle w:val="a0"/>
              <w:ind w:left="-108" w:right="-149" w:firstLine="0"/>
              <w:jc w:val="center"/>
            </w:pPr>
            <w:r w:rsidRPr="00154291">
              <w:rPr>
                <w:sz w:val="22"/>
                <w:szCs w:val="22"/>
              </w:rPr>
              <w:t>7059</w:t>
            </w:r>
          </w:p>
        </w:tc>
        <w:tc>
          <w:tcPr>
            <w:tcW w:w="1134" w:type="dxa"/>
            <w:tcBorders>
              <w:left w:val="single" w:sz="4" w:space="0" w:color="auto"/>
              <w:right w:val="single" w:sz="4" w:space="0" w:color="auto"/>
            </w:tcBorders>
          </w:tcPr>
          <w:p w:rsidR="005E11E1" w:rsidRPr="00154291" w:rsidRDefault="005E11E1" w:rsidP="00132C40">
            <w:pPr>
              <w:pStyle w:val="a0"/>
              <w:ind w:left="-108" w:right="-149" w:firstLine="0"/>
              <w:jc w:val="center"/>
            </w:pPr>
            <w:r w:rsidRPr="00154291">
              <w:rPr>
                <w:sz w:val="22"/>
                <w:szCs w:val="22"/>
              </w:rPr>
              <w:t>2077</w:t>
            </w:r>
          </w:p>
        </w:tc>
        <w:tc>
          <w:tcPr>
            <w:tcW w:w="992" w:type="dxa"/>
            <w:tcBorders>
              <w:left w:val="single" w:sz="4" w:space="0" w:color="auto"/>
              <w:right w:val="single" w:sz="4" w:space="0" w:color="auto"/>
            </w:tcBorders>
          </w:tcPr>
          <w:p w:rsidR="005E11E1" w:rsidRPr="00154291" w:rsidRDefault="005E11E1" w:rsidP="00132C40">
            <w:pPr>
              <w:pStyle w:val="a0"/>
              <w:ind w:left="-108" w:right="-149" w:firstLine="0"/>
              <w:jc w:val="center"/>
            </w:pPr>
            <w:r w:rsidRPr="00154291">
              <w:rPr>
                <w:sz w:val="22"/>
                <w:szCs w:val="22"/>
              </w:rPr>
              <w:t>1084</w:t>
            </w:r>
          </w:p>
        </w:tc>
        <w:tc>
          <w:tcPr>
            <w:tcW w:w="840" w:type="dxa"/>
            <w:tcBorders>
              <w:left w:val="single" w:sz="4" w:space="0" w:color="auto"/>
              <w:right w:val="single" w:sz="4" w:space="0" w:color="auto"/>
            </w:tcBorders>
          </w:tcPr>
          <w:p w:rsidR="005E11E1" w:rsidRPr="00154291" w:rsidRDefault="005E11E1" w:rsidP="00132C40">
            <w:pPr>
              <w:pStyle w:val="a0"/>
              <w:ind w:left="-108" w:right="-149" w:firstLine="0"/>
              <w:jc w:val="center"/>
            </w:pPr>
            <w:r w:rsidRPr="00154291">
              <w:rPr>
                <w:sz w:val="22"/>
                <w:szCs w:val="22"/>
              </w:rPr>
              <w:t>1259</w:t>
            </w:r>
          </w:p>
        </w:tc>
        <w:tc>
          <w:tcPr>
            <w:tcW w:w="719" w:type="dxa"/>
            <w:tcBorders>
              <w:left w:val="single" w:sz="4" w:space="0" w:color="auto"/>
              <w:right w:val="single" w:sz="4" w:space="0" w:color="auto"/>
            </w:tcBorders>
          </w:tcPr>
          <w:p w:rsidR="005E11E1" w:rsidRPr="00154291" w:rsidRDefault="005E11E1" w:rsidP="00132C40">
            <w:pPr>
              <w:pStyle w:val="a0"/>
              <w:ind w:left="-108" w:right="-149" w:firstLine="0"/>
              <w:jc w:val="center"/>
            </w:pPr>
            <w:r w:rsidRPr="00154291">
              <w:rPr>
                <w:sz w:val="22"/>
                <w:szCs w:val="22"/>
              </w:rPr>
              <w:t>1582</w:t>
            </w:r>
          </w:p>
        </w:tc>
      </w:tr>
    </w:tbl>
    <w:p w:rsidR="008E1AB1" w:rsidRDefault="008E1AB1" w:rsidP="008E1AB1">
      <w:pPr>
        <w:pStyle w:val="a0"/>
      </w:pPr>
    </w:p>
    <w:p w:rsidR="008E1AB1" w:rsidRDefault="008E1AB1" w:rsidP="008E1AB1">
      <w:pPr>
        <w:pStyle w:val="a0"/>
      </w:pPr>
    </w:p>
    <w:p w:rsidR="0049161C" w:rsidRDefault="0049161C" w:rsidP="00EF401F">
      <w:pPr>
        <w:pStyle w:val="a0"/>
      </w:pPr>
    </w:p>
    <w:p w:rsidR="0049161C" w:rsidRDefault="0049161C" w:rsidP="00EF401F">
      <w:pPr>
        <w:pStyle w:val="a0"/>
      </w:pPr>
    </w:p>
    <w:p w:rsidR="0049161C" w:rsidRDefault="0049161C" w:rsidP="00EF401F">
      <w:pPr>
        <w:pStyle w:val="a0"/>
      </w:pPr>
    </w:p>
    <w:p w:rsidR="0049161C" w:rsidRDefault="0049161C" w:rsidP="0049161C">
      <w:pPr>
        <w:pStyle w:val="a0"/>
        <w:sectPr w:rsidR="0049161C" w:rsidSect="0049161C">
          <w:pgSz w:w="16838" w:h="11906" w:orient="landscape"/>
          <w:pgMar w:top="1701" w:right="1134" w:bottom="851" w:left="1134" w:header="709" w:footer="709" w:gutter="0"/>
          <w:cols w:space="708"/>
          <w:docGrid w:linePitch="360"/>
        </w:sectPr>
      </w:pPr>
    </w:p>
    <w:p w:rsidR="0049161C" w:rsidRPr="00365014" w:rsidRDefault="0049161C" w:rsidP="0049161C">
      <w:pPr>
        <w:pStyle w:val="a0"/>
      </w:pPr>
      <w:proofErr w:type="gramStart"/>
      <w:r>
        <w:lastRenderedPageBreak/>
        <w:t>В Красную книгу Ленинградской области занесены следующие виды охотничьих ресурсов: краснозобая гагара, чернозобая гагара, серый гусь, пискулька, белощекая казарка, черная казарка, пеганка, серая утка, шилохвость, белоглазая чернеть, обыкновенная гага, сибирская гага, луток, белая куропатка, серая куропатка, перепел, пастушок, коростель, мородунка, турухтан, гаршнеп, дупель, большой кроншнеп, средний кроншнеп, веретенник, чеграва, крачка, чистик, гагарка, клинтух, обыкновенная горлица, европейская норка, выдра, росомаха.</w:t>
      </w:r>
      <w:proofErr w:type="gramEnd"/>
    </w:p>
    <w:p w:rsidR="00EF401F" w:rsidRDefault="00EF401F" w:rsidP="00EF401F">
      <w:pPr>
        <w:pStyle w:val="a0"/>
      </w:pPr>
      <w:r>
        <w:t>Данные по численности объектов животного мира на территории поселения, а также о наличии или отсутствии объектов животного мира, занесенных в Красную книгу Российской Федерации, Красную книгу Ленинградской области, требуют отдельных натурных исследований.</w:t>
      </w:r>
    </w:p>
    <w:p w:rsidR="00EF401F" w:rsidRPr="00BD161D" w:rsidRDefault="00EF401F" w:rsidP="00EF401F">
      <w:pPr>
        <w:pStyle w:val="a0"/>
      </w:pPr>
      <w:r w:rsidRPr="00BD161D">
        <w:t xml:space="preserve">Фауна в целом типична для подзоны южной тайги, куда проникают виды широколиственного леса. Наиболее ценными в </w:t>
      </w:r>
      <w:proofErr w:type="gramStart"/>
      <w:r w:rsidRPr="00BD161D">
        <w:t>орнитологическом</w:t>
      </w:r>
      <w:proofErr w:type="gramEnd"/>
      <w:r w:rsidRPr="00BD161D">
        <w:t xml:space="preserve"> и териологическом отношениях являются участки заливной поймы (луга, залитые осоковники, старицы, озера), а также пойменные леса (в особенности, с примесью широколиственных пород). Если в пределах первой стации возможно процветание водных и околоводных птиц, то в пределах второй – лесных. Фауна млекопитающих также наиболее богата для этих биоценозов.</w:t>
      </w:r>
    </w:p>
    <w:p w:rsidR="00EF401F" w:rsidRPr="00EF401F" w:rsidRDefault="00EF401F" w:rsidP="00EF401F">
      <w:pPr>
        <w:pStyle w:val="a0"/>
        <w:rPr>
          <w:highlight w:val="yellow"/>
        </w:rPr>
      </w:pPr>
      <w:r w:rsidRPr="00365014">
        <w:t xml:space="preserve">На территории </w:t>
      </w:r>
      <w:r>
        <w:t>Оредежского сельского</w:t>
      </w:r>
      <w:r w:rsidRPr="00365014">
        <w:t xml:space="preserve"> поселения пользование объектами животного мира, </w:t>
      </w:r>
      <w:r w:rsidRPr="00900118">
        <w:t xml:space="preserve">отнесенными к объектам охоты на территории Ленинградской области, </w:t>
      </w:r>
      <w:r w:rsidR="00900118" w:rsidRPr="00900118">
        <w:t>осуществляет</w:t>
      </w:r>
      <w:r w:rsidRPr="00900118">
        <w:t xml:space="preserve"> Межрегиональная общественная организация «Ленинградское общество охо</w:t>
      </w:r>
      <w:r w:rsidR="00900118" w:rsidRPr="00900118">
        <w:t>тников и рыболовов» (МОО ЛООиР)</w:t>
      </w:r>
      <w:r w:rsidR="00900118">
        <w:t>.</w:t>
      </w:r>
    </w:p>
    <w:p w:rsidR="00B52D36" w:rsidRDefault="00B52D36" w:rsidP="00B52D36">
      <w:r>
        <w:t xml:space="preserve">Разрешения на содержание и разведение объектов животного мира в полувольных условиях и искусственно созданной среде обитания на территории </w:t>
      </w:r>
      <w:r w:rsidR="0049161C">
        <w:t>Оредежского</w:t>
      </w:r>
      <w:r>
        <w:t xml:space="preserve"> сельского поселения не выдавались.</w:t>
      </w:r>
    </w:p>
    <w:p w:rsidR="00B52D36" w:rsidRDefault="00B52D36" w:rsidP="00B52D36">
      <w:r>
        <w:t>Мероприятия по охране водных биологических ресурсов на внутренних водных объектах на территории поселения осуществляется на постоянной основе комитетом по охране, контролю и регулированию использования объектов животного мира Ленинградской области.</w:t>
      </w:r>
    </w:p>
    <w:p w:rsidR="00B52D36" w:rsidRDefault="00B52D36" w:rsidP="00B52D36">
      <w:pPr>
        <w:pStyle w:val="a0"/>
      </w:pPr>
      <w:r>
        <w:t>Для определения численности объектов животного мира в границах поселения необходимо проведение натурных исследований.</w:t>
      </w:r>
    </w:p>
    <w:p w:rsidR="00B52D36" w:rsidRDefault="00B52D36" w:rsidP="00B52D36">
      <w:pPr>
        <w:pStyle w:val="a0"/>
      </w:pPr>
      <w:r w:rsidRPr="009B455B">
        <w:t>В соответствии с частью 1 ст. 60 Федерального закона от 10 января 2002 года № 7-ФЗ «Об охране окружающей среды», животные, относящиеся к видам, занесенным в красные книги Российской Федерации и (или) субъекта Российской Федерации, повсеместно подлежат изъятию из хозяйственного использования. Запрещается деятельность, ведущая к сокращению численности этих животных и ухудшающая среду их обитания</w:t>
      </w:r>
      <w:r>
        <w:t>.</w:t>
      </w:r>
    </w:p>
    <w:p w:rsidR="00B52D36" w:rsidRPr="00F91FA0" w:rsidRDefault="00B52D36" w:rsidP="00B52D36">
      <w:pPr>
        <w:pStyle w:val="21"/>
        <w:widowControl w:val="0"/>
        <w:tabs>
          <w:tab w:val="left" w:pos="1909"/>
        </w:tabs>
        <w:ind w:firstLine="567"/>
      </w:pPr>
      <w:r w:rsidRPr="00F91FA0">
        <w:t>В соответствии со ст. 22, 28 Федерального закона от 24 апреля 1995 г. № 52-ФЗ «О животном мире»:</w:t>
      </w:r>
    </w:p>
    <w:p w:rsidR="00B52D36" w:rsidRPr="00F91FA0" w:rsidRDefault="00B52D36" w:rsidP="00B52D36">
      <w:pPr>
        <w:pStyle w:val="21"/>
        <w:widowControl w:val="0"/>
        <w:tabs>
          <w:tab w:val="left" w:pos="1909"/>
        </w:tabs>
        <w:ind w:firstLine="567"/>
      </w:pPr>
      <w:r w:rsidRPr="00F91FA0">
        <w:t>1. При проектировании, строительстве объектов и осуществлении других видов хозяйственной деятельности должны предусматриваться и проводиться мероприятия по сохранению среды обитания объектов животного мира и условий их размножения, отдыха и путей миграции.</w:t>
      </w:r>
    </w:p>
    <w:p w:rsidR="00B52D36" w:rsidRDefault="00B52D36" w:rsidP="00B52D36">
      <w:pPr>
        <w:pStyle w:val="a0"/>
      </w:pPr>
      <w:r w:rsidRPr="00F91FA0">
        <w:t xml:space="preserve">2. </w:t>
      </w:r>
      <w:proofErr w:type="gramStart"/>
      <w:r w:rsidRPr="00F91FA0">
        <w:t xml:space="preserve">При осуществлении производственных процессов в лесном хозяйстве и промышленности, на производственных площадках с открыто размещенным оборудованием, гидросооружениях, в местах размещения сырья и вспомогательных материалов, на водных транспортных путях и магистралях автомобильного, железнодорожного транспорта, а также при эксплуатации трубопроводов, линий электропередачи мощностью 6 кВ и выше и линий проводной связи необходимо руководствоваться постановлением Правительства </w:t>
      </w:r>
      <w:r w:rsidR="00A82B23">
        <w:t xml:space="preserve">Российской Федерации </w:t>
      </w:r>
      <w:r w:rsidRPr="00F91FA0">
        <w:t>от 13.08.1996 № 997 «Об утверждении</w:t>
      </w:r>
      <w:proofErr w:type="gramEnd"/>
      <w:r w:rsidRPr="00F91FA0">
        <w:t xml:space="preserve">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EF401F" w:rsidRDefault="00EF401F" w:rsidP="005A7CE5">
      <w:pPr>
        <w:pStyle w:val="a0"/>
      </w:pPr>
    </w:p>
    <w:p w:rsidR="00990597" w:rsidRDefault="00990597" w:rsidP="00990597">
      <w:pPr>
        <w:pStyle w:val="1"/>
      </w:pPr>
      <w:bookmarkStart w:id="65" w:name="_Toc366661039"/>
      <w:bookmarkStart w:id="66" w:name="_Toc383608793"/>
      <w:bookmarkStart w:id="67" w:name="_Toc456957782"/>
      <w:r>
        <w:t>2.1.11. Особо охраняемые природные территории</w:t>
      </w:r>
      <w:bookmarkEnd w:id="65"/>
      <w:bookmarkEnd w:id="66"/>
      <w:bookmarkEnd w:id="67"/>
    </w:p>
    <w:p w:rsidR="00990597" w:rsidRDefault="00990597" w:rsidP="00990597"/>
    <w:p w:rsidR="00990597" w:rsidRDefault="00990597" w:rsidP="00154291">
      <w:r>
        <w:t>Территория пос. Оредеж не входит в границы особо охраняемых природных территорий.</w:t>
      </w:r>
    </w:p>
    <w:p w:rsidR="00390105" w:rsidRDefault="00990597" w:rsidP="00154291">
      <w:pPr>
        <w:ind w:firstLine="0"/>
      </w:pPr>
      <w:r>
        <w:t xml:space="preserve">Северо-восточная часть Оредежского сельского поселения входит в состав особо охраняемой </w:t>
      </w:r>
      <w:r>
        <w:lastRenderedPageBreak/>
        <w:t xml:space="preserve">природной территории регионального значения – </w:t>
      </w:r>
      <w:r w:rsidR="00934773">
        <w:t>государственный</w:t>
      </w:r>
      <w:r>
        <w:t xml:space="preserve"> памятник природы «Геологические обнажения девона </w:t>
      </w:r>
      <w:r w:rsidR="00934773">
        <w:t xml:space="preserve">и штольни на р. Оредеж у дер. Борщово (оз. </w:t>
      </w:r>
      <w:proofErr w:type="gramStart"/>
      <w:r w:rsidR="00934773">
        <w:t>Антоново</w:t>
      </w:r>
      <w:proofErr w:type="gramEnd"/>
      <w:r w:rsidR="00934773">
        <w:t>)</w:t>
      </w:r>
      <w:r>
        <w:t xml:space="preserve">». </w:t>
      </w:r>
      <w:r w:rsidR="00390105">
        <w:t>Паспорт особо охраняемой природной территории утвержден постановлением Правительства Ленинградской области от 26.12.1996 № 494. Площадь – 270 га. Целью создания особо охраняемой природной территории является охрана выходов на поверхность геологических пород девонского возраста и остатков старых штолен.</w:t>
      </w:r>
    </w:p>
    <w:p w:rsidR="00990597" w:rsidRDefault="00990597" w:rsidP="00990597">
      <w:r>
        <w:t xml:space="preserve">Указанная территория </w:t>
      </w:r>
      <w:r w:rsidRPr="00782497">
        <w:rPr>
          <w:u w:val="single"/>
        </w:rPr>
        <w:t>не входит в состав территории проектирования</w:t>
      </w:r>
      <w:r>
        <w:t xml:space="preserve"> настоящего генерального плана</w:t>
      </w:r>
      <w:r w:rsidR="00390105">
        <w:t xml:space="preserve"> – пос. Оредеж</w:t>
      </w:r>
      <w:r>
        <w:t>.</w:t>
      </w:r>
    </w:p>
    <w:p w:rsidR="00990597" w:rsidRDefault="00990597" w:rsidP="005A7CE5">
      <w:pPr>
        <w:pStyle w:val="a0"/>
      </w:pPr>
    </w:p>
    <w:p w:rsidR="00007534" w:rsidRDefault="00007534" w:rsidP="00007534">
      <w:pPr>
        <w:pStyle w:val="1"/>
      </w:pPr>
      <w:bookmarkStart w:id="68" w:name="_Toc383608794"/>
      <w:bookmarkStart w:id="69" w:name="_Toc456957783"/>
      <w:r>
        <w:t>2.1.12. Оценка территории по благоприятности для строительства</w:t>
      </w:r>
      <w:bookmarkEnd w:id="68"/>
      <w:bookmarkEnd w:id="69"/>
    </w:p>
    <w:p w:rsidR="00007534" w:rsidRDefault="00007534" w:rsidP="00007534">
      <w:pPr>
        <w:pStyle w:val="a0"/>
      </w:pPr>
    </w:p>
    <w:p w:rsidR="00007534" w:rsidRPr="00007534" w:rsidRDefault="00007534" w:rsidP="00007534">
      <w:pPr>
        <w:pStyle w:val="a0"/>
      </w:pPr>
      <w:r w:rsidRPr="00007534">
        <w:t xml:space="preserve">На основании данных о рельефе, геологии, литологическом составе и гидрогеологических условиях, на территории </w:t>
      </w:r>
      <w:r>
        <w:t>Оредежского</w:t>
      </w:r>
      <w:r w:rsidRPr="00007534">
        <w:t xml:space="preserve"> сельского поселения выделяются </w:t>
      </w:r>
      <w:r w:rsidR="009549DA">
        <w:t>три</w:t>
      </w:r>
      <w:r w:rsidRPr="00007534">
        <w:t xml:space="preserve"> инженерно-геологические группы благоприятности для градостроительного освоения.</w:t>
      </w:r>
    </w:p>
    <w:p w:rsidR="009549DA" w:rsidRDefault="009549DA" w:rsidP="009549DA">
      <w:pPr>
        <w:rPr>
          <w:i/>
        </w:rPr>
      </w:pPr>
      <w:r w:rsidRPr="00D1452F">
        <w:rPr>
          <w:i/>
        </w:rPr>
        <w:t>Территория благоприятная для строительства</w:t>
      </w:r>
      <w:r w:rsidRPr="00D1452F">
        <w:t xml:space="preserve"> – к ней относится небольшая </w:t>
      </w:r>
      <w:r>
        <w:t>центральная</w:t>
      </w:r>
      <w:r w:rsidRPr="00D1452F">
        <w:t xml:space="preserve"> часть </w:t>
      </w:r>
      <w:r>
        <w:t>территории поселения</w:t>
      </w:r>
      <w:r w:rsidRPr="00D1452F">
        <w:t>. Это равнинная поверхность котловины с залеганием уровня грунтовых вод на глубине более 4 м и без техногенных воздействий.</w:t>
      </w:r>
    </w:p>
    <w:p w:rsidR="00007534" w:rsidRPr="00007534" w:rsidRDefault="009549DA" w:rsidP="00007534">
      <w:pPr>
        <w:pStyle w:val="a0"/>
      </w:pPr>
      <w:r>
        <w:rPr>
          <w:i/>
        </w:rPr>
        <w:t>Территория</w:t>
      </w:r>
      <w:r w:rsidR="00007534" w:rsidRPr="00007534">
        <w:rPr>
          <w:i/>
        </w:rPr>
        <w:t xml:space="preserve"> ограниченно благоприятная для строительства</w:t>
      </w:r>
      <w:r w:rsidR="00007534" w:rsidRPr="00007534">
        <w:t xml:space="preserve"> – сосредоточена на юге поселения. Здесь неблагоприятными факторами для застройки являются поверхностное залегание грунтовых вод и уклоны поверхности более 10 %, а так же абразионная равнина с влажными, сырыми и мокрыми сураменями, суборями и борами, олиго-мезотрофными мелкозалежными болотами.</w:t>
      </w:r>
    </w:p>
    <w:p w:rsidR="00007534" w:rsidRPr="00007534" w:rsidRDefault="00007534" w:rsidP="00007534">
      <w:pPr>
        <w:pStyle w:val="a0"/>
      </w:pPr>
      <w:r w:rsidRPr="00007534">
        <w:rPr>
          <w:i/>
        </w:rPr>
        <w:t>Территории неблагоприятные для строительства</w:t>
      </w:r>
      <w:r w:rsidRPr="00007534">
        <w:t xml:space="preserve"> – северная и северо-</w:t>
      </w:r>
      <w:r w:rsidR="009549DA">
        <w:t>западная</w:t>
      </w:r>
      <w:r w:rsidRPr="00007534">
        <w:t xml:space="preserve"> части земель поселения</w:t>
      </w:r>
      <w:r w:rsidR="009549DA">
        <w:t xml:space="preserve"> вдоль р. Оредеж</w:t>
      </w:r>
      <w:r w:rsidRPr="00007534">
        <w:t>. На территории строительству преп</w:t>
      </w:r>
      <w:r w:rsidR="00E7445E">
        <w:t xml:space="preserve">ятствует обильное заболачивание, к северо-западу от пос. Оредеж имеется область развития </w:t>
      </w:r>
      <w:proofErr w:type="gramStart"/>
      <w:r w:rsidR="00E7445E">
        <w:t>эрозионных</w:t>
      </w:r>
      <w:proofErr w:type="gramEnd"/>
      <w:r w:rsidR="00E7445E">
        <w:t xml:space="preserve"> останцов.</w:t>
      </w:r>
      <w:r w:rsidRPr="00007534">
        <w:t xml:space="preserve"> </w:t>
      </w:r>
      <w:r w:rsidR="00E7445E">
        <w:t>К северо-востоку от поселка</w:t>
      </w:r>
      <w:r w:rsidRPr="00007534">
        <w:t xml:space="preserve"> располагается особо охраняемая природная территория.</w:t>
      </w:r>
    </w:p>
    <w:p w:rsidR="00007534" w:rsidRPr="00007534" w:rsidRDefault="00007534" w:rsidP="00007534">
      <w:pPr>
        <w:pStyle w:val="a0"/>
      </w:pPr>
      <w:r w:rsidRPr="00007534">
        <w:t>На последующих ст</w:t>
      </w:r>
      <w:r w:rsidR="002273F5">
        <w:t>адиях проектирования требуется</w:t>
      </w:r>
      <w:r w:rsidRPr="00007534">
        <w:t xml:space="preserve"> проведение инженерно-геологических, инженерно-геодезических изысканий в соответствии со </w:t>
      </w:r>
      <w:r w:rsidRPr="00007534">
        <w:rPr>
          <w:bCs/>
        </w:rPr>
        <w:t xml:space="preserve">СНиП 11-02-96 </w:t>
      </w:r>
      <w:r w:rsidR="002273F5">
        <w:rPr>
          <w:bCs/>
        </w:rPr>
        <w:t>«</w:t>
      </w:r>
      <w:r w:rsidRPr="00007534">
        <w:rPr>
          <w:bCs/>
        </w:rPr>
        <w:t>Инженерные изыскания для строительства</w:t>
      </w:r>
      <w:r w:rsidR="002273F5">
        <w:rPr>
          <w:bCs/>
        </w:rPr>
        <w:t>»</w:t>
      </w:r>
      <w:r w:rsidRPr="00007534">
        <w:t>.</w:t>
      </w:r>
    </w:p>
    <w:p w:rsidR="00007534" w:rsidRPr="00007534" w:rsidRDefault="00007534" w:rsidP="00007534">
      <w:pPr>
        <w:pStyle w:val="a0"/>
      </w:pPr>
      <w:r w:rsidRPr="00007534">
        <w:t xml:space="preserve">В целом территория </w:t>
      </w:r>
      <w:r w:rsidR="009549DA">
        <w:t>Оредежского</w:t>
      </w:r>
      <w:r w:rsidRPr="00007534">
        <w:t xml:space="preserve"> сельского поселения ограниченно благоприятна для промышленного и гражданского строительства в связи с отсутствием опасных геологических явлений, карьеров и других горных выработок.</w:t>
      </w:r>
    </w:p>
    <w:p w:rsidR="00007534" w:rsidRPr="00007534" w:rsidRDefault="00007534" w:rsidP="00007534">
      <w:pPr>
        <w:pStyle w:val="a0"/>
      </w:pPr>
      <w:r w:rsidRPr="00007534">
        <w:t xml:space="preserve">Так же территория </w:t>
      </w:r>
      <w:r w:rsidR="009549DA">
        <w:t>Оредежского</w:t>
      </w:r>
      <w:r w:rsidRPr="00007534">
        <w:t xml:space="preserve"> сельского поселения условно благоприятна для ведения сельского хозяйства. В южной части поселения распространены плодородные почвы, но поселение расположено в умеренно-холодном поясе по теплообеспеченности растений.</w:t>
      </w:r>
    </w:p>
    <w:p w:rsidR="00007534" w:rsidRDefault="00007534" w:rsidP="005A7CE5">
      <w:pPr>
        <w:pStyle w:val="a0"/>
      </w:pPr>
    </w:p>
    <w:p w:rsidR="003F1FE2" w:rsidRPr="00E45153" w:rsidRDefault="003F1FE2" w:rsidP="003F1FE2">
      <w:pPr>
        <w:pStyle w:val="1"/>
      </w:pPr>
      <w:bookmarkStart w:id="70" w:name="_Toc366661040"/>
      <w:bookmarkStart w:id="71" w:name="_Toc383608795"/>
      <w:bookmarkStart w:id="72" w:name="_Toc456957784"/>
      <w:r w:rsidRPr="006F19D2">
        <w:t>2.2. Население и трудовые ресурсы</w:t>
      </w:r>
      <w:bookmarkEnd w:id="70"/>
      <w:bookmarkEnd w:id="71"/>
      <w:bookmarkEnd w:id="72"/>
    </w:p>
    <w:p w:rsidR="003F1FE2" w:rsidRDefault="003F1FE2" w:rsidP="003F1FE2">
      <w:pPr>
        <w:pStyle w:val="a0"/>
      </w:pPr>
    </w:p>
    <w:p w:rsidR="003F1FE2" w:rsidRPr="00644014" w:rsidRDefault="003F1FE2" w:rsidP="003F1FE2">
      <w:pPr>
        <w:pStyle w:val="a0"/>
      </w:pPr>
      <w:r>
        <w:t>Численность населения Оредежского</w:t>
      </w:r>
      <w:r w:rsidRPr="00644014">
        <w:t xml:space="preserve"> сельского поселе</w:t>
      </w:r>
      <w:r>
        <w:t xml:space="preserve">ния на 01.01.2015 составила </w:t>
      </w:r>
      <w:r w:rsidR="00EB612A" w:rsidRPr="00EB612A">
        <w:t>2966</w:t>
      </w:r>
      <w:r w:rsidRPr="00EB612A">
        <w:t xml:space="preserve"> чел., </w:t>
      </w:r>
      <w:r w:rsidR="00EB612A" w:rsidRPr="00EB612A">
        <w:t>в том числе в пос. Оредеж – 2641 чел. (89,1</w:t>
      </w:r>
      <w:r w:rsidRPr="00EB612A">
        <w:t xml:space="preserve"> % в общей численности населения).</w:t>
      </w:r>
    </w:p>
    <w:p w:rsidR="003F1FE2" w:rsidRDefault="003F1FE2" w:rsidP="003F1FE2">
      <w:r w:rsidRPr="00644014">
        <w:t>По численност</w:t>
      </w:r>
      <w:r w:rsidR="00024626">
        <w:t xml:space="preserve">и населения </w:t>
      </w:r>
      <w:r w:rsidR="00A46453">
        <w:t xml:space="preserve">Оредежское сельское </w:t>
      </w:r>
      <w:r w:rsidR="00024626">
        <w:t>поселение занимает 9</w:t>
      </w:r>
      <w:r w:rsidRPr="00644014">
        <w:t xml:space="preserve"> место среди 15 муниципальных образований, входящих в состав </w:t>
      </w:r>
      <w:r>
        <w:t>Лужского</w:t>
      </w:r>
      <w:r w:rsidRPr="00644014">
        <w:t xml:space="preserve"> муниципального района.</w:t>
      </w:r>
    </w:p>
    <w:p w:rsidR="00633CEE" w:rsidRDefault="00633CEE" w:rsidP="003F1FE2">
      <w:r>
        <w:t>Динамика численности населения Оредежского сельского поселения, в том числе пос. Оредеж, с 2006 по 2015 гг. представлена в таблице 2.2.1.</w:t>
      </w:r>
    </w:p>
    <w:p w:rsidR="009E758D" w:rsidRDefault="009E758D" w:rsidP="003F1FE2"/>
    <w:p w:rsidR="003F0DF7" w:rsidRDefault="009E758D" w:rsidP="00154291">
      <w:r>
        <w:t xml:space="preserve">Таблица 2.2.1. Динамика численности населения </w:t>
      </w:r>
      <w:r w:rsidR="00154291">
        <w:t>Оредежского сельского поселения</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9"/>
        <w:gridCol w:w="708"/>
        <w:gridCol w:w="709"/>
        <w:gridCol w:w="851"/>
        <w:gridCol w:w="850"/>
        <w:gridCol w:w="709"/>
        <w:gridCol w:w="850"/>
        <w:gridCol w:w="851"/>
        <w:gridCol w:w="709"/>
        <w:gridCol w:w="708"/>
      </w:tblGrid>
      <w:tr w:rsidR="00154291" w:rsidRPr="00A46453" w:rsidTr="00154291">
        <w:trPr>
          <w:trHeight w:val="450"/>
        </w:trPr>
        <w:tc>
          <w:tcPr>
            <w:tcW w:w="2552" w:type="dxa"/>
            <w:tcBorders>
              <w:top w:val="single" w:sz="4" w:space="0" w:color="auto"/>
              <w:left w:val="single" w:sz="4" w:space="0" w:color="auto"/>
              <w:bottom w:val="single" w:sz="4" w:space="0" w:color="auto"/>
              <w:right w:val="single" w:sz="4" w:space="0" w:color="auto"/>
            </w:tcBorders>
            <w:vAlign w:val="center"/>
            <w:hideMark/>
          </w:tcPr>
          <w:p w:rsidR="003F0DF7" w:rsidRPr="00A46453" w:rsidRDefault="003F0DF7" w:rsidP="003F0DF7">
            <w:pPr>
              <w:widowControl/>
              <w:ind w:firstLine="0"/>
              <w:jc w:val="center"/>
            </w:pPr>
            <w:r w:rsidRPr="00A46453">
              <w:rPr>
                <w:sz w:val="22"/>
                <w:szCs w:val="22"/>
              </w:rPr>
              <w:t>Показатели</w:t>
            </w:r>
          </w:p>
        </w:tc>
        <w:tc>
          <w:tcPr>
            <w:tcW w:w="709" w:type="dxa"/>
            <w:tcBorders>
              <w:top w:val="single" w:sz="4" w:space="0" w:color="auto"/>
              <w:left w:val="single" w:sz="4" w:space="0" w:color="auto"/>
              <w:bottom w:val="single" w:sz="4" w:space="0" w:color="auto"/>
              <w:right w:val="single" w:sz="4" w:space="0" w:color="auto"/>
            </w:tcBorders>
            <w:vAlign w:val="center"/>
            <w:hideMark/>
          </w:tcPr>
          <w:p w:rsidR="003F0DF7" w:rsidRPr="00A46453" w:rsidRDefault="003F0DF7" w:rsidP="003F0DF7">
            <w:pPr>
              <w:widowControl/>
              <w:ind w:left="-108" w:right="-137" w:firstLine="0"/>
              <w:jc w:val="center"/>
            </w:pPr>
            <w:r w:rsidRPr="00A46453">
              <w:rPr>
                <w:sz w:val="22"/>
                <w:szCs w:val="22"/>
              </w:rPr>
              <w:t>2006 г.</w:t>
            </w:r>
          </w:p>
        </w:tc>
        <w:tc>
          <w:tcPr>
            <w:tcW w:w="708" w:type="dxa"/>
            <w:tcBorders>
              <w:top w:val="single" w:sz="4" w:space="0" w:color="auto"/>
              <w:left w:val="single" w:sz="4" w:space="0" w:color="auto"/>
              <w:bottom w:val="single" w:sz="4" w:space="0" w:color="auto"/>
              <w:right w:val="single" w:sz="4" w:space="0" w:color="auto"/>
            </w:tcBorders>
            <w:vAlign w:val="center"/>
            <w:hideMark/>
          </w:tcPr>
          <w:p w:rsidR="003F0DF7" w:rsidRPr="00A46453" w:rsidRDefault="003F0DF7" w:rsidP="003F0DF7">
            <w:pPr>
              <w:widowControl/>
              <w:ind w:left="-108" w:right="-137" w:firstLine="0"/>
              <w:jc w:val="center"/>
            </w:pPr>
            <w:r w:rsidRPr="00A46453">
              <w:rPr>
                <w:sz w:val="22"/>
                <w:szCs w:val="22"/>
              </w:rPr>
              <w:t>2007 г.</w:t>
            </w:r>
          </w:p>
        </w:tc>
        <w:tc>
          <w:tcPr>
            <w:tcW w:w="709" w:type="dxa"/>
            <w:tcBorders>
              <w:top w:val="single" w:sz="4" w:space="0" w:color="auto"/>
              <w:left w:val="single" w:sz="4" w:space="0" w:color="auto"/>
              <w:bottom w:val="single" w:sz="4" w:space="0" w:color="auto"/>
              <w:right w:val="single" w:sz="4" w:space="0" w:color="auto"/>
            </w:tcBorders>
            <w:vAlign w:val="center"/>
            <w:hideMark/>
          </w:tcPr>
          <w:p w:rsidR="003F0DF7" w:rsidRPr="00A46453" w:rsidRDefault="003F0DF7" w:rsidP="003F0DF7">
            <w:pPr>
              <w:widowControl/>
              <w:ind w:left="-108" w:right="-137" w:firstLine="0"/>
              <w:jc w:val="center"/>
            </w:pPr>
            <w:r w:rsidRPr="00A46453">
              <w:rPr>
                <w:sz w:val="22"/>
                <w:szCs w:val="22"/>
              </w:rPr>
              <w:t>2008 г.</w:t>
            </w:r>
          </w:p>
        </w:tc>
        <w:tc>
          <w:tcPr>
            <w:tcW w:w="851" w:type="dxa"/>
            <w:tcBorders>
              <w:top w:val="single" w:sz="4" w:space="0" w:color="auto"/>
              <w:left w:val="single" w:sz="4" w:space="0" w:color="auto"/>
              <w:bottom w:val="single" w:sz="4" w:space="0" w:color="auto"/>
              <w:right w:val="single" w:sz="4" w:space="0" w:color="auto"/>
            </w:tcBorders>
            <w:vAlign w:val="center"/>
            <w:hideMark/>
          </w:tcPr>
          <w:p w:rsidR="003F0DF7" w:rsidRPr="00A46453" w:rsidRDefault="003F0DF7" w:rsidP="003F0DF7">
            <w:pPr>
              <w:widowControl/>
              <w:ind w:left="-108" w:right="-137" w:firstLine="0"/>
              <w:jc w:val="center"/>
            </w:pPr>
            <w:r w:rsidRPr="00A46453">
              <w:rPr>
                <w:sz w:val="22"/>
                <w:szCs w:val="22"/>
              </w:rPr>
              <w:t>2009 г.</w:t>
            </w:r>
          </w:p>
        </w:tc>
        <w:tc>
          <w:tcPr>
            <w:tcW w:w="850" w:type="dxa"/>
            <w:tcBorders>
              <w:top w:val="single" w:sz="4" w:space="0" w:color="auto"/>
              <w:left w:val="single" w:sz="4" w:space="0" w:color="auto"/>
              <w:bottom w:val="single" w:sz="4" w:space="0" w:color="auto"/>
              <w:right w:val="single" w:sz="4" w:space="0" w:color="auto"/>
            </w:tcBorders>
            <w:vAlign w:val="center"/>
            <w:hideMark/>
          </w:tcPr>
          <w:p w:rsidR="003F0DF7" w:rsidRPr="00A46453" w:rsidRDefault="003F0DF7" w:rsidP="003F0DF7">
            <w:pPr>
              <w:widowControl/>
              <w:ind w:left="-108" w:right="-137" w:firstLine="0"/>
              <w:jc w:val="center"/>
            </w:pPr>
            <w:r w:rsidRPr="00A46453">
              <w:rPr>
                <w:sz w:val="22"/>
                <w:szCs w:val="22"/>
              </w:rPr>
              <w:t>2010 г.</w:t>
            </w:r>
          </w:p>
        </w:tc>
        <w:tc>
          <w:tcPr>
            <w:tcW w:w="709" w:type="dxa"/>
            <w:tcBorders>
              <w:top w:val="single" w:sz="4" w:space="0" w:color="auto"/>
              <w:left w:val="single" w:sz="4" w:space="0" w:color="auto"/>
              <w:bottom w:val="single" w:sz="4" w:space="0" w:color="auto"/>
              <w:right w:val="single" w:sz="4" w:space="0" w:color="auto"/>
            </w:tcBorders>
            <w:vAlign w:val="center"/>
            <w:hideMark/>
          </w:tcPr>
          <w:p w:rsidR="003F0DF7" w:rsidRPr="00A46453" w:rsidRDefault="003F0DF7" w:rsidP="003F0DF7">
            <w:pPr>
              <w:widowControl/>
              <w:ind w:left="-108" w:right="-137" w:firstLine="0"/>
              <w:jc w:val="center"/>
            </w:pPr>
            <w:r w:rsidRPr="00A46453">
              <w:rPr>
                <w:sz w:val="22"/>
                <w:szCs w:val="22"/>
              </w:rPr>
              <w:t>2011 г.</w:t>
            </w:r>
          </w:p>
        </w:tc>
        <w:tc>
          <w:tcPr>
            <w:tcW w:w="850" w:type="dxa"/>
            <w:tcBorders>
              <w:top w:val="single" w:sz="4" w:space="0" w:color="auto"/>
              <w:left w:val="single" w:sz="4" w:space="0" w:color="auto"/>
              <w:bottom w:val="single" w:sz="4" w:space="0" w:color="auto"/>
              <w:right w:val="single" w:sz="4" w:space="0" w:color="auto"/>
            </w:tcBorders>
            <w:vAlign w:val="center"/>
          </w:tcPr>
          <w:p w:rsidR="003F0DF7" w:rsidRPr="00A46453" w:rsidRDefault="003F0DF7" w:rsidP="003F0DF7">
            <w:pPr>
              <w:widowControl/>
              <w:ind w:left="-108" w:right="-137" w:firstLine="0"/>
              <w:jc w:val="center"/>
            </w:pPr>
            <w:r w:rsidRPr="00A46453">
              <w:rPr>
                <w:sz w:val="22"/>
                <w:szCs w:val="22"/>
              </w:rPr>
              <w:t>2012 г.</w:t>
            </w:r>
          </w:p>
        </w:tc>
        <w:tc>
          <w:tcPr>
            <w:tcW w:w="851" w:type="dxa"/>
            <w:tcBorders>
              <w:top w:val="single" w:sz="4" w:space="0" w:color="auto"/>
              <w:left w:val="single" w:sz="4" w:space="0" w:color="auto"/>
              <w:bottom w:val="single" w:sz="4" w:space="0" w:color="auto"/>
              <w:right w:val="single" w:sz="4" w:space="0" w:color="auto"/>
            </w:tcBorders>
            <w:vAlign w:val="center"/>
            <w:hideMark/>
          </w:tcPr>
          <w:p w:rsidR="003F0DF7" w:rsidRPr="00A46453" w:rsidRDefault="003F0DF7" w:rsidP="003F0DF7">
            <w:pPr>
              <w:widowControl/>
              <w:ind w:left="-108" w:right="-137" w:firstLine="0"/>
              <w:jc w:val="center"/>
            </w:pPr>
            <w:r w:rsidRPr="00A46453">
              <w:rPr>
                <w:sz w:val="22"/>
                <w:szCs w:val="22"/>
              </w:rPr>
              <w:t>2013 г.</w:t>
            </w:r>
          </w:p>
        </w:tc>
        <w:tc>
          <w:tcPr>
            <w:tcW w:w="709" w:type="dxa"/>
            <w:tcBorders>
              <w:top w:val="single" w:sz="4" w:space="0" w:color="auto"/>
              <w:left w:val="single" w:sz="4" w:space="0" w:color="auto"/>
              <w:bottom w:val="single" w:sz="4" w:space="0" w:color="auto"/>
              <w:right w:val="single" w:sz="4" w:space="0" w:color="auto"/>
            </w:tcBorders>
            <w:vAlign w:val="center"/>
          </w:tcPr>
          <w:p w:rsidR="003F0DF7" w:rsidRPr="00A46453" w:rsidRDefault="003F0DF7" w:rsidP="003F0DF7">
            <w:pPr>
              <w:widowControl/>
              <w:ind w:left="-108" w:right="-137" w:firstLine="0"/>
              <w:jc w:val="center"/>
            </w:pPr>
            <w:r w:rsidRPr="00A46453">
              <w:rPr>
                <w:sz w:val="22"/>
                <w:szCs w:val="22"/>
              </w:rPr>
              <w:t>2014 г.</w:t>
            </w:r>
          </w:p>
        </w:tc>
        <w:tc>
          <w:tcPr>
            <w:tcW w:w="708" w:type="dxa"/>
            <w:tcBorders>
              <w:top w:val="single" w:sz="4" w:space="0" w:color="auto"/>
              <w:left w:val="single" w:sz="4" w:space="0" w:color="auto"/>
              <w:bottom w:val="single" w:sz="4" w:space="0" w:color="auto"/>
              <w:right w:val="single" w:sz="4" w:space="0" w:color="auto"/>
            </w:tcBorders>
            <w:vAlign w:val="center"/>
          </w:tcPr>
          <w:p w:rsidR="003F0DF7" w:rsidRPr="00A46453" w:rsidRDefault="003F0DF7" w:rsidP="003F0DF7">
            <w:pPr>
              <w:widowControl/>
              <w:ind w:left="-108" w:right="-137" w:firstLine="0"/>
              <w:jc w:val="center"/>
            </w:pPr>
            <w:r w:rsidRPr="00A46453">
              <w:rPr>
                <w:sz w:val="22"/>
                <w:szCs w:val="22"/>
              </w:rPr>
              <w:t>2015 г.</w:t>
            </w:r>
          </w:p>
        </w:tc>
      </w:tr>
      <w:tr w:rsidR="00154291" w:rsidRPr="00A46453" w:rsidTr="00A46453">
        <w:trPr>
          <w:trHeight w:val="69"/>
        </w:trPr>
        <w:tc>
          <w:tcPr>
            <w:tcW w:w="2552" w:type="dxa"/>
            <w:tcBorders>
              <w:top w:val="single" w:sz="4" w:space="0" w:color="auto"/>
              <w:left w:val="single" w:sz="4" w:space="0" w:color="auto"/>
              <w:bottom w:val="single" w:sz="4" w:space="0" w:color="auto"/>
              <w:right w:val="single" w:sz="4" w:space="0" w:color="auto"/>
            </w:tcBorders>
            <w:hideMark/>
          </w:tcPr>
          <w:p w:rsidR="003F0DF7" w:rsidRPr="00A46453" w:rsidRDefault="003F0DF7" w:rsidP="00A46453">
            <w:pPr>
              <w:widowControl/>
              <w:ind w:right="-108" w:firstLine="0"/>
              <w:jc w:val="left"/>
            </w:pPr>
            <w:r w:rsidRPr="00A46453">
              <w:rPr>
                <w:sz w:val="22"/>
                <w:szCs w:val="22"/>
              </w:rPr>
              <w:t>Численность населения в поселении, чел.</w:t>
            </w:r>
          </w:p>
        </w:tc>
        <w:tc>
          <w:tcPr>
            <w:tcW w:w="709" w:type="dxa"/>
            <w:tcBorders>
              <w:top w:val="single" w:sz="4" w:space="0" w:color="auto"/>
              <w:left w:val="single" w:sz="4" w:space="0" w:color="auto"/>
              <w:bottom w:val="single" w:sz="4" w:space="0" w:color="auto"/>
              <w:right w:val="single" w:sz="4" w:space="0" w:color="auto"/>
            </w:tcBorders>
          </w:tcPr>
          <w:p w:rsidR="003F0DF7" w:rsidRPr="00A46453" w:rsidRDefault="003F0DF7" w:rsidP="00A46453">
            <w:pPr>
              <w:widowControl/>
              <w:ind w:left="-108" w:right="-108" w:firstLine="0"/>
              <w:jc w:val="center"/>
              <w:rPr>
                <w:rFonts w:eastAsia="Calibri"/>
                <w:lang w:eastAsia="en-US"/>
              </w:rPr>
            </w:pPr>
            <w:r w:rsidRPr="00A46453">
              <w:rPr>
                <w:rFonts w:eastAsia="Calibri"/>
                <w:sz w:val="22"/>
                <w:szCs w:val="22"/>
                <w:lang w:eastAsia="en-US"/>
              </w:rPr>
              <w:t>2925</w:t>
            </w:r>
          </w:p>
        </w:tc>
        <w:tc>
          <w:tcPr>
            <w:tcW w:w="708" w:type="dxa"/>
            <w:tcBorders>
              <w:top w:val="single" w:sz="4" w:space="0" w:color="auto"/>
              <w:left w:val="single" w:sz="4" w:space="0" w:color="auto"/>
              <w:bottom w:val="single" w:sz="4" w:space="0" w:color="auto"/>
              <w:right w:val="single" w:sz="4" w:space="0" w:color="auto"/>
            </w:tcBorders>
          </w:tcPr>
          <w:p w:rsidR="003F0DF7" w:rsidRPr="00A46453" w:rsidRDefault="003F0DF7" w:rsidP="00A46453">
            <w:pPr>
              <w:widowControl/>
              <w:ind w:left="-108" w:right="-108" w:firstLine="0"/>
              <w:jc w:val="center"/>
              <w:rPr>
                <w:rFonts w:eastAsia="Calibri"/>
                <w:lang w:eastAsia="en-US"/>
              </w:rPr>
            </w:pPr>
            <w:r w:rsidRPr="00A46453">
              <w:rPr>
                <w:rFonts w:eastAsia="Calibri"/>
                <w:sz w:val="22"/>
                <w:szCs w:val="22"/>
                <w:lang w:eastAsia="en-US"/>
              </w:rPr>
              <w:t>3103</w:t>
            </w:r>
          </w:p>
        </w:tc>
        <w:tc>
          <w:tcPr>
            <w:tcW w:w="709" w:type="dxa"/>
            <w:tcBorders>
              <w:top w:val="single" w:sz="4" w:space="0" w:color="auto"/>
              <w:left w:val="single" w:sz="4" w:space="0" w:color="auto"/>
              <w:bottom w:val="single" w:sz="4" w:space="0" w:color="auto"/>
              <w:right w:val="single" w:sz="4" w:space="0" w:color="auto"/>
            </w:tcBorders>
          </w:tcPr>
          <w:p w:rsidR="003F0DF7" w:rsidRPr="00A46453" w:rsidRDefault="003F0DF7" w:rsidP="00A46453">
            <w:pPr>
              <w:widowControl/>
              <w:ind w:left="-108" w:right="-108" w:firstLine="0"/>
              <w:jc w:val="center"/>
            </w:pPr>
            <w:r w:rsidRPr="00A46453">
              <w:rPr>
                <w:sz w:val="22"/>
                <w:szCs w:val="22"/>
              </w:rPr>
              <w:t>3051</w:t>
            </w:r>
          </w:p>
        </w:tc>
        <w:tc>
          <w:tcPr>
            <w:tcW w:w="851" w:type="dxa"/>
            <w:tcBorders>
              <w:top w:val="single" w:sz="4" w:space="0" w:color="auto"/>
              <w:left w:val="single" w:sz="4" w:space="0" w:color="auto"/>
              <w:bottom w:val="single" w:sz="4" w:space="0" w:color="auto"/>
              <w:right w:val="single" w:sz="4" w:space="0" w:color="auto"/>
            </w:tcBorders>
          </w:tcPr>
          <w:p w:rsidR="003F0DF7" w:rsidRPr="00A46453" w:rsidRDefault="003F0DF7" w:rsidP="00A46453">
            <w:pPr>
              <w:widowControl/>
              <w:ind w:left="-108" w:right="-108" w:firstLine="0"/>
              <w:jc w:val="center"/>
            </w:pPr>
            <w:r w:rsidRPr="00A46453">
              <w:rPr>
                <w:sz w:val="22"/>
                <w:szCs w:val="22"/>
              </w:rPr>
              <w:t>3012</w:t>
            </w:r>
          </w:p>
        </w:tc>
        <w:tc>
          <w:tcPr>
            <w:tcW w:w="850" w:type="dxa"/>
            <w:tcBorders>
              <w:top w:val="single" w:sz="4" w:space="0" w:color="auto"/>
              <w:left w:val="single" w:sz="4" w:space="0" w:color="auto"/>
              <w:bottom w:val="single" w:sz="4" w:space="0" w:color="auto"/>
              <w:right w:val="single" w:sz="4" w:space="0" w:color="auto"/>
            </w:tcBorders>
          </w:tcPr>
          <w:p w:rsidR="003F0DF7" w:rsidRPr="00A46453" w:rsidRDefault="003F0DF7" w:rsidP="00A46453">
            <w:pPr>
              <w:widowControl/>
              <w:ind w:left="-108" w:right="-108" w:firstLine="0"/>
              <w:jc w:val="center"/>
            </w:pPr>
            <w:r w:rsidRPr="00A46453">
              <w:rPr>
                <w:sz w:val="22"/>
                <w:szCs w:val="22"/>
              </w:rPr>
              <w:t>3009</w:t>
            </w:r>
          </w:p>
        </w:tc>
        <w:tc>
          <w:tcPr>
            <w:tcW w:w="709" w:type="dxa"/>
            <w:tcBorders>
              <w:top w:val="single" w:sz="4" w:space="0" w:color="auto"/>
              <w:left w:val="single" w:sz="4" w:space="0" w:color="auto"/>
              <w:bottom w:val="single" w:sz="4" w:space="0" w:color="auto"/>
              <w:right w:val="single" w:sz="4" w:space="0" w:color="auto"/>
            </w:tcBorders>
          </w:tcPr>
          <w:p w:rsidR="003F0DF7" w:rsidRPr="00A46453" w:rsidRDefault="003F0DF7" w:rsidP="00A46453">
            <w:pPr>
              <w:widowControl/>
              <w:ind w:left="-108" w:right="-108" w:firstLine="0"/>
              <w:jc w:val="center"/>
            </w:pPr>
            <w:r w:rsidRPr="00A46453">
              <w:rPr>
                <w:sz w:val="22"/>
                <w:szCs w:val="22"/>
              </w:rPr>
              <w:t>3010</w:t>
            </w:r>
          </w:p>
        </w:tc>
        <w:tc>
          <w:tcPr>
            <w:tcW w:w="850" w:type="dxa"/>
            <w:tcBorders>
              <w:top w:val="single" w:sz="4" w:space="0" w:color="auto"/>
              <w:left w:val="single" w:sz="4" w:space="0" w:color="auto"/>
              <w:bottom w:val="single" w:sz="4" w:space="0" w:color="auto"/>
              <w:right w:val="single" w:sz="4" w:space="0" w:color="auto"/>
            </w:tcBorders>
          </w:tcPr>
          <w:p w:rsidR="003F0DF7" w:rsidRPr="00A46453" w:rsidRDefault="003F0DF7" w:rsidP="00A46453">
            <w:pPr>
              <w:widowControl/>
              <w:ind w:left="-108" w:right="-108" w:firstLine="0"/>
              <w:jc w:val="center"/>
            </w:pPr>
            <w:r w:rsidRPr="00A46453">
              <w:rPr>
                <w:sz w:val="22"/>
                <w:szCs w:val="22"/>
              </w:rPr>
              <w:t>3057</w:t>
            </w:r>
          </w:p>
        </w:tc>
        <w:tc>
          <w:tcPr>
            <w:tcW w:w="851" w:type="dxa"/>
            <w:tcBorders>
              <w:top w:val="single" w:sz="4" w:space="0" w:color="auto"/>
              <w:left w:val="single" w:sz="4" w:space="0" w:color="auto"/>
              <w:bottom w:val="single" w:sz="4" w:space="0" w:color="auto"/>
              <w:right w:val="single" w:sz="4" w:space="0" w:color="auto"/>
            </w:tcBorders>
          </w:tcPr>
          <w:p w:rsidR="003F0DF7" w:rsidRPr="00A46453" w:rsidRDefault="003F0DF7" w:rsidP="00A46453">
            <w:pPr>
              <w:widowControl/>
              <w:ind w:left="-108" w:right="-108" w:firstLine="0"/>
              <w:jc w:val="center"/>
            </w:pPr>
            <w:r w:rsidRPr="00A46453">
              <w:rPr>
                <w:sz w:val="22"/>
                <w:szCs w:val="22"/>
              </w:rPr>
              <w:t>3029</w:t>
            </w:r>
          </w:p>
        </w:tc>
        <w:tc>
          <w:tcPr>
            <w:tcW w:w="709" w:type="dxa"/>
            <w:tcBorders>
              <w:top w:val="single" w:sz="4" w:space="0" w:color="auto"/>
              <w:left w:val="single" w:sz="4" w:space="0" w:color="auto"/>
              <w:bottom w:val="single" w:sz="4" w:space="0" w:color="auto"/>
              <w:right w:val="single" w:sz="4" w:space="0" w:color="auto"/>
            </w:tcBorders>
          </w:tcPr>
          <w:p w:rsidR="003F0DF7" w:rsidRPr="00A46453" w:rsidRDefault="003F0DF7" w:rsidP="00A46453">
            <w:pPr>
              <w:widowControl/>
              <w:ind w:left="-108" w:right="-108" w:firstLine="0"/>
              <w:jc w:val="center"/>
            </w:pPr>
            <w:r w:rsidRPr="00A46453">
              <w:rPr>
                <w:sz w:val="22"/>
                <w:szCs w:val="22"/>
              </w:rPr>
              <w:t>3021</w:t>
            </w:r>
          </w:p>
        </w:tc>
        <w:tc>
          <w:tcPr>
            <w:tcW w:w="708" w:type="dxa"/>
            <w:tcBorders>
              <w:top w:val="single" w:sz="4" w:space="0" w:color="auto"/>
              <w:left w:val="single" w:sz="4" w:space="0" w:color="auto"/>
              <w:bottom w:val="single" w:sz="4" w:space="0" w:color="auto"/>
              <w:right w:val="single" w:sz="4" w:space="0" w:color="auto"/>
            </w:tcBorders>
          </w:tcPr>
          <w:p w:rsidR="003F0DF7" w:rsidRPr="00A46453" w:rsidRDefault="003F0DF7" w:rsidP="00A46453">
            <w:pPr>
              <w:widowControl/>
              <w:ind w:left="-108" w:right="-108" w:firstLine="0"/>
              <w:jc w:val="center"/>
            </w:pPr>
            <w:r w:rsidRPr="00A46453">
              <w:rPr>
                <w:sz w:val="22"/>
                <w:szCs w:val="22"/>
              </w:rPr>
              <w:t>2966</w:t>
            </w:r>
          </w:p>
        </w:tc>
      </w:tr>
      <w:tr w:rsidR="00154291" w:rsidRPr="00A46453" w:rsidTr="00A46453">
        <w:trPr>
          <w:trHeight w:val="69"/>
        </w:trPr>
        <w:tc>
          <w:tcPr>
            <w:tcW w:w="2552" w:type="dxa"/>
            <w:tcBorders>
              <w:top w:val="single" w:sz="4" w:space="0" w:color="auto"/>
              <w:left w:val="single" w:sz="4" w:space="0" w:color="auto"/>
              <w:bottom w:val="single" w:sz="4" w:space="0" w:color="auto"/>
              <w:right w:val="single" w:sz="4" w:space="0" w:color="auto"/>
            </w:tcBorders>
            <w:hideMark/>
          </w:tcPr>
          <w:p w:rsidR="003F0DF7" w:rsidRPr="00A46453" w:rsidRDefault="003F0DF7" w:rsidP="00A46453">
            <w:pPr>
              <w:widowControl/>
              <w:ind w:firstLine="0"/>
              <w:jc w:val="left"/>
            </w:pPr>
            <w:r w:rsidRPr="00A46453">
              <w:rPr>
                <w:sz w:val="22"/>
                <w:szCs w:val="22"/>
              </w:rPr>
              <w:t>в том числе:</w:t>
            </w:r>
          </w:p>
          <w:p w:rsidR="003F0DF7" w:rsidRPr="00A46453" w:rsidRDefault="003F0DF7" w:rsidP="00A46453">
            <w:pPr>
              <w:widowControl/>
              <w:ind w:firstLine="0"/>
              <w:jc w:val="left"/>
            </w:pPr>
            <w:r w:rsidRPr="00A46453">
              <w:rPr>
                <w:sz w:val="22"/>
                <w:szCs w:val="22"/>
              </w:rPr>
              <w:t>в пос. Оредеж</w:t>
            </w:r>
          </w:p>
        </w:tc>
        <w:tc>
          <w:tcPr>
            <w:tcW w:w="709" w:type="dxa"/>
            <w:tcBorders>
              <w:top w:val="single" w:sz="4" w:space="0" w:color="auto"/>
              <w:left w:val="single" w:sz="4" w:space="0" w:color="auto"/>
              <w:bottom w:val="single" w:sz="4" w:space="0" w:color="auto"/>
              <w:right w:val="single" w:sz="4" w:space="0" w:color="auto"/>
            </w:tcBorders>
          </w:tcPr>
          <w:p w:rsidR="003F0DF7" w:rsidRPr="00A46453" w:rsidRDefault="003F0DF7" w:rsidP="00A46453">
            <w:pPr>
              <w:widowControl/>
              <w:ind w:left="-108" w:right="-108" w:firstLine="0"/>
              <w:jc w:val="center"/>
              <w:rPr>
                <w:rFonts w:eastAsia="Calibri"/>
                <w:lang w:eastAsia="en-US"/>
              </w:rPr>
            </w:pPr>
            <w:r w:rsidRPr="00A46453">
              <w:rPr>
                <w:rFonts w:eastAsia="Calibri"/>
                <w:sz w:val="22"/>
                <w:szCs w:val="22"/>
                <w:lang w:eastAsia="en-US"/>
              </w:rPr>
              <w:t>2587</w:t>
            </w:r>
          </w:p>
        </w:tc>
        <w:tc>
          <w:tcPr>
            <w:tcW w:w="708" w:type="dxa"/>
            <w:tcBorders>
              <w:top w:val="single" w:sz="4" w:space="0" w:color="auto"/>
              <w:left w:val="single" w:sz="4" w:space="0" w:color="auto"/>
              <w:bottom w:val="single" w:sz="4" w:space="0" w:color="auto"/>
              <w:right w:val="single" w:sz="4" w:space="0" w:color="auto"/>
            </w:tcBorders>
          </w:tcPr>
          <w:p w:rsidR="003F0DF7" w:rsidRPr="00A46453" w:rsidRDefault="003F0DF7" w:rsidP="00A46453">
            <w:pPr>
              <w:widowControl/>
              <w:ind w:left="-108" w:right="-108" w:firstLine="0"/>
              <w:jc w:val="center"/>
              <w:rPr>
                <w:rFonts w:eastAsia="Calibri"/>
                <w:lang w:eastAsia="en-US"/>
              </w:rPr>
            </w:pPr>
            <w:r w:rsidRPr="00A46453">
              <w:rPr>
                <w:rFonts w:eastAsia="Calibri"/>
                <w:sz w:val="22"/>
                <w:szCs w:val="22"/>
                <w:lang w:eastAsia="en-US"/>
              </w:rPr>
              <w:t>2714</w:t>
            </w:r>
          </w:p>
        </w:tc>
        <w:tc>
          <w:tcPr>
            <w:tcW w:w="709" w:type="dxa"/>
            <w:tcBorders>
              <w:top w:val="single" w:sz="4" w:space="0" w:color="auto"/>
              <w:left w:val="single" w:sz="4" w:space="0" w:color="auto"/>
              <w:bottom w:val="single" w:sz="4" w:space="0" w:color="auto"/>
              <w:right w:val="single" w:sz="4" w:space="0" w:color="auto"/>
            </w:tcBorders>
          </w:tcPr>
          <w:p w:rsidR="003F0DF7" w:rsidRPr="00A46453" w:rsidRDefault="003F0DF7" w:rsidP="00A46453">
            <w:pPr>
              <w:widowControl/>
              <w:ind w:left="-108" w:right="-108" w:firstLine="0"/>
              <w:jc w:val="center"/>
              <w:rPr>
                <w:rFonts w:eastAsia="Calibri"/>
                <w:lang w:eastAsia="en-US"/>
              </w:rPr>
            </w:pPr>
            <w:r w:rsidRPr="00A46453">
              <w:rPr>
                <w:rFonts w:eastAsia="Calibri"/>
                <w:sz w:val="22"/>
                <w:szCs w:val="22"/>
                <w:lang w:eastAsia="en-US"/>
              </w:rPr>
              <w:t>2677</w:t>
            </w:r>
          </w:p>
        </w:tc>
        <w:tc>
          <w:tcPr>
            <w:tcW w:w="851" w:type="dxa"/>
            <w:tcBorders>
              <w:top w:val="single" w:sz="4" w:space="0" w:color="auto"/>
              <w:left w:val="single" w:sz="4" w:space="0" w:color="auto"/>
              <w:bottom w:val="single" w:sz="4" w:space="0" w:color="auto"/>
              <w:right w:val="single" w:sz="4" w:space="0" w:color="auto"/>
            </w:tcBorders>
          </w:tcPr>
          <w:p w:rsidR="003F0DF7" w:rsidRPr="00A46453" w:rsidRDefault="003F0DF7" w:rsidP="00A46453">
            <w:pPr>
              <w:widowControl/>
              <w:ind w:left="-108" w:right="-108" w:firstLine="0"/>
              <w:jc w:val="center"/>
              <w:rPr>
                <w:rFonts w:eastAsia="Calibri"/>
                <w:lang w:eastAsia="en-US"/>
              </w:rPr>
            </w:pPr>
            <w:r w:rsidRPr="00A46453">
              <w:rPr>
                <w:rFonts w:eastAsia="Calibri"/>
                <w:sz w:val="22"/>
                <w:szCs w:val="22"/>
                <w:lang w:eastAsia="en-US"/>
              </w:rPr>
              <w:t>2678</w:t>
            </w:r>
          </w:p>
        </w:tc>
        <w:tc>
          <w:tcPr>
            <w:tcW w:w="850" w:type="dxa"/>
            <w:tcBorders>
              <w:top w:val="single" w:sz="4" w:space="0" w:color="auto"/>
              <w:left w:val="single" w:sz="4" w:space="0" w:color="auto"/>
              <w:bottom w:val="single" w:sz="4" w:space="0" w:color="auto"/>
              <w:right w:val="single" w:sz="4" w:space="0" w:color="auto"/>
            </w:tcBorders>
          </w:tcPr>
          <w:p w:rsidR="003F0DF7" w:rsidRPr="00A46453" w:rsidRDefault="003F0DF7" w:rsidP="00A46453">
            <w:pPr>
              <w:widowControl/>
              <w:ind w:left="-108" w:right="-108" w:firstLine="0"/>
              <w:jc w:val="center"/>
              <w:rPr>
                <w:rFonts w:eastAsia="Calibri"/>
                <w:lang w:eastAsia="en-US"/>
              </w:rPr>
            </w:pPr>
            <w:r w:rsidRPr="00A46453">
              <w:rPr>
                <w:rFonts w:eastAsia="Calibri"/>
                <w:sz w:val="22"/>
                <w:szCs w:val="22"/>
                <w:lang w:eastAsia="en-US"/>
              </w:rPr>
              <w:t>2661</w:t>
            </w:r>
          </w:p>
        </w:tc>
        <w:tc>
          <w:tcPr>
            <w:tcW w:w="709" w:type="dxa"/>
            <w:tcBorders>
              <w:top w:val="single" w:sz="4" w:space="0" w:color="auto"/>
              <w:left w:val="single" w:sz="4" w:space="0" w:color="auto"/>
              <w:bottom w:val="single" w:sz="4" w:space="0" w:color="auto"/>
              <w:right w:val="single" w:sz="4" w:space="0" w:color="auto"/>
            </w:tcBorders>
          </w:tcPr>
          <w:p w:rsidR="003F0DF7" w:rsidRPr="00A46453" w:rsidRDefault="003F0DF7" w:rsidP="00A46453">
            <w:pPr>
              <w:widowControl/>
              <w:ind w:left="-108" w:right="-108" w:firstLine="0"/>
              <w:jc w:val="center"/>
              <w:rPr>
                <w:rFonts w:eastAsia="Calibri"/>
                <w:lang w:eastAsia="en-US"/>
              </w:rPr>
            </w:pPr>
            <w:r w:rsidRPr="00A46453">
              <w:rPr>
                <w:rFonts w:eastAsia="Calibri"/>
                <w:sz w:val="22"/>
                <w:szCs w:val="22"/>
                <w:lang w:eastAsia="en-US"/>
              </w:rPr>
              <w:t>2694</w:t>
            </w:r>
          </w:p>
        </w:tc>
        <w:tc>
          <w:tcPr>
            <w:tcW w:w="850" w:type="dxa"/>
            <w:tcBorders>
              <w:top w:val="single" w:sz="4" w:space="0" w:color="auto"/>
              <w:left w:val="single" w:sz="4" w:space="0" w:color="auto"/>
              <w:bottom w:val="single" w:sz="4" w:space="0" w:color="auto"/>
              <w:right w:val="single" w:sz="4" w:space="0" w:color="auto"/>
            </w:tcBorders>
          </w:tcPr>
          <w:p w:rsidR="003F0DF7" w:rsidRPr="00A46453" w:rsidRDefault="003F0DF7" w:rsidP="00A46453">
            <w:pPr>
              <w:widowControl/>
              <w:ind w:left="-108" w:right="-108" w:firstLine="0"/>
              <w:jc w:val="center"/>
              <w:rPr>
                <w:rFonts w:eastAsia="Calibri"/>
                <w:lang w:eastAsia="en-US"/>
              </w:rPr>
            </w:pPr>
            <w:r w:rsidRPr="00A46453">
              <w:rPr>
                <w:rFonts w:eastAsia="Calibri"/>
                <w:sz w:val="22"/>
                <w:szCs w:val="22"/>
                <w:lang w:eastAsia="en-US"/>
              </w:rPr>
              <w:t>2611</w:t>
            </w:r>
          </w:p>
        </w:tc>
        <w:tc>
          <w:tcPr>
            <w:tcW w:w="851" w:type="dxa"/>
            <w:tcBorders>
              <w:top w:val="single" w:sz="4" w:space="0" w:color="auto"/>
              <w:left w:val="single" w:sz="4" w:space="0" w:color="auto"/>
              <w:bottom w:val="single" w:sz="4" w:space="0" w:color="auto"/>
              <w:right w:val="single" w:sz="4" w:space="0" w:color="auto"/>
            </w:tcBorders>
          </w:tcPr>
          <w:p w:rsidR="003F0DF7" w:rsidRPr="00A46453" w:rsidRDefault="003F0DF7" w:rsidP="00A46453">
            <w:pPr>
              <w:widowControl/>
              <w:ind w:left="-108" w:right="-108" w:firstLine="0"/>
              <w:jc w:val="center"/>
              <w:rPr>
                <w:rFonts w:eastAsia="Calibri"/>
                <w:lang w:eastAsia="en-US"/>
              </w:rPr>
            </w:pPr>
            <w:r w:rsidRPr="00A46453">
              <w:rPr>
                <w:rFonts w:eastAsia="Calibri"/>
                <w:sz w:val="22"/>
                <w:szCs w:val="22"/>
                <w:lang w:eastAsia="en-US"/>
              </w:rPr>
              <w:t>2624</w:t>
            </w:r>
          </w:p>
        </w:tc>
        <w:tc>
          <w:tcPr>
            <w:tcW w:w="709" w:type="dxa"/>
            <w:tcBorders>
              <w:top w:val="single" w:sz="4" w:space="0" w:color="auto"/>
              <w:left w:val="single" w:sz="4" w:space="0" w:color="auto"/>
              <w:bottom w:val="single" w:sz="4" w:space="0" w:color="auto"/>
              <w:right w:val="single" w:sz="4" w:space="0" w:color="auto"/>
            </w:tcBorders>
          </w:tcPr>
          <w:p w:rsidR="003F0DF7" w:rsidRPr="00A46453" w:rsidRDefault="003F0DF7" w:rsidP="00A46453">
            <w:pPr>
              <w:widowControl/>
              <w:ind w:left="-108" w:right="-108" w:firstLine="0"/>
              <w:jc w:val="center"/>
              <w:rPr>
                <w:rFonts w:eastAsia="Calibri"/>
                <w:lang w:eastAsia="en-US"/>
              </w:rPr>
            </w:pPr>
            <w:r w:rsidRPr="00A46453">
              <w:rPr>
                <w:rFonts w:eastAsia="Calibri"/>
                <w:sz w:val="22"/>
                <w:szCs w:val="22"/>
                <w:lang w:eastAsia="en-US"/>
              </w:rPr>
              <w:t>2669</w:t>
            </w:r>
          </w:p>
        </w:tc>
        <w:tc>
          <w:tcPr>
            <w:tcW w:w="708" w:type="dxa"/>
            <w:tcBorders>
              <w:top w:val="single" w:sz="4" w:space="0" w:color="auto"/>
              <w:left w:val="single" w:sz="4" w:space="0" w:color="auto"/>
              <w:bottom w:val="single" w:sz="4" w:space="0" w:color="auto"/>
              <w:right w:val="single" w:sz="4" w:space="0" w:color="auto"/>
            </w:tcBorders>
          </w:tcPr>
          <w:p w:rsidR="003F0DF7" w:rsidRPr="00A46453" w:rsidRDefault="003F0DF7" w:rsidP="00A46453">
            <w:pPr>
              <w:widowControl/>
              <w:ind w:left="-108" w:right="-108" w:firstLine="0"/>
              <w:jc w:val="center"/>
              <w:rPr>
                <w:rFonts w:eastAsia="Calibri"/>
                <w:lang w:eastAsia="en-US"/>
              </w:rPr>
            </w:pPr>
            <w:r w:rsidRPr="00A46453">
              <w:rPr>
                <w:rFonts w:eastAsia="Calibri"/>
                <w:sz w:val="22"/>
                <w:szCs w:val="22"/>
                <w:lang w:eastAsia="en-US"/>
              </w:rPr>
              <w:t>2641</w:t>
            </w:r>
          </w:p>
        </w:tc>
      </w:tr>
    </w:tbl>
    <w:p w:rsidR="003F0DF7" w:rsidRDefault="003F0DF7" w:rsidP="003F1FE2"/>
    <w:p w:rsidR="009E758D" w:rsidRDefault="009E758D" w:rsidP="003F1FE2">
      <w:r>
        <w:t>За последние 10 лет численность населения в Оредежском сельском поселении колеблется на уровне 2,9–3,1 тыс. чел.</w:t>
      </w:r>
    </w:p>
    <w:p w:rsidR="00633CEE" w:rsidRDefault="00633CEE" w:rsidP="003F1FE2">
      <w:r>
        <w:t>На рисунке 2.2.1 представлена динамика численности населения пос. Оредеж с 2000 по 2015 гг.</w:t>
      </w:r>
    </w:p>
    <w:p w:rsidR="009E758D" w:rsidRDefault="009E758D" w:rsidP="003F1FE2"/>
    <w:p w:rsidR="009E758D" w:rsidRDefault="00B03F4E" w:rsidP="00B03F4E">
      <w:pPr>
        <w:ind w:firstLine="0"/>
        <w:jc w:val="left"/>
      </w:pPr>
      <w:r>
        <w:rPr>
          <w:noProof/>
        </w:rPr>
        <w:drawing>
          <wp:inline distT="0" distB="0" distL="0" distR="0" wp14:anchorId="7814DC45" wp14:editId="535337CE">
            <wp:extent cx="5972175" cy="2353243"/>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l="50828" t="23102" r="6453" b="50203"/>
                    <a:stretch>
                      <a:fillRect/>
                    </a:stretch>
                  </pic:blipFill>
                  <pic:spPr bwMode="auto">
                    <a:xfrm>
                      <a:off x="0" y="0"/>
                      <a:ext cx="5973951" cy="2353943"/>
                    </a:xfrm>
                    <a:prstGeom prst="rect">
                      <a:avLst/>
                    </a:prstGeom>
                    <a:noFill/>
                    <a:ln w="9525">
                      <a:noFill/>
                      <a:miter lim="800000"/>
                      <a:headEnd/>
                      <a:tailEnd/>
                    </a:ln>
                  </pic:spPr>
                </pic:pic>
              </a:graphicData>
            </a:graphic>
          </wp:inline>
        </w:drawing>
      </w:r>
    </w:p>
    <w:p w:rsidR="003F0DF7" w:rsidRDefault="003F0DF7" w:rsidP="003F1FE2"/>
    <w:p w:rsidR="009E758D" w:rsidRDefault="00EB612A" w:rsidP="00EB612A">
      <w:pPr>
        <w:jc w:val="center"/>
      </w:pPr>
      <w:r>
        <w:t>Рисунок 2.2.1. Динамика численности населения пос. Оредеж в 2000–2015 гг.</w:t>
      </w:r>
    </w:p>
    <w:p w:rsidR="009E758D" w:rsidRDefault="009E758D" w:rsidP="003F1FE2"/>
    <w:p w:rsidR="00EB612A" w:rsidRDefault="00EB612A" w:rsidP="003F1FE2">
      <w:r>
        <w:t>Последние 15 лет численность населения пос. Оредеж стабильно держится на уровне 2,6–2,7 тыс. чел. По сравнению с 20</w:t>
      </w:r>
      <w:r w:rsidR="00633CEE">
        <w:t>00 г. численность населения в 2</w:t>
      </w:r>
      <w:r>
        <w:t>015 г. выросла на 6 чел. – 0,2 %.</w:t>
      </w:r>
    </w:p>
    <w:p w:rsidR="00EB612A" w:rsidRDefault="006F7201" w:rsidP="003F1FE2">
      <w:r>
        <w:t>Важными причинами изменения численности населения в пос. Оредеж и поселении в целом являются показатели рождаемости и смертности</w:t>
      </w:r>
      <w:r w:rsidR="000B399E">
        <w:t xml:space="preserve"> (рисунок 2.2.2)</w:t>
      </w:r>
      <w:r>
        <w:t>.</w:t>
      </w:r>
    </w:p>
    <w:p w:rsidR="00FD1C52" w:rsidRDefault="00FD1C52" w:rsidP="003F1FE2"/>
    <w:p w:rsidR="00FD1C52" w:rsidRDefault="00FD1C52" w:rsidP="00FD1C52">
      <w:pPr>
        <w:ind w:firstLine="0"/>
      </w:pPr>
      <w:r>
        <w:rPr>
          <w:noProof/>
        </w:rPr>
        <w:drawing>
          <wp:inline distT="0" distB="0" distL="0" distR="0" wp14:anchorId="3A90B387" wp14:editId="5C4405C7">
            <wp:extent cx="5972175" cy="2469626"/>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l="37213" t="25385" r="20244" b="46496"/>
                    <a:stretch>
                      <a:fillRect/>
                    </a:stretch>
                  </pic:blipFill>
                  <pic:spPr bwMode="auto">
                    <a:xfrm>
                      <a:off x="0" y="0"/>
                      <a:ext cx="5972175" cy="2469626"/>
                    </a:xfrm>
                    <a:prstGeom prst="rect">
                      <a:avLst/>
                    </a:prstGeom>
                    <a:noFill/>
                    <a:ln w="9525">
                      <a:noFill/>
                      <a:miter lim="800000"/>
                      <a:headEnd/>
                      <a:tailEnd/>
                    </a:ln>
                  </pic:spPr>
                </pic:pic>
              </a:graphicData>
            </a:graphic>
          </wp:inline>
        </w:drawing>
      </w:r>
    </w:p>
    <w:p w:rsidR="006F7201" w:rsidRDefault="006F7201" w:rsidP="003F1FE2"/>
    <w:p w:rsidR="00E27CCA" w:rsidRDefault="00E27CCA" w:rsidP="00E27CCA">
      <w:pPr>
        <w:pStyle w:val="a0"/>
        <w:tabs>
          <w:tab w:val="left" w:pos="1560"/>
        </w:tabs>
        <w:jc w:val="center"/>
      </w:pPr>
      <w:r>
        <w:t>Рисунок 2.2.2. Показатели естественного движения Оредежского сельского поселения за 2010–2014 гг.</w:t>
      </w:r>
    </w:p>
    <w:p w:rsidR="00640F81" w:rsidRDefault="00640F81" w:rsidP="00640F81">
      <w:pPr>
        <w:pStyle w:val="a0"/>
      </w:pPr>
    </w:p>
    <w:p w:rsidR="00640F81" w:rsidRDefault="00640F81" w:rsidP="00640F81">
      <w:pPr>
        <w:pStyle w:val="a0"/>
      </w:pPr>
      <w:r>
        <w:t xml:space="preserve">В Оредежском сельском поселении коэффициенты рождаемости ниже коэффициентов смертности (в 2014 г. в 2,9 раза), наблюдается </w:t>
      </w:r>
      <w:r w:rsidR="00633CEE">
        <w:t xml:space="preserve">стабильная </w:t>
      </w:r>
      <w:r>
        <w:t>естественная убыль населения.</w:t>
      </w:r>
    </w:p>
    <w:p w:rsidR="00FE1056" w:rsidRDefault="00FE1056" w:rsidP="00FE1056">
      <w:pPr>
        <w:ind w:firstLine="540"/>
      </w:pPr>
      <w:r w:rsidRPr="006D2AD5">
        <w:t>Другой важной причиной роста населения является миграция, которая не в меньшей степени, чем естественное движение населения, связана с социально-экономическими процессами, происходящими в стране.</w:t>
      </w:r>
      <w:r w:rsidRPr="009F55A1">
        <w:t xml:space="preserve"> </w:t>
      </w:r>
      <w:r>
        <w:t xml:space="preserve">Миграционный прирост в </w:t>
      </w:r>
      <w:r w:rsidR="00633CEE">
        <w:t xml:space="preserve">Оредежском сельском поселении </w:t>
      </w:r>
      <w:r w:rsidR="001C7559">
        <w:t>не</w:t>
      </w:r>
      <w:r>
        <w:t>стабилен</w:t>
      </w:r>
      <w:r w:rsidRPr="00633CEE">
        <w:t xml:space="preserve">, </w:t>
      </w:r>
      <w:r w:rsidR="001C7559">
        <w:t xml:space="preserve">однако, часто </w:t>
      </w:r>
      <w:r w:rsidRPr="00633CEE">
        <w:t xml:space="preserve">покрывает естественную убыль населения, что влияет на </w:t>
      </w:r>
      <w:r w:rsidR="00633CEE">
        <w:t xml:space="preserve">небольшой </w:t>
      </w:r>
      <w:r w:rsidRPr="00633CEE">
        <w:t xml:space="preserve">рост </w:t>
      </w:r>
      <w:r w:rsidRPr="00633CEE">
        <w:lastRenderedPageBreak/>
        <w:t>численности населения</w:t>
      </w:r>
      <w:r w:rsidR="00633CEE">
        <w:t xml:space="preserve"> в целом</w:t>
      </w:r>
      <w:r w:rsidRPr="00633CEE">
        <w:t>.</w:t>
      </w:r>
    </w:p>
    <w:p w:rsidR="001C7559" w:rsidRDefault="001C7559" w:rsidP="00FE1056">
      <w:pPr>
        <w:ind w:firstLine="540"/>
      </w:pPr>
      <w:r>
        <w:t>В 2014 г. число прибывших в Оредежское сельское поселение составило 124 чел., число выбывших – 126 чел.</w:t>
      </w:r>
      <w:r w:rsidR="00AA6DDE">
        <w:t xml:space="preserve"> Примерно </w:t>
      </w:r>
      <w:r w:rsidR="000124CD">
        <w:t>65–70</w:t>
      </w:r>
      <w:r w:rsidR="00AA6DDE">
        <w:t xml:space="preserve"> % прибывшего и убывшего населения приходится на долю насе</w:t>
      </w:r>
      <w:r w:rsidR="000124CD">
        <w:t>ления в трудоспособном возрасте, 20–25 % – старше трудоспособного возраста, 10–15 % – младше трудоспособного возраста.</w:t>
      </w:r>
    </w:p>
    <w:p w:rsidR="00741505" w:rsidRDefault="00741505" w:rsidP="00741505">
      <w:pPr>
        <w:pStyle w:val="a0"/>
        <w:ind w:firstLine="567"/>
      </w:pPr>
      <w:r w:rsidRPr="006D2AD5">
        <w:t>Наиболее высокие возрастные коэффициенты смертности приходятся на мужчин и женщин старше трудоспособного возраста, доля которых</w:t>
      </w:r>
      <w:r>
        <w:t xml:space="preserve"> </w:t>
      </w:r>
      <w:r w:rsidRPr="006D2AD5">
        <w:t xml:space="preserve">в </w:t>
      </w:r>
      <w:r>
        <w:t>Оредежском сельском поселении в 2014 году</w:t>
      </w:r>
      <w:r w:rsidRPr="006D2AD5">
        <w:t xml:space="preserve"> </w:t>
      </w:r>
      <w:r>
        <w:t>составила 42,4</w:t>
      </w:r>
      <w:r w:rsidRPr="00D74294">
        <w:t xml:space="preserve"> %</w:t>
      </w:r>
      <w:r>
        <w:t xml:space="preserve"> (1257 чел.)</w:t>
      </w:r>
      <w:r w:rsidRPr="00D74294">
        <w:t>.</w:t>
      </w:r>
      <w:r>
        <w:t xml:space="preserve"> Доля лиц младше трудоспособного возраста составляет 11,6 % (345 чел.). </w:t>
      </w:r>
      <w:r w:rsidRPr="006D2AD5">
        <w:t xml:space="preserve">Наблюдается деформация возрастно-половой структуры населения, а, следовательно, и всей системы его воспроизводства, существенное изменение возрастного состава населения и его дальнейшее старение, следствием чего является </w:t>
      </w:r>
      <w:r>
        <w:t>рост</w:t>
      </w:r>
      <w:r w:rsidRPr="00CD61E5">
        <w:t xml:space="preserve"> коэффициента смертности.</w:t>
      </w:r>
    </w:p>
    <w:p w:rsidR="00741505" w:rsidRPr="006D2AD5" w:rsidRDefault="00741505" w:rsidP="00FE1056">
      <w:pPr>
        <w:ind w:firstLine="540"/>
      </w:pPr>
      <w:r>
        <w:t>Возрастно-половая структура Оредежского сельского поселения представлена на рисунке 2.2.3.</w:t>
      </w:r>
    </w:p>
    <w:p w:rsidR="00E27CCA" w:rsidRDefault="00E27CCA" w:rsidP="003F1FE2"/>
    <w:p w:rsidR="00640F81" w:rsidRDefault="00741505" w:rsidP="00741505">
      <w:pPr>
        <w:ind w:firstLine="0"/>
      </w:pPr>
      <w:r>
        <w:rPr>
          <w:noProof/>
        </w:rPr>
        <w:drawing>
          <wp:inline distT="0" distB="0" distL="0" distR="0" wp14:anchorId="389E84ED" wp14:editId="345E4593">
            <wp:extent cx="5905500" cy="3540771"/>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17317" t="20525" r="7803" b="7639"/>
                    <a:stretch>
                      <a:fillRect/>
                    </a:stretch>
                  </pic:blipFill>
                  <pic:spPr bwMode="auto">
                    <a:xfrm>
                      <a:off x="0" y="0"/>
                      <a:ext cx="5905500" cy="3540771"/>
                    </a:xfrm>
                    <a:prstGeom prst="rect">
                      <a:avLst/>
                    </a:prstGeom>
                    <a:noFill/>
                    <a:ln w="9525">
                      <a:noFill/>
                      <a:miter lim="800000"/>
                      <a:headEnd/>
                      <a:tailEnd/>
                    </a:ln>
                  </pic:spPr>
                </pic:pic>
              </a:graphicData>
            </a:graphic>
          </wp:inline>
        </w:drawing>
      </w:r>
    </w:p>
    <w:p w:rsidR="00741505" w:rsidRDefault="00741505" w:rsidP="00741505">
      <w:pPr>
        <w:pStyle w:val="a0"/>
        <w:jc w:val="center"/>
      </w:pPr>
    </w:p>
    <w:p w:rsidR="00741505" w:rsidRPr="001224DB" w:rsidRDefault="00741505" w:rsidP="00741505">
      <w:pPr>
        <w:pStyle w:val="a0"/>
        <w:jc w:val="center"/>
      </w:pPr>
      <w:r>
        <w:t>Рисунок 2.2.3</w:t>
      </w:r>
      <w:r w:rsidRPr="001224DB">
        <w:t xml:space="preserve">. Возрастно-половая структура населения </w:t>
      </w:r>
      <w:r>
        <w:t>Оредеж</w:t>
      </w:r>
      <w:r w:rsidR="001C7559">
        <w:t>ского сельского поселения в 2015</w:t>
      </w:r>
      <w:r w:rsidRPr="001224DB">
        <w:t xml:space="preserve"> г.</w:t>
      </w:r>
    </w:p>
    <w:p w:rsidR="00640F81" w:rsidRPr="00644014" w:rsidRDefault="00640F81" w:rsidP="003F1FE2"/>
    <w:p w:rsidR="00741505" w:rsidRDefault="00741505" w:rsidP="00741505">
      <w:pPr>
        <w:pStyle w:val="a0"/>
        <w:ind w:firstLine="567"/>
      </w:pPr>
      <w:r>
        <w:t>Доля женщин фертильного возраста (от 15 до 49 лет) в общей численно</w:t>
      </w:r>
      <w:r w:rsidR="001C7559">
        <w:t>сти населения в поселении в 2015</w:t>
      </w:r>
      <w:r>
        <w:t xml:space="preserve"> г. составила 20 %. Большая часть рожденных детей приходится на женщин активного репродуктивного возраста (20–29 лет), численность которых в поселении в</w:t>
      </w:r>
      <w:r w:rsidR="001C7559">
        <w:t xml:space="preserve"> 2015</w:t>
      </w:r>
      <w:r>
        <w:t xml:space="preserve"> год составила 165 женщин.</w:t>
      </w:r>
      <w:r w:rsidRPr="00D873F7">
        <w:t xml:space="preserve"> </w:t>
      </w:r>
      <w:r>
        <w:t>Число девочек 10–19 лет, которые в 2024 году составят группу женщин 20–29 лет, составляет 183 человек, что в 1,1 раза выше уровня 201</w:t>
      </w:r>
      <w:r w:rsidR="001C7559">
        <w:t>5</w:t>
      </w:r>
      <w:r>
        <w:t xml:space="preserve"> года, в </w:t>
      </w:r>
      <w:proofErr w:type="gramStart"/>
      <w:r>
        <w:t>связи</w:t>
      </w:r>
      <w:proofErr w:type="gramEnd"/>
      <w:r>
        <w:t xml:space="preserve"> с чем можно ожидать небольшой рост</w:t>
      </w:r>
      <w:r w:rsidR="001C7559">
        <w:t xml:space="preserve"> коэффициента рождаемости к 2025</w:t>
      </w:r>
      <w:r>
        <w:t xml:space="preserve"> году. Число</w:t>
      </w:r>
      <w:r w:rsidR="001C7559">
        <w:t xml:space="preserve"> девочек 0–9 лет, которые в 2035</w:t>
      </w:r>
      <w:r>
        <w:t xml:space="preserve"> году составят группу женщин 20–29 лет, составляет 67 человек, что в 2,5 раза </w:t>
      </w:r>
      <w:r w:rsidR="001C7559">
        <w:t>меньше уровня 2015</w:t>
      </w:r>
      <w:r>
        <w:t xml:space="preserve"> года. Уменьшится доля женщин детородного возраста в общей численности населения, а соответственно и </w:t>
      </w:r>
      <w:r w:rsidR="00CE02F0">
        <w:t>число родившихся. Поэтому к 2035</w:t>
      </w:r>
      <w:r>
        <w:t xml:space="preserve"> году можно прогнозировать снижение уровня рождаемости в поселении.</w:t>
      </w:r>
    </w:p>
    <w:p w:rsidR="001C7559" w:rsidRDefault="001C7559" w:rsidP="001C7559">
      <w:pPr>
        <w:pStyle w:val="a0"/>
        <w:ind w:firstLine="567"/>
      </w:pPr>
      <w:r w:rsidRPr="00CF0A35">
        <w:t>Уровни рождаемости и смертности, половозрастная структура населения в определенной мере зависят от семейно-брачных отношений.</w:t>
      </w:r>
      <w:r w:rsidRPr="001C0461">
        <w:t xml:space="preserve"> </w:t>
      </w:r>
      <w:r w:rsidRPr="006F55D0">
        <w:t>Развод, ставший сегодня массовым явлением,</w:t>
      </w:r>
      <w:r>
        <w:t xml:space="preserve"> приводит к негативным последствиям для общества, так как ведет к разрушению семьи и косвенно влияет на число детей в ней.</w:t>
      </w:r>
    </w:p>
    <w:p w:rsidR="001C7559" w:rsidRDefault="001C7559" w:rsidP="001C7559">
      <w:pPr>
        <w:pStyle w:val="a0"/>
        <w:ind w:firstLine="567"/>
      </w:pPr>
      <w:r>
        <w:lastRenderedPageBreak/>
        <w:t>Брачность проявляет зависимость от экономической конъюнктуры, понижаясь в периоды кризисов. Поэтому в современных условиях актуальным становится проведение эффективной семейной политики, направленной на создание условий для сочетания семейных и производственных функций, а также на экономическую поддержку семей.</w:t>
      </w:r>
    </w:p>
    <w:p w:rsidR="003F1FE2" w:rsidRDefault="003F1FE2" w:rsidP="005A7CE5">
      <w:pPr>
        <w:pStyle w:val="a0"/>
      </w:pPr>
    </w:p>
    <w:p w:rsidR="00024626" w:rsidRPr="00C11AEB" w:rsidRDefault="00024626" w:rsidP="00A46453">
      <w:pPr>
        <w:jc w:val="center"/>
        <w:rPr>
          <w:b/>
        </w:rPr>
      </w:pPr>
      <w:r w:rsidRPr="00C11AEB">
        <w:rPr>
          <w:b/>
        </w:rPr>
        <w:t>Рынок труда</w:t>
      </w:r>
    </w:p>
    <w:p w:rsidR="002E2ECC" w:rsidRDefault="002E2ECC" w:rsidP="00024626">
      <w:pPr>
        <w:pStyle w:val="a0"/>
      </w:pPr>
      <w:r>
        <w:t>По сведениям администрации Оредежского сельского поселения численность экономически активного населения в поселении в 2015 г. составляет 1106 чел. Численность населения в трудоспособном возрасте – 1364 чел. (46 % в общей численности населения).</w:t>
      </w:r>
    </w:p>
    <w:p w:rsidR="00024626" w:rsidRDefault="001B4C21" w:rsidP="00024626">
      <w:pPr>
        <w:pStyle w:val="a0"/>
      </w:pPr>
      <w:r>
        <w:t>Ч</w:t>
      </w:r>
      <w:r w:rsidR="00024626">
        <w:t>исленность занятых в различных сферах экономической деятельности на территории поселения в 201</w:t>
      </w:r>
      <w:r>
        <w:t>4</w:t>
      </w:r>
      <w:r w:rsidR="00FE29DA">
        <w:t xml:space="preserve"> г. составила </w:t>
      </w:r>
      <w:r>
        <w:t>1,1 тыс.</w:t>
      </w:r>
      <w:r w:rsidR="00024626">
        <w:t xml:space="preserve"> чел.</w:t>
      </w:r>
      <w:r w:rsidR="00FE29DA">
        <w:t xml:space="preserve"> (таблица 2.2.4</w:t>
      </w:r>
      <w:r w:rsidR="00024626">
        <w:t>).</w:t>
      </w:r>
    </w:p>
    <w:p w:rsidR="006F19D2" w:rsidRDefault="006F19D2" w:rsidP="00024626">
      <w:pPr>
        <w:pStyle w:val="a0"/>
      </w:pPr>
      <w:r>
        <w:t>Среднемесячная заработная плата работников организаций составила в 2013 г. 20,9 тыс. руб.</w:t>
      </w:r>
    </w:p>
    <w:p w:rsidR="00024626" w:rsidRDefault="00024626" w:rsidP="00024626">
      <w:pPr>
        <w:pStyle w:val="a0"/>
        <w:tabs>
          <w:tab w:val="left" w:pos="3045"/>
        </w:tabs>
        <w:ind w:firstLine="567"/>
      </w:pPr>
    </w:p>
    <w:p w:rsidR="009B47EC" w:rsidRDefault="00811DBB" w:rsidP="00811DBB">
      <w:pPr>
        <w:pStyle w:val="a0"/>
        <w:tabs>
          <w:tab w:val="left" w:pos="3045"/>
        </w:tabs>
        <w:ind w:firstLine="0"/>
      </w:pPr>
      <w:r>
        <w:t xml:space="preserve">    </w:t>
      </w:r>
      <w:r w:rsidR="00FE29DA">
        <w:t>Таблица 2.2.4</w:t>
      </w:r>
      <w:r w:rsidR="00024626">
        <w:t>. Динамика занятости населения Оредежского сельского поселения в 2011–2014 гг.</w:t>
      </w:r>
    </w:p>
    <w:tbl>
      <w:tblPr>
        <w:tblW w:w="10221" w:type="dxa"/>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5969"/>
        <w:gridCol w:w="1134"/>
        <w:gridCol w:w="992"/>
        <w:gridCol w:w="992"/>
        <w:gridCol w:w="1134"/>
      </w:tblGrid>
      <w:tr w:rsidR="009B47EC" w:rsidRPr="00811DBB" w:rsidTr="00811DBB">
        <w:tc>
          <w:tcPr>
            <w:tcW w:w="596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B47EC" w:rsidRPr="00811DBB" w:rsidRDefault="001B4C21" w:rsidP="00243FF1">
            <w:pPr>
              <w:ind w:right="43" w:firstLine="0"/>
              <w:jc w:val="center"/>
              <w:rPr>
                <w:bCs/>
              </w:rPr>
            </w:pPr>
            <w:r w:rsidRPr="00811DBB">
              <w:rPr>
                <w:bCs/>
                <w:sz w:val="22"/>
                <w:szCs w:val="22"/>
              </w:rPr>
              <w:t>Вид экономической деятельности</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B47EC" w:rsidRPr="00811DBB" w:rsidRDefault="009B47EC" w:rsidP="00243FF1">
            <w:pPr>
              <w:ind w:firstLine="0"/>
              <w:jc w:val="center"/>
              <w:rPr>
                <w:bCs/>
              </w:rPr>
            </w:pPr>
            <w:r w:rsidRPr="00811DBB">
              <w:rPr>
                <w:bCs/>
                <w:sz w:val="22"/>
                <w:szCs w:val="22"/>
              </w:rPr>
              <w:t>2011 г.</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rsidR="009B47EC" w:rsidRPr="00811DBB" w:rsidRDefault="009B47EC" w:rsidP="00243FF1">
            <w:pPr>
              <w:ind w:firstLine="0"/>
              <w:jc w:val="center"/>
              <w:rPr>
                <w:bCs/>
              </w:rPr>
            </w:pPr>
            <w:r w:rsidRPr="00811DBB">
              <w:rPr>
                <w:bCs/>
                <w:sz w:val="22"/>
                <w:szCs w:val="22"/>
              </w:rPr>
              <w:t>2012 г.</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rsidR="009B47EC" w:rsidRPr="00811DBB" w:rsidRDefault="009B47EC" w:rsidP="00243FF1">
            <w:pPr>
              <w:ind w:firstLine="0"/>
              <w:jc w:val="center"/>
              <w:rPr>
                <w:bCs/>
              </w:rPr>
            </w:pPr>
            <w:r w:rsidRPr="00811DBB">
              <w:rPr>
                <w:bCs/>
                <w:sz w:val="22"/>
                <w:szCs w:val="22"/>
              </w:rPr>
              <w:t>2013 г.</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9B47EC" w:rsidRPr="00811DBB" w:rsidRDefault="009B47EC" w:rsidP="00243FF1">
            <w:pPr>
              <w:ind w:firstLine="0"/>
              <w:jc w:val="center"/>
              <w:rPr>
                <w:bCs/>
              </w:rPr>
            </w:pPr>
            <w:r w:rsidRPr="00811DBB">
              <w:rPr>
                <w:bCs/>
                <w:sz w:val="22"/>
                <w:szCs w:val="22"/>
              </w:rPr>
              <w:t>2014 г.</w:t>
            </w:r>
          </w:p>
        </w:tc>
      </w:tr>
      <w:tr w:rsidR="009B47EC" w:rsidRPr="00811DBB" w:rsidTr="00C5306C">
        <w:tc>
          <w:tcPr>
            <w:tcW w:w="5969" w:type="dxa"/>
            <w:tcBorders>
              <w:top w:val="single" w:sz="8" w:space="0" w:color="000000"/>
              <w:left w:val="single" w:sz="8" w:space="0" w:color="000000"/>
              <w:bottom w:val="single" w:sz="8" w:space="0" w:color="000000"/>
              <w:right w:val="single" w:sz="8" w:space="0" w:color="000000"/>
            </w:tcBorders>
            <w:shd w:val="clear" w:color="auto" w:fill="FFFFFF"/>
            <w:hideMark/>
          </w:tcPr>
          <w:p w:rsidR="001B4C21" w:rsidRPr="00811DBB" w:rsidRDefault="009B47EC" w:rsidP="00C5306C">
            <w:pPr>
              <w:pStyle w:val="a0"/>
              <w:ind w:right="43" w:firstLine="0"/>
              <w:jc w:val="left"/>
            </w:pPr>
            <w:r w:rsidRPr="00811DBB">
              <w:rPr>
                <w:sz w:val="22"/>
                <w:szCs w:val="22"/>
              </w:rPr>
              <w:t xml:space="preserve">Среднесписочная численность работников организаций, </w:t>
            </w:r>
            <w:r w:rsidR="001B4C21" w:rsidRPr="00811DBB">
              <w:rPr>
                <w:sz w:val="22"/>
                <w:szCs w:val="22"/>
              </w:rPr>
              <w:t>тыс. чел. – всего,</w:t>
            </w:r>
          </w:p>
          <w:p w:rsidR="009B47EC" w:rsidRPr="00811DBB" w:rsidRDefault="009B47EC" w:rsidP="00C5306C">
            <w:pPr>
              <w:pStyle w:val="a0"/>
              <w:ind w:right="43" w:firstLine="0"/>
              <w:jc w:val="left"/>
            </w:pPr>
            <w:r w:rsidRPr="00811DBB">
              <w:rPr>
                <w:sz w:val="22"/>
                <w:szCs w:val="22"/>
              </w:rPr>
              <w:t>в том числе:</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9B47EC" w:rsidRPr="00811DBB" w:rsidRDefault="001B4C21" w:rsidP="00C5306C">
            <w:pPr>
              <w:ind w:firstLine="0"/>
              <w:jc w:val="center"/>
            </w:pPr>
            <w:r w:rsidRPr="00811DBB">
              <w:rPr>
                <w:sz w:val="22"/>
                <w:szCs w:val="22"/>
              </w:rPr>
              <w:t>1,17</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rsidR="009B47EC" w:rsidRPr="00811DBB" w:rsidRDefault="001B4C21" w:rsidP="00C5306C">
            <w:pPr>
              <w:ind w:firstLine="0"/>
              <w:jc w:val="center"/>
            </w:pPr>
            <w:r w:rsidRPr="00811DBB">
              <w:rPr>
                <w:sz w:val="22"/>
                <w:szCs w:val="22"/>
              </w:rPr>
              <w:t>1,15</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rsidR="009B47EC" w:rsidRPr="00811DBB" w:rsidRDefault="009B47EC" w:rsidP="00C5306C">
            <w:pPr>
              <w:ind w:firstLine="0"/>
              <w:jc w:val="center"/>
            </w:pPr>
            <w:r w:rsidRPr="00811DBB">
              <w:rPr>
                <w:sz w:val="22"/>
                <w:szCs w:val="22"/>
              </w:rPr>
              <w:t>1,18</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9B47EC" w:rsidRPr="00811DBB" w:rsidRDefault="009B47EC" w:rsidP="00C5306C">
            <w:pPr>
              <w:ind w:firstLine="0"/>
              <w:jc w:val="center"/>
            </w:pPr>
            <w:r w:rsidRPr="00811DBB">
              <w:rPr>
                <w:sz w:val="22"/>
                <w:szCs w:val="22"/>
              </w:rPr>
              <w:t>1,1</w:t>
            </w:r>
          </w:p>
        </w:tc>
      </w:tr>
      <w:tr w:rsidR="001B4C21" w:rsidRPr="00811DBB" w:rsidTr="00C5306C">
        <w:tc>
          <w:tcPr>
            <w:tcW w:w="5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tcPr>
          <w:p w:rsidR="001B4C21" w:rsidRPr="00811DBB" w:rsidRDefault="001B4C21" w:rsidP="00C5306C">
            <w:pPr>
              <w:pStyle w:val="a0"/>
              <w:ind w:right="43" w:firstLine="0"/>
              <w:jc w:val="left"/>
            </w:pPr>
            <w:r w:rsidRPr="00811DBB">
              <w:rPr>
                <w:sz w:val="22"/>
                <w:szCs w:val="22"/>
              </w:rPr>
              <w:t>Сельское хозяйство, охота и предоставление услуг в этих областях</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1B4C21" w:rsidRPr="00811DBB" w:rsidRDefault="001B4C21" w:rsidP="00C5306C">
            <w:pPr>
              <w:pStyle w:val="a0"/>
              <w:ind w:firstLine="0"/>
              <w:jc w:val="center"/>
            </w:pPr>
            <w:r w:rsidRPr="00811DBB">
              <w:rPr>
                <w:sz w:val="22"/>
                <w:szCs w:val="22"/>
              </w:rPr>
              <w:t>0,07</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rsidR="001B4C21" w:rsidRPr="00811DBB" w:rsidRDefault="001B4C21" w:rsidP="00C5306C">
            <w:pPr>
              <w:pStyle w:val="a0"/>
              <w:ind w:firstLine="0"/>
              <w:jc w:val="center"/>
            </w:pPr>
            <w:r w:rsidRPr="00811DBB">
              <w:rPr>
                <w:sz w:val="22"/>
                <w:szCs w:val="22"/>
              </w:rPr>
              <w:t>0,07</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rsidR="001B4C21" w:rsidRPr="00811DBB" w:rsidRDefault="001B4C21" w:rsidP="00C5306C">
            <w:pPr>
              <w:pStyle w:val="a0"/>
              <w:ind w:firstLine="0"/>
              <w:jc w:val="center"/>
            </w:pPr>
            <w:r w:rsidRPr="00811DBB">
              <w:rPr>
                <w:sz w:val="22"/>
                <w:szCs w:val="22"/>
              </w:rPr>
              <w:t>0,07</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1B4C21" w:rsidRPr="00811DBB" w:rsidRDefault="001B4C21" w:rsidP="00C5306C">
            <w:pPr>
              <w:pStyle w:val="a0"/>
              <w:ind w:firstLine="0"/>
              <w:jc w:val="center"/>
            </w:pPr>
            <w:r w:rsidRPr="00811DBB">
              <w:rPr>
                <w:sz w:val="22"/>
                <w:szCs w:val="22"/>
              </w:rPr>
              <w:t>0,07</w:t>
            </w:r>
          </w:p>
        </w:tc>
      </w:tr>
      <w:tr w:rsidR="001B4C21" w:rsidRPr="00811DBB" w:rsidTr="00C5306C">
        <w:tc>
          <w:tcPr>
            <w:tcW w:w="5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tcPr>
          <w:p w:rsidR="001B4C21" w:rsidRPr="00811DBB" w:rsidRDefault="001B4C21" w:rsidP="00C5306C">
            <w:pPr>
              <w:pStyle w:val="a0"/>
              <w:ind w:right="43" w:firstLine="0"/>
              <w:jc w:val="left"/>
            </w:pPr>
            <w:r w:rsidRPr="00811DBB">
              <w:rPr>
                <w:sz w:val="22"/>
                <w:szCs w:val="22"/>
              </w:rPr>
              <w:t>Производство, передача и распределение электроэнергии, газа, пара и горячей воды</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1B4C21" w:rsidRPr="00811DBB" w:rsidRDefault="001B4C21" w:rsidP="00C5306C">
            <w:pPr>
              <w:pStyle w:val="a0"/>
              <w:ind w:firstLine="0"/>
              <w:jc w:val="center"/>
            </w:pPr>
            <w:r w:rsidRPr="00811DBB">
              <w:rPr>
                <w:sz w:val="22"/>
                <w:szCs w:val="22"/>
              </w:rPr>
              <w:t>0,05</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rsidR="001B4C21" w:rsidRPr="00811DBB" w:rsidRDefault="001B4C21" w:rsidP="00C5306C">
            <w:pPr>
              <w:pStyle w:val="a0"/>
              <w:ind w:firstLine="0"/>
              <w:jc w:val="center"/>
            </w:pPr>
            <w:r w:rsidRPr="00811DBB">
              <w:rPr>
                <w:sz w:val="22"/>
                <w:szCs w:val="22"/>
              </w:rPr>
              <w:t>0,086</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rsidR="001B4C21" w:rsidRPr="00811DBB" w:rsidRDefault="001B4C21" w:rsidP="00C5306C">
            <w:pPr>
              <w:pStyle w:val="a0"/>
              <w:ind w:firstLine="0"/>
              <w:jc w:val="center"/>
            </w:pPr>
            <w:r w:rsidRPr="00811DBB">
              <w:rPr>
                <w:sz w:val="22"/>
                <w:szCs w:val="22"/>
              </w:rPr>
              <w:t>0,09</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1B4C21" w:rsidRPr="00811DBB" w:rsidRDefault="001B4C21" w:rsidP="00C5306C">
            <w:pPr>
              <w:pStyle w:val="a0"/>
              <w:ind w:firstLine="0"/>
              <w:jc w:val="center"/>
            </w:pPr>
            <w:r w:rsidRPr="00811DBB">
              <w:rPr>
                <w:sz w:val="22"/>
                <w:szCs w:val="22"/>
              </w:rPr>
              <w:t>0,09</w:t>
            </w:r>
          </w:p>
        </w:tc>
      </w:tr>
      <w:tr w:rsidR="001B4C21" w:rsidRPr="00811DBB" w:rsidTr="00C5306C">
        <w:tc>
          <w:tcPr>
            <w:tcW w:w="5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tcPr>
          <w:p w:rsidR="001B4C21" w:rsidRPr="00811DBB" w:rsidRDefault="001B4C21" w:rsidP="00C5306C">
            <w:pPr>
              <w:pStyle w:val="a0"/>
              <w:ind w:right="43" w:firstLine="0"/>
              <w:jc w:val="left"/>
            </w:pPr>
            <w:r w:rsidRPr="00811DBB">
              <w:rPr>
                <w:sz w:val="22"/>
                <w:szCs w:val="22"/>
              </w:rPr>
              <w:t xml:space="preserve">Оптовая и розничная торговля; ремонт автотранспортных средств, мотоциклов, бытовых изделий </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1B4C21" w:rsidRPr="00811DBB" w:rsidRDefault="001B4C21" w:rsidP="00C5306C">
            <w:pPr>
              <w:pStyle w:val="a0"/>
              <w:ind w:firstLine="0"/>
              <w:jc w:val="center"/>
            </w:pPr>
            <w:r w:rsidRPr="00811DBB">
              <w:rPr>
                <w:sz w:val="22"/>
                <w:szCs w:val="22"/>
              </w:rPr>
              <w:t>0,23</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rsidR="001B4C21" w:rsidRPr="00811DBB" w:rsidRDefault="001B4C21" w:rsidP="00C5306C">
            <w:pPr>
              <w:pStyle w:val="a0"/>
              <w:ind w:firstLine="0"/>
              <w:jc w:val="center"/>
            </w:pPr>
            <w:r w:rsidRPr="00811DBB">
              <w:rPr>
                <w:sz w:val="22"/>
                <w:szCs w:val="22"/>
              </w:rPr>
              <w:t>0,47</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rsidR="001B4C21" w:rsidRPr="00811DBB" w:rsidRDefault="001B4C21" w:rsidP="00C5306C">
            <w:pPr>
              <w:pStyle w:val="a0"/>
              <w:ind w:firstLine="0"/>
              <w:jc w:val="center"/>
            </w:pPr>
            <w:r w:rsidRPr="00811DBB">
              <w:rPr>
                <w:sz w:val="22"/>
                <w:szCs w:val="22"/>
              </w:rPr>
              <w:t>0,5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1B4C21" w:rsidRPr="00811DBB" w:rsidRDefault="001B4C21" w:rsidP="00C5306C">
            <w:pPr>
              <w:pStyle w:val="a0"/>
              <w:ind w:firstLine="0"/>
              <w:jc w:val="center"/>
            </w:pPr>
            <w:r w:rsidRPr="00811DBB">
              <w:rPr>
                <w:sz w:val="22"/>
                <w:szCs w:val="22"/>
              </w:rPr>
              <w:t>0,25</w:t>
            </w:r>
          </w:p>
        </w:tc>
      </w:tr>
      <w:tr w:rsidR="001B4C21" w:rsidRPr="00811DBB" w:rsidTr="00C5306C">
        <w:tc>
          <w:tcPr>
            <w:tcW w:w="5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tcPr>
          <w:p w:rsidR="001B4C21" w:rsidRPr="00811DBB" w:rsidRDefault="001B4C21" w:rsidP="00C5306C">
            <w:pPr>
              <w:pStyle w:val="a0"/>
              <w:ind w:right="43" w:firstLine="0"/>
              <w:jc w:val="left"/>
            </w:pPr>
            <w:r w:rsidRPr="00811DBB">
              <w:rPr>
                <w:sz w:val="22"/>
                <w:szCs w:val="22"/>
              </w:rPr>
              <w:t>Транспорт и связь</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1B4C21" w:rsidRPr="00811DBB" w:rsidRDefault="001B4C21" w:rsidP="00C5306C">
            <w:pPr>
              <w:pStyle w:val="a0"/>
              <w:ind w:firstLine="0"/>
              <w:jc w:val="center"/>
            </w:pPr>
            <w:r w:rsidRPr="00811DBB">
              <w:rPr>
                <w:sz w:val="22"/>
                <w:szCs w:val="22"/>
              </w:rPr>
              <w:t>0,12</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rsidR="001B4C21" w:rsidRPr="00811DBB" w:rsidRDefault="001B4C21" w:rsidP="00C5306C">
            <w:pPr>
              <w:pStyle w:val="a0"/>
              <w:ind w:firstLine="0"/>
              <w:jc w:val="center"/>
            </w:pPr>
            <w:r w:rsidRPr="00811DBB">
              <w:rPr>
                <w:sz w:val="22"/>
                <w:szCs w:val="22"/>
              </w:rPr>
              <w:t>0,12</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rsidR="001B4C21" w:rsidRPr="00811DBB" w:rsidRDefault="001B4C21" w:rsidP="00C5306C">
            <w:pPr>
              <w:pStyle w:val="a0"/>
              <w:ind w:firstLine="0"/>
              <w:jc w:val="center"/>
            </w:pPr>
            <w:r w:rsidRPr="00811DBB">
              <w:rPr>
                <w:sz w:val="22"/>
                <w:szCs w:val="22"/>
              </w:rPr>
              <w:t>0,12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1B4C21" w:rsidRPr="00811DBB" w:rsidRDefault="001B4C21" w:rsidP="00C5306C">
            <w:pPr>
              <w:pStyle w:val="a0"/>
              <w:ind w:firstLine="0"/>
              <w:jc w:val="center"/>
            </w:pPr>
            <w:r w:rsidRPr="00811DBB">
              <w:rPr>
                <w:sz w:val="22"/>
                <w:szCs w:val="22"/>
              </w:rPr>
              <w:t>0,15</w:t>
            </w:r>
          </w:p>
        </w:tc>
      </w:tr>
      <w:tr w:rsidR="001B4C21" w:rsidRPr="00811DBB" w:rsidTr="00C5306C">
        <w:tc>
          <w:tcPr>
            <w:tcW w:w="5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tcPr>
          <w:p w:rsidR="001B4C21" w:rsidRPr="00811DBB" w:rsidRDefault="001B4C21" w:rsidP="00C5306C">
            <w:pPr>
              <w:pStyle w:val="a0"/>
              <w:ind w:right="43" w:firstLine="0"/>
              <w:jc w:val="left"/>
            </w:pPr>
            <w:r w:rsidRPr="00811DBB">
              <w:rPr>
                <w:sz w:val="22"/>
                <w:szCs w:val="22"/>
              </w:rPr>
              <w:t>Государственное управление и обеспечение военной безопасности; обязательное социальное обеспечение</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1B4C21" w:rsidRPr="00811DBB" w:rsidRDefault="001B4C21" w:rsidP="00C5306C">
            <w:pPr>
              <w:pStyle w:val="a0"/>
              <w:ind w:firstLine="0"/>
              <w:jc w:val="center"/>
            </w:pPr>
            <w:r w:rsidRPr="00811DBB">
              <w:rPr>
                <w:sz w:val="22"/>
                <w:szCs w:val="22"/>
              </w:rPr>
              <w:t>0,07</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rsidR="001B4C21" w:rsidRPr="00811DBB" w:rsidRDefault="001B4C21" w:rsidP="00C5306C">
            <w:pPr>
              <w:pStyle w:val="a0"/>
              <w:ind w:firstLine="0"/>
              <w:jc w:val="center"/>
            </w:pPr>
            <w:r w:rsidRPr="00811DBB">
              <w:rPr>
                <w:sz w:val="22"/>
                <w:szCs w:val="22"/>
              </w:rPr>
              <w:t>0,07</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rsidR="001B4C21" w:rsidRPr="00811DBB" w:rsidRDefault="001B4C21" w:rsidP="00C5306C">
            <w:pPr>
              <w:pStyle w:val="a0"/>
              <w:ind w:firstLine="0"/>
              <w:jc w:val="center"/>
            </w:pPr>
            <w:r w:rsidRPr="00811DBB">
              <w:rPr>
                <w:sz w:val="22"/>
                <w:szCs w:val="22"/>
              </w:rPr>
              <w:t>0,07</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1B4C21" w:rsidRPr="00811DBB" w:rsidRDefault="001B4C21" w:rsidP="00C5306C">
            <w:pPr>
              <w:pStyle w:val="a0"/>
              <w:ind w:firstLine="0"/>
              <w:jc w:val="center"/>
            </w:pPr>
            <w:r w:rsidRPr="00811DBB">
              <w:rPr>
                <w:sz w:val="22"/>
                <w:szCs w:val="22"/>
              </w:rPr>
              <w:t>0,09</w:t>
            </w:r>
          </w:p>
        </w:tc>
      </w:tr>
      <w:tr w:rsidR="001B4C21" w:rsidRPr="00811DBB" w:rsidTr="00C5306C">
        <w:tc>
          <w:tcPr>
            <w:tcW w:w="5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tcPr>
          <w:p w:rsidR="001B4C21" w:rsidRPr="00811DBB" w:rsidRDefault="001B4C21" w:rsidP="00C5306C">
            <w:pPr>
              <w:pStyle w:val="a0"/>
              <w:ind w:right="43" w:firstLine="0"/>
              <w:jc w:val="left"/>
            </w:pPr>
            <w:r w:rsidRPr="00811DBB">
              <w:rPr>
                <w:sz w:val="22"/>
                <w:szCs w:val="22"/>
              </w:rPr>
              <w:t>Образование</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1B4C21" w:rsidRPr="00811DBB" w:rsidRDefault="001B4C21" w:rsidP="00C5306C">
            <w:pPr>
              <w:pStyle w:val="a0"/>
              <w:ind w:firstLine="0"/>
              <w:jc w:val="center"/>
            </w:pPr>
            <w:r w:rsidRPr="00811DBB">
              <w:rPr>
                <w:sz w:val="22"/>
                <w:szCs w:val="22"/>
              </w:rPr>
              <w:t>0,33</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rsidR="001B4C21" w:rsidRPr="00811DBB" w:rsidRDefault="001B4C21" w:rsidP="00C5306C">
            <w:pPr>
              <w:pStyle w:val="a0"/>
              <w:ind w:firstLine="0"/>
              <w:jc w:val="center"/>
            </w:pPr>
            <w:r w:rsidRPr="00811DBB">
              <w:rPr>
                <w:sz w:val="22"/>
                <w:szCs w:val="22"/>
              </w:rPr>
              <w:t>0,034</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rsidR="001B4C21" w:rsidRPr="00811DBB" w:rsidRDefault="001B4C21" w:rsidP="00C5306C">
            <w:pPr>
              <w:pStyle w:val="a0"/>
              <w:ind w:firstLine="0"/>
              <w:jc w:val="center"/>
            </w:pPr>
            <w:r w:rsidRPr="00811DBB">
              <w:rPr>
                <w:sz w:val="22"/>
                <w:szCs w:val="22"/>
              </w:rPr>
              <w:t>0,03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1B4C21" w:rsidRPr="00811DBB" w:rsidRDefault="001B4C21" w:rsidP="00C5306C">
            <w:pPr>
              <w:pStyle w:val="a0"/>
              <w:ind w:firstLine="0"/>
              <w:jc w:val="center"/>
            </w:pPr>
            <w:r w:rsidRPr="00811DBB">
              <w:rPr>
                <w:sz w:val="22"/>
                <w:szCs w:val="22"/>
              </w:rPr>
              <w:t>0,15</w:t>
            </w:r>
          </w:p>
        </w:tc>
      </w:tr>
      <w:tr w:rsidR="001B4C21" w:rsidRPr="00811DBB" w:rsidTr="00C5306C">
        <w:tc>
          <w:tcPr>
            <w:tcW w:w="5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tcPr>
          <w:p w:rsidR="001B4C21" w:rsidRPr="00811DBB" w:rsidRDefault="001B4C21" w:rsidP="00C5306C">
            <w:pPr>
              <w:pStyle w:val="a0"/>
              <w:ind w:right="43" w:firstLine="0"/>
              <w:jc w:val="left"/>
            </w:pPr>
            <w:r w:rsidRPr="00811DBB">
              <w:rPr>
                <w:sz w:val="22"/>
                <w:szCs w:val="22"/>
              </w:rPr>
              <w:t>Здравоохранение и предоставление социальных услуг</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1B4C21" w:rsidRPr="00811DBB" w:rsidRDefault="001B4C21" w:rsidP="00C5306C">
            <w:pPr>
              <w:pStyle w:val="a0"/>
              <w:ind w:firstLine="0"/>
              <w:jc w:val="center"/>
            </w:pPr>
            <w:r w:rsidRPr="00811DBB">
              <w:rPr>
                <w:sz w:val="22"/>
                <w:szCs w:val="22"/>
              </w:rPr>
              <w:t>0,2</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rsidR="001B4C21" w:rsidRPr="00811DBB" w:rsidRDefault="001B4C21" w:rsidP="00C5306C">
            <w:pPr>
              <w:pStyle w:val="a0"/>
              <w:ind w:firstLine="0"/>
              <w:jc w:val="center"/>
            </w:pPr>
            <w:r w:rsidRPr="00811DBB">
              <w:rPr>
                <w:sz w:val="22"/>
                <w:szCs w:val="22"/>
              </w:rPr>
              <w:t>0,2</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rsidR="001B4C21" w:rsidRPr="00811DBB" w:rsidRDefault="001B4C21" w:rsidP="00C5306C">
            <w:pPr>
              <w:pStyle w:val="a0"/>
              <w:ind w:firstLine="0"/>
              <w:jc w:val="center"/>
            </w:pPr>
            <w:r w:rsidRPr="00811DBB">
              <w:rPr>
                <w:sz w:val="22"/>
                <w:szCs w:val="22"/>
              </w:rPr>
              <w:t>0,2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1B4C21" w:rsidRPr="00811DBB" w:rsidRDefault="001B4C21" w:rsidP="00C5306C">
            <w:pPr>
              <w:pStyle w:val="a0"/>
              <w:ind w:firstLine="0"/>
              <w:jc w:val="center"/>
            </w:pPr>
            <w:r w:rsidRPr="00811DBB">
              <w:rPr>
                <w:sz w:val="22"/>
                <w:szCs w:val="22"/>
              </w:rPr>
              <w:t>0,2</w:t>
            </w:r>
          </w:p>
        </w:tc>
      </w:tr>
      <w:tr w:rsidR="001B4C21" w:rsidRPr="00811DBB" w:rsidTr="00C5306C">
        <w:tc>
          <w:tcPr>
            <w:tcW w:w="5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tcPr>
          <w:p w:rsidR="001B4C21" w:rsidRPr="00811DBB" w:rsidRDefault="001B4C21" w:rsidP="00C5306C">
            <w:pPr>
              <w:pStyle w:val="a0"/>
              <w:ind w:right="43" w:firstLine="0"/>
              <w:jc w:val="left"/>
            </w:pPr>
            <w:r w:rsidRPr="00811DBB">
              <w:rPr>
                <w:sz w:val="22"/>
                <w:szCs w:val="22"/>
              </w:rPr>
              <w:t>Предоставление прочих коммунальных, социальных и персональных услуг</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1B4C21" w:rsidRPr="00811DBB" w:rsidRDefault="001B4C21" w:rsidP="00C5306C">
            <w:pPr>
              <w:pStyle w:val="a0"/>
              <w:ind w:firstLine="0"/>
              <w:jc w:val="center"/>
            </w:pPr>
            <w:r w:rsidRPr="00811DBB">
              <w:rPr>
                <w:sz w:val="22"/>
                <w:szCs w:val="22"/>
              </w:rPr>
              <w:t>0,1</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rsidR="001B4C21" w:rsidRPr="00811DBB" w:rsidRDefault="001B4C21" w:rsidP="00C5306C">
            <w:pPr>
              <w:pStyle w:val="a0"/>
              <w:ind w:firstLine="0"/>
              <w:jc w:val="center"/>
            </w:pPr>
            <w:r w:rsidRPr="00811DBB">
              <w:rPr>
                <w:sz w:val="22"/>
                <w:szCs w:val="22"/>
              </w:rPr>
              <w:t>0,1</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rsidR="001B4C21" w:rsidRPr="00811DBB" w:rsidRDefault="001B4C21" w:rsidP="00C5306C">
            <w:pPr>
              <w:pStyle w:val="a0"/>
              <w:ind w:firstLine="0"/>
              <w:jc w:val="center"/>
            </w:pPr>
            <w:r w:rsidRPr="00811DBB">
              <w:rPr>
                <w:sz w:val="22"/>
                <w:szCs w:val="22"/>
              </w:rPr>
              <w:t>0,1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1B4C21" w:rsidRPr="00811DBB" w:rsidRDefault="001B4C21" w:rsidP="00C5306C">
            <w:pPr>
              <w:pStyle w:val="a0"/>
              <w:ind w:firstLine="0"/>
              <w:jc w:val="center"/>
            </w:pPr>
            <w:r w:rsidRPr="00811DBB">
              <w:rPr>
                <w:sz w:val="22"/>
                <w:szCs w:val="22"/>
              </w:rPr>
              <w:t>0,1</w:t>
            </w:r>
          </w:p>
        </w:tc>
      </w:tr>
    </w:tbl>
    <w:p w:rsidR="009248A2" w:rsidRPr="001224DB" w:rsidRDefault="009248A2" w:rsidP="009248A2">
      <w:pPr>
        <w:pStyle w:val="a0"/>
      </w:pPr>
    </w:p>
    <w:p w:rsidR="009248A2" w:rsidRDefault="009248A2" w:rsidP="009248A2">
      <w:pPr>
        <w:pStyle w:val="a0"/>
      </w:pPr>
      <w:r>
        <w:t>По сведениям администрации Ореде</w:t>
      </w:r>
      <w:r w:rsidR="001B4C21">
        <w:t>жского сельского поселения</w:t>
      </w:r>
      <w:r>
        <w:t xml:space="preserve"> часть трудоспособного населения выезжает на работу в соседние поселения, Лугу и Санкт-Петербург.</w:t>
      </w:r>
    </w:p>
    <w:p w:rsidR="009248A2" w:rsidRDefault="009248A2" w:rsidP="009248A2">
      <w:pPr>
        <w:pStyle w:val="a0"/>
      </w:pPr>
      <w:r>
        <w:t>По сведениям комитета по труду и занятости населения Ленинградской области (письмо исх. № 01-668/15-0-2 от 23.04.2015) на 01.04.2015 уровень регистрируемой безработицы в Оредежском сельском поселении составляет 0,81 %, численность безработных граждан – 9 чел.</w:t>
      </w:r>
    </w:p>
    <w:p w:rsidR="009248A2" w:rsidRDefault="009248A2" w:rsidP="009248A2">
      <w:pPr>
        <w:pStyle w:val="a0"/>
      </w:pPr>
      <w:r>
        <w:t>В 2015 г. мероприятия активной политики занятости  в Ленинградской области реализуются в рамках подпрограммы «Развитие рынка и содействие занятости населения Ленинградской области» в составе государственной программы «Стимулирование экономической активности Ленинградской области», утвержденной постановлением Правительства Ленинградской области от 14.11.2013 № 394.</w:t>
      </w:r>
    </w:p>
    <w:p w:rsidR="00024626" w:rsidRDefault="00024626" w:rsidP="00024626">
      <w:pPr>
        <w:pStyle w:val="a0"/>
      </w:pPr>
    </w:p>
    <w:p w:rsidR="00A73916" w:rsidRPr="0028590B" w:rsidRDefault="00A73916" w:rsidP="00A73916">
      <w:pPr>
        <w:pStyle w:val="1"/>
      </w:pPr>
      <w:bookmarkStart w:id="73" w:name="_Toc345505673"/>
      <w:bookmarkStart w:id="74" w:name="_Toc356813746"/>
      <w:bookmarkStart w:id="75" w:name="_Toc356813799"/>
      <w:bookmarkStart w:id="76" w:name="_Toc419718927"/>
      <w:bookmarkStart w:id="77" w:name="_Toc456957785"/>
      <w:r w:rsidRPr="0028590B">
        <w:t>2.3. Историко-культурный потенциал</w:t>
      </w:r>
      <w:bookmarkEnd w:id="73"/>
      <w:bookmarkEnd w:id="74"/>
      <w:bookmarkEnd w:id="75"/>
      <w:bookmarkEnd w:id="76"/>
      <w:bookmarkEnd w:id="77"/>
    </w:p>
    <w:p w:rsidR="00A73916" w:rsidRPr="0028590B" w:rsidRDefault="00A73916" w:rsidP="00A73916"/>
    <w:p w:rsidR="00A73916" w:rsidRPr="0028590B" w:rsidRDefault="00A73916" w:rsidP="00A73916">
      <w:pPr>
        <w:pStyle w:val="1"/>
      </w:pPr>
      <w:bookmarkStart w:id="78" w:name="_Toc345505674"/>
      <w:bookmarkStart w:id="79" w:name="_Toc356813747"/>
      <w:bookmarkStart w:id="80" w:name="_Toc356813800"/>
      <w:bookmarkStart w:id="81" w:name="_Toc419718928"/>
      <w:bookmarkStart w:id="82" w:name="_Toc456957786"/>
      <w:r w:rsidRPr="0028590B">
        <w:t>2.3.1. Краткая историческая справка</w:t>
      </w:r>
      <w:bookmarkEnd w:id="78"/>
      <w:bookmarkEnd w:id="79"/>
      <w:bookmarkEnd w:id="80"/>
      <w:bookmarkEnd w:id="81"/>
      <w:bookmarkEnd w:id="82"/>
    </w:p>
    <w:p w:rsidR="00A73916" w:rsidRDefault="00A73916" w:rsidP="00A73916">
      <w:pPr>
        <w:pStyle w:val="a0"/>
        <w:rPr>
          <w:b/>
        </w:rPr>
      </w:pPr>
    </w:p>
    <w:p w:rsidR="008D27C2" w:rsidRDefault="008D27C2" w:rsidP="005A7CE5">
      <w:pPr>
        <w:pStyle w:val="a0"/>
      </w:pPr>
      <w:r>
        <w:t xml:space="preserve">До образования пос. Оредеж на его месте располагалось несколько населенных пунктов </w:t>
      </w:r>
      <w:r w:rsidR="00321AAC">
        <w:t>– Ворота, Кашицы, Щербинка, Пантелеевичи.</w:t>
      </w:r>
    </w:p>
    <w:p w:rsidR="00321AAC" w:rsidRDefault="00321AAC" w:rsidP="005A7CE5">
      <w:pPr>
        <w:pStyle w:val="a0"/>
      </w:pPr>
      <w:r>
        <w:t>К 1500 г. относится упоминание о селениях Будковского погоста Водской пятины Великого Новгорода: Ворота, Сокольники, Хабалина Гора.</w:t>
      </w:r>
    </w:p>
    <w:p w:rsidR="00321AAC" w:rsidRDefault="00321AAC" w:rsidP="005A7CE5">
      <w:pPr>
        <w:pStyle w:val="a0"/>
      </w:pPr>
      <w:r>
        <w:lastRenderedPageBreak/>
        <w:t>Старинное село Ворота (в настоящее время северная часть пос. Оредеж</w:t>
      </w:r>
      <w:r w:rsidR="00FD4399">
        <w:t xml:space="preserve"> и территория, прилегающая к ней</w:t>
      </w:r>
      <w:r>
        <w:t>) находилось в месте сужения р. Оредеж, при ее истоке из оз. Антоново. Здесь берега реки почти смыкаются друг с другом, наподобие створки гигантского шлюза  природных ворот, что нашл</w:t>
      </w:r>
      <w:r w:rsidR="00FD4399">
        <w:t>о отражение в местном топониме –</w:t>
      </w:r>
      <w:r>
        <w:t xml:space="preserve"> в названии села.</w:t>
      </w:r>
    </w:p>
    <w:p w:rsidR="00321AAC" w:rsidRDefault="003131AC" w:rsidP="005A7CE5">
      <w:pPr>
        <w:pStyle w:val="a0"/>
      </w:pPr>
      <w:r>
        <w:t xml:space="preserve">Ворота были вотчиной местных помещиков дворян Сукиных – здесь находилась их родовая усадьба. Со временем Ворота стали частью обширного имения, в XVIII веке принадлежавшего Якову Ивановичу </w:t>
      </w:r>
      <w:proofErr w:type="gramStart"/>
      <w:r>
        <w:t>Сукину</w:t>
      </w:r>
      <w:proofErr w:type="gramEnd"/>
      <w:r>
        <w:t xml:space="preserve"> – действительному статскому советнику и первому товарищу Санкт-Петербургского губернатора.</w:t>
      </w:r>
    </w:p>
    <w:p w:rsidR="00321AAC" w:rsidRDefault="003131AC" w:rsidP="005A7CE5">
      <w:pPr>
        <w:pStyle w:val="a0"/>
      </w:pPr>
      <w:r>
        <w:t xml:space="preserve">В конце </w:t>
      </w:r>
      <w:r>
        <w:rPr>
          <w:lang w:val="en-US"/>
        </w:rPr>
        <w:t>XVII</w:t>
      </w:r>
      <w:r w:rsidRPr="003131AC">
        <w:t>–</w:t>
      </w:r>
      <w:r>
        <w:t xml:space="preserve">начале </w:t>
      </w:r>
      <w:r>
        <w:rPr>
          <w:lang w:val="en-US"/>
        </w:rPr>
        <w:t>XVIII</w:t>
      </w:r>
      <w:r>
        <w:t xml:space="preserve"> вв. на данной территории был построен храм, на месте которого в 1795 г. была построена деревянн</w:t>
      </w:r>
      <w:r w:rsidR="00C5306C">
        <w:t>ая церковь, закрытая в 1930 г</w:t>
      </w:r>
      <w:r>
        <w:t>., здание не сохранилось.</w:t>
      </w:r>
    </w:p>
    <w:p w:rsidR="00CD59BE" w:rsidRDefault="00CD59BE" w:rsidP="00CD59BE">
      <w:pPr>
        <w:pStyle w:val="a0"/>
      </w:pPr>
      <w:r>
        <w:t>Пос. Оредеж образован при одноимённой железнодорожной станции во время строительства Московско – Выдаво – Рыбинской железной дороги в 1897–1898 годах</w:t>
      </w:r>
      <w:r w:rsidR="00D96321">
        <w:t xml:space="preserve"> (позже Северо-Западная, Октябрьская, Ленинградская и вновь – Октябрьская железная дорога)</w:t>
      </w:r>
      <w:r>
        <w:t>.</w:t>
      </w:r>
      <w:r w:rsidR="00D96321">
        <w:t xml:space="preserve"> </w:t>
      </w:r>
    </w:p>
    <w:p w:rsidR="003131AC" w:rsidRDefault="00D96321" w:rsidP="005A7CE5">
      <w:pPr>
        <w:pStyle w:val="a0"/>
      </w:pPr>
      <w:r>
        <w:t>Первый поезд пошел через мост, построенный через реку Оредеж, в 1903 г.</w:t>
      </w:r>
    </w:p>
    <w:p w:rsidR="00CD59BE" w:rsidRDefault="00D96321" w:rsidP="005A7CE5">
      <w:pPr>
        <w:pStyle w:val="a0"/>
      </w:pPr>
      <w:r>
        <w:t>После Октябрьской революции в поселении построен Оредежски</w:t>
      </w:r>
      <w:r w:rsidR="00C5306C">
        <w:t xml:space="preserve">й театр. </w:t>
      </w:r>
      <w:r>
        <w:t xml:space="preserve">Позднее был построен новый клуб имени Октябрьской революции, который действовал до начала </w:t>
      </w:r>
      <w:r w:rsidR="00C5306C">
        <w:t xml:space="preserve">Великой Отечественной </w:t>
      </w:r>
      <w:r>
        <w:t xml:space="preserve">войны. </w:t>
      </w:r>
    </w:p>
    <w:p w:rsidR="00CD59BE" w:rsidRDefault="00C90523" w:rsidP="005A7CE5">
      <w:pPr>
        <w:pStyle w:val="a0"/>
      </w:pPr>
      <w:r>
        <w:t>После окончания Великой Отечественной войны в поселке построено каменное двухэтажное здание Оредежского РК КПСС, в котором позднее разместились детский сад и ясли, а затем – интернат Оредежской средней школы и Дом пионеров и школьников.</w:t>
      </w:r>
    </w:p>
    <w:p w:rsidR="00C5306C" w:rsidRDefault="00C90523" w:rsidP="005A7CE5">
      <w:pPr>
        <w:pStyle w:val="a0"/>
      </w:pPr>
      <w:r>
        <w:t>C 1941 по 1944 гг. пос. Оредеж был о</w:t>
      </w:r>
      <w:r w:rsidR="00C5306C">
        <w:t>ккупирован</w:t>
      </w:r>
      <w:r w:rsidR="00C5306C" w:rsidRPr="00C5306C">
        <w:t xml:space="preserve"> </w:t>
      </w:r>
      <w:r w:rsidR="00C5306C">
        <w:t xml:space="preserve">немецко-фашистскими захватчиками. </w:t>
      </w:r>
    </w:p>
    <w:p w:rsidR="00CD59BE" w:rsidRDefault="00C90523" w:rsidP="005A7CE5">
      <w:pPr>
        <w:pStyle w:val="a0"/>
      </w:pPr>
      <w:r>
        <w:t>В 1945 г. на братской могиле в пос. Оредеж установлен памятник (скульптор – Васильев В. Т.). Еще один памятник павшим в боях с немецко-фашистскими оккупантами партизанам установлен в пос. Оредеж в 1946 г. (архитектор – академик Никольский).</w:t>
      </w:r>
    </w:p>
    <w:p w:rsidR="00CD59BE" w:rsidRPr="00C90523" w:rsidRDefault="00C90523" w:rsidP="005A7CE5">
      <w:pPr>
        <w:pStyle w:val="a0"/>
        <w:rPr>
          <w:b/>
        </w:rPr>
      </w:pPr>
      <w:r>
        <w:t>В 1927–1929 гг. на оз. Антоново к северо-востоку от пос. Оредеж разрабатывались песчаники штольнями, как сырье для стекольного производства. Озеро Антоново занимает озеровидное расширение в древней доледниковой долине р. Оредеж. С 1976 г. указанная территория входит в состав</w:t>
      </w:r>
      <w:r w:rsidRPr="00C90523">
        <w:t xml:space="preserve"> </w:t>
      </w:r>
      <w:r>
        <w:t xml:space="preserve">особо охраняемой природной территории регионального значения – государственный памятник природы «Геологические обнажения девона и штольни на р. Оредеж у дер. Борщово (оз. </w:t>
      </w:r>
      <w:proofErr w:type="gramStart"/>
      <w:r>
        <w:t>Антоново</w:t>
      </w:r>
      <w:proofErr w:type="gramEnd"/>
      <w:r>
        <w:t>)».</w:t>
      </w:r>
    </w:p>
    <w:p w:rsidR="00774059" w:rsidRPr="00A535D4" w:rsidRDefault="00774059" w:rsidP="00774059">
      <w:r w:rsidRPr="00A535D4">
        <w:t xml:space="preserve">Областным законом </w:t>
      </w:r>
      <w:r w:rsidR="00077F0E" w:rsidRPr="00E505D6">
        <w:t xml:space="preserve">от 28 сентября 2004 года № 65-оз </w:t>
      </w:r>
      <w:r w:rsidR="00077F0E" w:rsidRPr="00E505D6">
        <w:rPr>
          <w:spacing w:val="2"/>
          <w:shd w:val="clear" w:color="auto" w:fill="FFFFFF"/>
        </w:rPr>
        <w:t>«О наделении соответствующим статусом муниципального образования Лужский муниципальный район и муниципальных образований в его составе»</w:t>
      </w:r>
      <w:r w:rsidR="00077F0E">
        <w:rPr>
          <w:spacing w:val="2"/>
          <w:shd w:val="clear" w:color="auto" w:fill="FFFFFF"/>
        </w:rPr>
        <w:t xml:space="preserve"> </w:t>
      </w:r>
      <w:r w:rsidRPr="00A535D4">
        <w:t>образован Лужский муниципальный район, в состав которого</w:t>
      </w:r>
      <w:r w:rsidR="005B372D">
        <w:t>,</w:t>
      </w:r>
      <w:r w:rsidRPr="00A535D4">
        <w:t xml:space="preserve"> в числе прочих</w:t>
      </w:r>
      <w:r w:rsidR="005B372D">
        <w:t>,</w:t>
      </w:r>
      <w:r w:rsidRPr="00A535D4">
        <w:t xml:space="preserve"> входит </w:t>
      </w:r>
      <w:r>
        <w:t>Оредежское сельское поселение с административным центром в пос. Оредеж.</w:t>
      </w:r>
    </w:p>
    <w:p w:rsidR="005B372D" w:rsidRDefault="005B372D" w:rsidP="00774059">
      <w:pPr>
        <w:pStyle w:val="1"/>
      </w:pPr>
      <w:bookmarkStart w:id="83" w:name="_Toc345505675"/>
      <w:bookmarkStart w:id="84" w:name="_Toc356813748"/>
      <w:bookmarkStart w:id="85" w:name="_Toc356813801"/>
      <w:bookmarkStart w:id="86" w:name="_Toc419718929"/>
      <w:bookmarkStart w:id="87" w:name="_Toc456957787"/>
    </w:p>
    <w:p w:rsidR="00774059" w:rsidRPr="0028590B" w:rsidRDefault="00774059" w:rsidP="00774059">
      <w:pPr>
        <w:pStyle w:val="1"/>
      </w:pPr>
      <w:r w:rsidRPr="00B67A7D">
        <w:t>2.3.2. Объекты культурного наследия</w:t>
      </w:r>
      <w:bookmarkEnd w:id="83"/>
      <w:bookmarkEnd w:id="84"/>
      <w:bookmarkEnd w:id="85"/>
      <w:bookmarkEnd w:id="86"/>
      <w:bookmarkEnd w:id="87"/>
    </w:p>
    <w:p w:rsidR="00774059" w:rsidRPr="001224DB" w:rsidRDefault="00774059" w:rsidP="00774059">
      <w:pPr>
        <w:pStyle w:val="a0"/>
        <w:ind w:firstLine="0"/>
      </w:pPr>
    </w:p>
    <w:p w:rsidR="00B67A7D" w:rsidRPr="001224DB" w:rsidRDefault="00774059" w:rsidP="00774059">
      <w:pPr>
        <w:pStyle w:val="a0"/>
        <w:ind w:firstLine="567"/>
      </w:pPr>
      <w:r w:rsidRPr="001224DB">
        <w:t xml:space="preserve">На территории </w:t>
      </w:r>
      <w:r w:rsidR="00B67A7D">
        <w:t xml:space="preserve">пос. Оредеж, применительно к которому разработан </w:t>
      </w:r>
      <w:r w:rsidR="00E32A6F">
        <w:t>генеральный план</w:t>
      </w:r>
      <w:r w:rsidR="00B67A7D">
        <w:t>, расположено 3 объекта культурного наследия – братские захоронения, объекты регионального значения.</w:t>
      </w:r>
    </w:p>
    <w:p w:rsidR="00CD59BE" w:rsidRDefault="00B27CA9" w:rsidP="005A7CE5">
      <w:pPr>
        <w:pStyle w:val="a0"/>
      </w:pPr>
      <w:r>
        <w:t>Вблизи пос. Оредеж расположен 1 выявленный объект</w:t>
      </w:r>
      <w:r w:rsidR="00B67A7D">
        <w:t xml:space="preserve"> к</w:t>
      </w:r>
      <w:r>
        <w:t>ультурного наследия – памятник</w:t>
      </w:r>
      <w:r w:rsidR="00B67A7D">
        <w:t xml:space="preserve"> археологии.</w:t>
      </w:r>
    </w:p>
    <w:p w:rsidR="00B67A7D" w:rsidRDefault="00B67A7D" w:rsidP="005A7CE5">
      <w:pPr>
        <w:pStyle w:val="a0"/>
      </w:pPr>
      <w:r w:rsidRPr="001224DB">
        <w:t xml:space="preserve">Перечень объектов культурного наследия на территории </w:t>
      </w:r>
      <w:r>
        <w:t>пос. Оредеж и прилегающей к нему территории представлен в таблице 2.3.2.1.</w:t>
      </w:r>
    </w:p>
    <w:p w:rsidR="00CD59BE" w:rsidRDefault="00CD59BE" w:rsidP="005A7CE5">
      <w:pPr>
        <w:pStyle w:val="a0"/>
      </w:pPr>
    </w:p>
    <w:p w:rsidR="00AE2A74" w:rsidRDefault="00AE2A74" w:rsidP="00077F0E">
      <w:pPr>
        <w:pStyle w:val="a0"/>
        <w:tabs>
          <w:tab w:val="left" w:pos="7695"/>
        </w:tabs>
        <w:ind w:firstLine="567"/>
      </w:pPr>
      <w:r w:rsidRPr="001224DB">
        <w:t xml:space="preserve">Таблица 2.3.2.1. Перечень объектов культурного наследия на территории </w:t>
      </w:r>
      <w:r>
        <w:t>пос. Оредеж и прилегающей территории</w:t>
      </w:r>
    </w:p>
    <w:tbl>
      <w:tblPr>
        <w:tblW w:w="10206"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26"/>
        <w:gridCol w:w="2693"/>
        <w:gridCol w:w="2551"/>
        <w:gridCol w:w="2127"/>
        <w:gridCol w:w="2409"/>
      </w:tblGrid>
      <w:tr w:rsidR="00AE2A74" w:rsidRPr="00077F0E" w:rsidTr="00077F0E">
        <w:trPr>
          <w:tblHeader/>
        </w:trPr>
        <w:tc>
          <w:tcPr>
            <w:tcW w:w="426" w:type="dxa"/>
            <w:shd w:val="clear" w:color="auto" w:fill="FFFFFF"/>
            <w:vAlign w:val="center"/>
          </w:tcPr>
          <w:p w:rsidR="00AE2A74" w:rsidRPr="00077F0E" w:rsidRDefault="00AE2A74" w:rsidP="00077F0E">
            <w:pPr>
              <w:widowControl/>
              <w:shd w:val="clear" w:color="auto" w:fill="FFFFFF"/>
              <w:ind w:left="22" w:firstLine="0"/>
              <w:jc w:val="center"/>
              <w:rPr>
                <w:rFonts w:eastAsiaTheme="minorEastAsia"/>
              </w:rPr>
            </w:pPr>
            <w:r w:rsidRPr="00077F0E">
              <w:rPr>
                <w:rFonts w:eastAsiaTheme="minorEastAsia"/>
                <w:sz w:val="22"/>
                <w:szCs w:val="22"/>
              </w:rPr>
              <w:lastRenderedPageBreak/>
              <w:t xml:space="preserve">№ </w:t>
            </w:r>
            <w:proofErr w:type="gramStart"/>
            <w:r w:rsidRPr="00077F0E">
              <w:rPr>
                <w:rFonts w:eastAsiaTheme="minorEastAsia"/>
                <w:sz w:val="22"/>
                <w:szCs w:val="22"/>
              </w:rPr>
              <w:t>п</w:t>
            </w:r>
            <w:proofErr w:type="gramEnd"/>
            <w:r w:rsidRPr="00077F0E">
              <w:rPr>
                <w:rFonts w:eastAsiaTheme="minorEastAsia"/>
                <w:sz w:val="22"/>
                <w:szCs w:val="22"/>
              </w:rPr>
              <w:t>/п</w:t>
            </w:r>
          </w:p>
        </w:tc>
        <w:tc>
          <w:tcPr>
            <w:tcW w:w="2693" w:type="dxa"/>
            <w:shd w:val="clear" w:color="auto" w:fill="FFFFFF"/>
            <w:vAlign w:val="center"/>
          </w:tcPr>
          <w:p w:rsidR="00AE2A74" w:rsidRPr="00077F0E" w:rsidRDefault="00AE2A74" w:rsidP="00077F0E">
            <w:pPr>
              <w:widowControl/>
              <w:ind w:firstLine="0"/>
              <w:jc w:val="center"/>
              <w:rPr>
                <w:rFonts w:eastAsiaTheme="minorEastAsia"/>
              </w:rPr>
            </w:pPr>
            <w:r w:rsidRPr="00077F0E">
              <w:rPr>
                <w:rFonts w:eastAsiaTheme="minorEastAsia"/>
                <w:sz w:val="22"/>
                <w:szCs w:val="22"/>
              </w:rPr>
              <w:t xml:space="preserve">Наименование объекта культурного наследия с указанием объектов, </w:t>
            </w:r>
            <w:r w:rsidRPr="00077F0E">
              <w:rPr>
                <w:rFonts w:eastAsiaTheme="minorEastAsia"/>
                <w:spacing w:val="-1"/>
                <w:sz w:val="22"/>
                <w:szCs w:val="22"/>
              </w:rPr>
              <w:t>входящих в его состав</w:t>
            </w:r>
          </w:p>
        </w:tc>
        <w:tc>
          <w:tcPr>
            <w:tcW w:w="2551" w:type="dxa"/>
            <w:shd w:val="clear" w:color="auto" w:fill="FFFFFF"/>
            <w:vAlign w:val="center"/>
          </w:tcPr>
          <w:p w:rsidR="00AE2A74" w:rsidRPr="00077F0E" w:rsidRDefault="00AE2A74" w:rsidP="00077F0E">
            <w:pPr>
              <w:widowControl/>
              <w:ind w:firstLine="0"/>
              <w:jc w:val="center"/>
              <w:rPr>
                <w:rFonts w:eastAsiaTheme="minorEastAsia"/>
              </w:rPr>
            </w:pPr>
            <w:r w:rsidRPr="00077F0E">
              <w:rPr>
                <w:rFonts w:eastAsiaTheme="minorEastAsia"/>
                <w:spacing w:val="-3"/>
                <w:sz w:val="22"/>
                <w:szCs w:val="22"/>
              </w:rPr>
              <w:t xml:space="preserve">Местонахождение объекта </w:t>
            </w:r>
            <w:r w:rsidRPr="00077F0E">
              <w:rPr>
                <w:rFonts w:eastAsiaTheme="minorEastAsia"/>
                <w:spacing w:val="-2"/>
                <w:sz w:val="22"/>
                <w:szCs w:val="22"/>
              </w:rPr>
              <w:t>культурного наследия</w:t>
            </w:r>
          </w:p>
        </w:tc>
        <w:tc>
          <w:tcPr>
            <w:tcW w:w="2127" w:type="dxa"/>
            <w:shd w:val="clear" w:color="auto" w:fill="FFFFFF"/>
            <w:vAlign w:val="center"/>
          </w:tcPr>
          <w:p w:rsidR="00AE2A74" w:rsidRPr="00077F0E" w:rsidRDefault="00AE2A74" w:rsidP="00077F0E">
            <w:pPr>
              <w:widowControl/>
              <w:ind w:firstLine="0"/>
              <w:jc w:val="center"/>
              <w:rPr>
                <w:rFonts w:eastAsiaTheme="minorEastAsia"/>
                <w:spacing w:val="-3"/>
              </w:rPr>
            </w:pPr>
            <w:r w:rsidRPr="00077F0E">
              <w:rPr>
                <w:rFonts w:eastAsiaTheme="minorEastAsia"/>
                <w:spacing w:val="-3"/>
                <w:sz w:val="22"/>
                <w:szCs w:val="22"/>
              </w:rPr>
              <w:t>Акт органа государственной власти о его постановке на государственную охрану</w:t>
            </w:r>
          </w:p>
        </w:tc>
        <w:tc>
          <w:tcPr>
            <w:tcW w:w="2409" w:type="dxa"/>
            <w:shd w:val="clear" w:color="auto" w:fill="FFFFFF"/>
            <w:vAlign w:val="center"/>
          </w:tcPr>
          <w:p w:rsidR="00AE2A74" w:rsidRPr="00077F0E" w:rsidRDefault="00AE2A74" w:rsidP="00077F0E">
            <w:pPr>
              <w:widowControl/>
              <w:ind w:left="102" w:firstLine="0"/>
              <w:jc w:val="center"/>
              <w:rPr>
                <w:rFonts w:eastAsiaTheme="minorEastAsia"/>
              </w:rPr>
            </w:pPr>
            <w:r w:rsidRPr="00077F0E">
              <w:rPr>
                <w:rFonts w:eastAsiaTheme="minorEastAsia"/>
                <w:sz w:val="22"/>
                <w:szCs w:val="22"/>
              </w:rPr>
              <w:t>Актуализированный адрес объекта культурного наследия</w:t>
            </w:r>
            <w:r w:rsidRPr="00077F0E">
              <w:rPr>
                <w:rFonts w:eastAsiaTheme="minorEastAsia"/>
                <w:sz w:val="22"/>
                <w:szCs w:val="22"/>
                <w:vertAlign w:val="superscript"/>
              </w:rPr>
              <w:footnoteReference w:id="2"/>
            </w:r>
          </w:p>
        </w:tc>
      </w:tr>
      <w:tr w:rsidR="00AE2A74" w:rsidRPr="00AE2A74" w:rsidTr="00077F0E">
        <w:trPr>
          <w:trHeight w:val="123"/>
          <w:tblHeader/>
        </w:trPr>
        <w:tc>
          <w:tcPr>
            <w:tcW w:w="426" w:type="dxa"/>
            <w:shd w:val="clear" w:color="auto" w:fill="FFFFFF"/>
          </w:tcPr>
          <w:p w:rsidR="00AE2A74" w:rsidRPr="00AE2A74" w:rsidRDefault="00AE2A74" w:rsidP="00AE2A74">
            <w:pPr>
              <w:widowControl/>
              <w:shd w:val="clear" w:color="auto" w:fill="FFFFFF"/>
              <w:ind w:left="22" w:firstLine="0"/>
              <w:jc w:val="center"/>
              <w:rPr>
                <w:rFonts w:eastAsiaTheme="minorEastAsia"/>
              </w:rPr>
            </w:pPr>
          </w:p>
        </w:tc>
        <w:tc>
          <w:tcPr>
            <w:tcW w:w="9780" w:type="dxa"/>
            <w:gridSpan w:val="4"/>
            <w:shd w:val="clear" w:color="auto" w:fill="FFFFFF"/>
          </w:tcPr>
          <w:p w:rsidR="00AE2A74" w:rsidRPr="00AE2A74" w:rsidRDefault="00AE2A74" w:rsidP="00AE2A74">
            <w:pPr>
              <w:widowControl/>
              <w:ind w:firstLine="0"/>
              <w:jc w:val="center"/>
              <w:rPr>
                <w:rFonts w:eastAsiaTheme="minorEastAsia"/>
                <w:spacing w:val="-3"/>
              </w:rPr>
            </w:pPr>
            <w:r w:rsidRPr="00AE2A74">
              <w:rPr>
                <w:rFonts w:eastAsiaTheme="minorEastAsia"/>
                <w:spacing w:val="-3"/>
                <w:sz w:val="22"/>
                <w:szCs w:val="22"/>
              </w:rPr>
              <w:t>Регионального значения</w:t>
            </w:r>
          </w:p>
        </w:tc>
      </w:tr>
      <w:tr w:rsidR="00B67A7D" w:rsidRPr="00AE2A74" w:rsidTr="005B372D">
        <w:trPr>
          <w:trHeight w:val="143"/>
          <w:tblHeader/>
        </w:trPr>
        <w:tc>
          <w:tcPr>
            <w:tcW w:w="426" w:type="dxa"/>
            <w:shd w:val="clear" w:color="auto" w:fill="FFFFFF"/>
          </w:tcPr>
          <w:p w:rsidR="00B67A7D" w:rsidRPr="00AE2A74" w:rsidRDefault="00B67A7D" w:rsidP="007002A2">
            <w:pPr>
              <w:widowControl/>
              <w:shd w:val="clear" w:color="auto" w:fill="FFFFFF"/>
              <w:ind w:left="22" w:firstLine="0"/>
              <w:jc w:val="center"/>
              <w:rPr>
                <w:rFonts w:eastAsiaTheme="minorEastAsia"/>
              </w:rPr>
            </w:pPr>
            <w:r>
              <w:rPr>
                <w:rFonts w:eastAsiaTheme="minorEastAsia"/>
              </w:rPr>
              <w:t>1</w:t>
            </w:r>
            <w:r w:rsidRPr="00AE2A74">
              <w:rPr>
                <w:rFonts w:eastAsiaTheme="minorEastAsia"/>
              </w:rPr>
              <w:t>.</w:t>
            </w:r>
          </w:p>
        </w:tc>
        <w:tc>
          <w:tcPr>
            <w:tcW w:w="2693" w:type="dxa"/>
            <w:shd w:val="clear" w:color="auto" w:fill="FFFFFF"/>
          </w:tcPr>
          <w:p w:rsidR="00B67A7D" w:rsidRPr="00AE2A74" w:rsidRDefault="00B67A7D" w:rsidP="005B372D">
            <w:pPr>
              <w:widowControl/>
              <w:ind w:firstLine="0"/>
              <w:jc w:val="left"/>
            </w:pPr>
            <w:r w:rsidRPr="00AE2A74">
              <w:rPr>
                <w:sz w:val="22"/>
                <w:szCs w:val="22"/>
              </w:rPr>
              <w:t>Братское захоронение  советских воинов, погибших в 1941–44 гг.</w:t>
            </w:r>
          </w:p>
        </w:tc>
        <w:tc>
          <w:tcPr>
            <w:tcW w:w="2551" w:type="dxa"/>
            <w:shd w:val="clear" w:color="auto" w:fill="FFFFFF"/>
          </w:tcPr>
          <w:p w:rsidR="00B67A7D" w:rsidRPr="00AE2A74" w:rsidRDefault="00B67A7D" w:rsidP="005B372D">
            <w:pPr>
              <w:widowControl/>
              <w:ind w:firstLine="0"/>
              <w:jc w:val="left"/>
            </w:pPr>
            <w:r w:rsidRPr="00AE2A74">
              <w:rPr>
                <w:sz w:val="22"/>
                <w:szCs w:val="22"/>
              </w:rPr>
              <w:t>Пос. Оредеж, в 30 км к северо-востоку от г.</w:t>
            </w:r>
            <w:r>
              <w:rPr>
                <w:sz w:val="22"/>
                <w:szCs w:val="22"/>
              </w:rPr>
              <w:t xml:space="preserve"> Луга</w:t>
            </w:r>
            <w:r w:rsidRPr="00AE2A74">
              <w:rPr>
                <w:sz w:val="22"/>
                <w:szCs w:val="22"/>
              </w:rPr>
              <w:t xml:space="preserve">, на </w:t>
            </w:r>
            <w:r>
              <w:rPr>
                <w:sz w:val="22"/>
                <w:szCs w:val="22"/>
              </w:rPr>
              <w:t xml:space="preserve">железнодорожной </w:t>
            </w:r>
            <w:r w:rsidRPr="00AE2A74">
              <w:rPr>
                <w:sz w:val="22"/>
                <w:szCs w:val="22"/>
              </w:rPr>
              <w:t>линии</w:t>
            </w:r>
            <w:r>
              <w:rPr>
                <w:sz w:val="22"/>
                <w:szCs w:val="22"/>
              </w:rPr>
              <w:t xml:space="preserve"> Санкт-Петербург – Батецкий – Дно – Витебск у железнодорожной станции в сквере</w:t>
            </w:r>
          </w:p>
        </w:tc>
        <w:tc>
          <w:tcPr>
            <w:tcW w:w="2127" w:type="dxa"/>
            <w:shd w:val="clear" w:color="auto" w:fill="FFFFFF"/>
          </w:tcPr>
          <w:p w:rsidR="00B67A7D" w:rsidRDefault="00B67A7D" w:rsidP="005B372D">
            <w:pPr>
              <w:widowControl/>
              <w:ind w:firstLine="0"/>
              <w:jc w:val="left"/>
            </w:pPr>
            <w:r w:rsidRPr="00AE2A74">
              <w:rPr>
                <w:sz w:val="22"/>
                <w:szCs w:val="22"/>
              </w:rPr>
              <w:t xml:space="preserve">Решение Леноблисполкома </w:t>
            </w:r>
          </w:p>
          <w:p w:rsidR="00B67A7D" w:rsidRPr="00AE2A74" w:rsidRDefault="00077F0E" w:rsidP="005B372D">
            <w:pPr>
              <w:widowControl/>
              <w:ind w:left="102" w:right="101" w:firstLine="0"/>
              <w:jc w:val="left"/>
            </w:pPr>
            <w:r>
              <w:rPr>
                <w:sz w:val="22"/>
                <w:szCs w:val="22"/>
              </w:rPr>
              <w:t xml:space="preserve">№ 189 от </w:t>
            </w:r>
            <w:r w:rsidR="00B67A7D" w:rsidRPr="00AE2A74">
              <w:rPr>
                <w:sz w:val="22"/>
                <w:szCs w:val="22"/>
              </w:rPr>
              <w:t>16.05.1988 г.</w:t>
            </w:r>
          </w:p>
        </w:tc>
        <w:tc>
          <w:tcPr>
            <w:tcW w:w="2409" w:type="dxa"/>
            <w:shd w:val="clear" w:color="auto" w:fill="FFFFFF"/>
          </w:tcPr>
          <w:p w:rsidR="00B67A7D" w:rsidRPr="00AE2A74" w:rsidRDefault="00B67A7D" w:rsidP="005B372D">
            <w:pPr>
              <w:widowControl/>
              <w:ind w:left="102" w:firstLine="0"/>
              <w:jc w:val="left"/>
              <w:rPr>
                <w:rFonts w:eastAsiaTheme="minorEastAsia"/>
                <w:spacing w:val="-3"/>
              </w:rPr>
            </w:pPr>
            <w:r>
              <w:rPr>
                <w:rFonts w:eastAsiaTheme="minorEastAsia"/>
                <w:spacing w:val="-3"/>
                <w:sz w:val="22"/>
                <w:szCs w:val="22"/>
              </w:rPr>
              <w:t>Пос. Оредеж, вблизи железнодорожной станции «Оредеж»</w:t>
            </w:r>
          </w:p>
        </w:tc>
      </w:tr>
      <w:tr w:rsidR="00B67A7D" w:rsidRPr="00AE2A74" w:rsidTr="005B372D">
        <w:trPr>
          <w:trHeight w:val="143"/>
          <w:tblHeader/>
        </w:trPr>
        <w:tc>
          <w:tcPr>
            <w:tcW w:w="426" w:type="dxa"/>
            <w:shd w:val="clear" w:color="auto" w:fill="FFFFFF"/>
          </w:tcPr>
          <w:p w:rsidR="00B67A7D" w:rsidRPr="00AE2A74" w:rsidRDefault="00B67A7D" w:rsidP="007002A2">
            <w:pPr>
              <w:widowControl/>
              <w:ind w:left="22" w:firstLine="0"/>
              <w:jc w:val="center"/>
              <w:rPr>
                <w:rFonts w:eastAsiaTheme="minorEastAsia"/>
              </w:rPr>
            </w:pPr>
            <w:r>
              <w:rPr>
                <w:rFonts w:eastAsiaTheme="minorEastAsia"/>
              </w:rPr>
              <w:t>2</w:t>
            </w:r>
            <w:r w:rsidRPr="00AE2A74">
              <w:rPr>
                <w:rFonts w:eastAsiaTheme="minorEastAsia"/>
              </w:rPr>
              <w:t>.</w:t>
            </w:r>
          </w:p>
        </w:tc>
        <w:tc>
          <w:tcPr>
            <w:tcW w:w="2693" w:type="dxa"/>
            <w:shd w:val="clear" w:color="auto" w:fill="FFFFFF"/>
          </w:tcPr>
          <w:p w:rsidR="00B67A7D" w:rsidRPr="00AE2A74" w:rsidRDefault="00B67A7D" w:rsidP="005B372D">
            <w:pPr>
              <w:widowControl/>
              <w:ind w:firstLine="0"/>
              <w:jc w:val="left"/>
            </w:pPr>
            <w:r w:rsidRPr="00AE2A74">
              <w:rPr>
                <w:sz w:val="22"/>
                <w:szCs w:val="22"/>
              </w:rPr>
              <w:t>Братское захоронение  советских воинов, партизан и мирных жителей, погибших в 1941–44 гг.</w:t>
            </w:r>
          </w:p>
        </w:tc>
        <w:tc>
          <w:tcPr>
            <w:tcW w:w="2551" w:type="dxa"/>
            <w:shd w:val="clear" w:color="auto" w:fill="FFFFFF"/>
          </w:tcPr>
          <w:p w:rsidR="00B67A7D" w:rsidRPr="00AE2A74" w:rsidRDefault="00B67A7D" w:rsidP="005B372D">
            <w:pPr>
              <w:widowControl/>
              <w:ind w:firstLine="0"/>
              <w:jc w:val="left"/>
            </w:pPr>
            <w:r w:rsidRPr="00AE2A74">
              <w:rPr>
                <w:sz w:val="22"/>
                <w:szCs w:val="22"/>
              </w:rPr>
              <w:t>Пос. Оредеж, в 30 км к северо-востоку от г.</w:t>
            </w:r>
            <w:r>
              <w:rPr>
                <w:sz w:val="22"/>
                <w:szCs w:val="22"/>
              </w:rPr>
              <w:t xml:space="preserve"> Луга</w:t>
            </w:r>
            <w:r w:rsidRPr="00AE2A74">
              <w:rPr>
                <w:sz w:val="22"/>
                <w:szCs w:val="22"/>
              </w:rPr>
              <w:t xml:space="preserve">, на </w:t>
            </w:r>
            <w:r>
              <w:rPr>
                <w:sz w:val="22"/>
                <w:szCs w:val="22"/>
              </w:rPr>
              <w:t>железнодорожной</w:t>
            </w:r>
            <w:r w:rsidRPr="00AE2A74">
              <w:rPr>
                <w:sz w:val="22"/>
                <w:szCs w:val="22"/>
              </w:rPr>
              <w:t xml:space="preserve"> линии </w:t>
            </w:r>
            <w:r>
              <w:rPr>
                <w:sz w:val="22"/>
                <w:szCs w:val="22"/>
              </w:rPr>
              <w:t>Санкт-Петербург – Батецкий – Дно – Витебск н</w:t>
            </w:r>
            <w:r w:rsidRPr="00AE2A74">
              <w:rPr>
                <w:sz w:val="22"/>
                <w:szCs w:val="22"/>
              </w:rPr>
              <w:t>а южной окраине поселка, на ул. Комсомола</w:t>
            </w:r>
          </w:p>
        </w:tc>
        <w:tc>
          <w:tcPr>
            <w:tcW w:w="2127" w:type="dxa"/>
            <w:shd w:val="clear" w:color="auto" w:fill="FFFFFF"/>
          </w:tcPr>
          <w:p w:rsidR="00B67A7D" w:rsidRDefault="00B67A7D" w:rsidP="005B372D">
            <w:pPr>
              <w:widowControl/>
              <w:ind w:firstLine="0"/>
              <w:jc w:val="left"/>
            </w:pPr>
            <w:r w:rsidRPr="00AE2A74">
              <w:rPr>
                <w:sz w:val="22"/>
                <w:szCs w:val="22"/>
              </w:rPr>
              <w:t xml:space="preserve">Решение Леноблисполкома </w:t>
            </w:r>
          </w:p>
          <w:p w:rsidR="00B67A7D" w:rsidRPr="00AE2A74" w:rsidRDefault="00B67A7D" w:rsidP="005B372D">
            <w:pPr>
              <w:widowControl/>
              <w:ind w:left="102" w:right="101" w:firstLine="0"/>
              <w:jc w:val="left"/>
            </w:pPr>
            <w:r w:rsidRPr="00AE2A74">
              <w:rPr>
                <w:sz w:val="22"/>
                <w:szCs w:val="22"/>
              </w:rPr>
              <w:t>№ 189 от 16.05.1988 г.</w:t>
            </w:r>
          </w:p>
        </w:tc>
        <w:tc>
          <w:tcPr>
            <w:tcW w:w="2409" w:type="dxa"/>
            <w:shd w:val="clear" w:color="auto" w:fill="FFFFFF"/>
          </w:tcPr>
          <w:p w:rsidR="00B67A7D" w:rsidRPr="00AE2A74" w:rsidRDefault="00B67A7D" w:rsidP="005B372D">
            <w:pPr>
              <w:widowControl/>
              <w:ind w:left="102" w:firstLine="0"/>
              <w:jc w:val="left"/>
              <w:rPr>
                <w:rFonts w:eastAsiaTheme="minorEastAsia"/>
                <w:spacing w:val="-3"/>
              </w:rPr>
            </w:pPr>
            <w:r w:rsidRPr="00AE2A74">
              <w:rPr>
                <w:rFonts w:eastAsiaTheme="minorEastAsia"/>
                <w:spacing w:val="-3"/>
                <w:sz w:val="22"/>
                <w:szCs w:val="22"/>
              </w:rPr>
              <w:t>На южной окраине пос. Оредеж, на ул. Комсомола</w:t>
            </w:r>
          </w:p>
        </w:tc>
      </w:tr>
      <w:tr w:rsidR="00B67A7D" w:rsidRPr="00AE2A74" w:rsidTr="005B372D">
        <w:trPr>
          <w:trHeight w:val="209"/>
          <w:tblHeader/>
        </w:trPr>
        <w:tc>
          <w:tcPr>
            <w:tcW w:w="426" w:type="dxa"/>
            <w:shd w:val="clear" w:color="auto" w:fill="FFFFFF"/>
          </w:tcPr>
          <w:p w:rsidR="00B67A7D" w:rsidRPr="00AE2A74" w:rsidRDefault="00B67A7D" w:rsidP="00AE2A74">
            <w:pPr>
              <w:widowControl/>
              <w:ind w:left="22" w:firstLine="0"/>
              <w:jc w:val="center"/>
              <w:rPr>
                <w:rFonts w:eastAsiaTheme="minorEastAsia"/>
              </w:rPr>
            </w:pPr>
            <w:r>
              <w:rPr>
                <w:rFonts w:eastAsiaTheme="minorEastAsia"/>
              </w:rPr>
              <w:t>3.</w:t>
            </w:r>
          </w:p>
        </w:tc>
        <w:tc>
          <w:tcPr>
            <w:tcW w:w="2693" w:type="dxa"/>
            <w:shd w:val="clear" w:color="auto" w:fill="FFFFFF"/>
          </w:tcPr>
          <w:p w:rsidR="00B67A7D" w:rsidRPr="00AE2A74" w:rsidRDefault="00B67A7D" w:rsidP="005B372D">
            <w:pPr>
              <w:widowControl/>
              <w:ind w:firstLine="0"/>
              <w:jc w:val="left"/>
            </w:pPr>
            <w:r w:rsidRPr="00AE2A74">
              <w:rPr>
                <w:sz w:val="22"/>
                <w:szCs w:val="22"/>
              </w:rPr>
              <w:t>Братское захоронение  советских вои</w:t>
            </w:r>
            <w:r>
              <w:rPr>
                <w:sz w:val="22"/>
                <w:szCs w:val="22"/>
              </w:rPr>
              <w:t>нов и партизан, погибших в 1941–</w:t>
            </w:r>
            <w:r w:rsidRPr="00AE2A74">
              <w:rPr>
                <w:sz w:val="22"/>
                <w:szCs w:val="22"/>
              </w:rPr>
              <w:t>44 гг.</w:t>
            </w:r>
          </w:p>
          <w:p w:rsidR="00B67A7D" w:rsidRPr="00AE2A74" w:rsidRDefault="00B67A7D" w:rsidP="005B372D">
            <w:pPr>
              <w:widowControl/>
              <w:ind w:firstLine="0"/>
              <w:jc w:val="left"/>
            </w:pPr>
          </w:p>
        </w:tc>
        <w:tc>
          <w:tcPr>
            <w:tcW w:w="2551" w:type="dxa"/>
            <w:shd w:val="clear" w:color="auto" w:fill="FFFFFF"/>
          </w:tcPr>
          <w:p w:rsidR="00B67A7D" w:rsidRPr="00AE2A74" w:rsidRDefault="00B67A7D" w:rsidP="005B372D">
            <w:pPr>
              <w:widowControl/>
              <w:ind w:firstLine="0"/>
              <w:jc w:val="left"/>
            </w:pPr>
            <w:r w:rsidRPr="00AE2A74">
              <w:rPr>
                <w:sz w:val="22"/>
                <w:szCs w:val="22"/>
              </w:rPr>
              <w:t>пос. Оредеж, ул. Ленина, близ Дома культуры</w:t>
            </w:r>
          </w:p>
        </w:tc>
        <w:tc>
          <w:tcPr>
            <w:tcW w:w="2127" w:type="dxa"/>
            <w:shd w:val="clear" w:color="auto" w:fill="FFFFFF"/>
          </w:tcPr>
          <w:p w:rsidR="00B67A7D" w:rsidRDefault="00B67A7D" w:rsidP="005B372D">
            <w:pPr>
              <w:widowControl/>
              <w:ind w:firstLine="0"/>
              <w:jc w:val="left"/>
            </w:pPr>
            <w:r w:rsidRPr="00AE2A74">
              <w:rPr>
                <w:sz w:val="22"/>
                <w:szCs w:val="22"/>
              </w:rPr>
              <w:t xml:space="preserve">Решение Леноблисполкома </w:t>
            </w:r>
          </w:p>
          <w:p w:rsidR="00B67A7D" w:rsidRPr="00AE2A74" w:rsidRDefault="00B67A7D" w:rsidP="005B372D">
            <w:pPr>
              <w:widowControl/>
              <w:ind w:firstLine="0"/>
              <w:jc w:val="left"/>
            </w:pPr>
            <w:r w:rsidRPr="00AE2A74">
              <w:rPr>
                <w:sz w:val="22"/>
                <w:szCs w:val="22"/>
              </w:rPr>
              <w:t>№ 59-18 от 08.08.1950 г.</w:t>
            </w:r>
          </w:p>
        </w:tc>
        <w:tc>
          <w:tcPr>
            <w:tcW w:w="2409" w:type="dxa"/>
            <w:shd w:val="clear" w:color="auto" w:fill="FFFFFF"/>
          </w:tcPr>
          <w:p w:rsidR="00077F0E" w:rsidRDefault="00B67A7D" w:rsidP="005B372D">
            <w:pPr>
              <w:widowControl/>
              <w:ind w:left="102" w:firstLine="0"/>
              <w:jc w:val="left"/>
              <w:rPr>
                <w:rFonts w:eastAsiaTheme="minorEastAsia"/>
                <w:spacing w:val="-3"/>
              </w:rPr>
            </w:pPr>
            <w:r w:rsidRPr="00AE2A74">
              <w:rPr>
                <w:rFonts w:eastAsiaTheme="minorEastAsia"/>
                <w:spacing w:val="-3"/>
                <w:sz w:val="22"/>
                <w:szCs w:val="22"/>
              </w:rPr>
              <w:t xml:space="preserve">Пос. Оредеж, </w:t>
            </w:r>
          </w:p>
          <w:p w:rsidR="00B67A7D" w:rsidRPr="00AE2A74" w:rsidRDefault="00B67A7D" w:rsidP="005B372D">
            <w:pPr>
              <w:widowControl/>
              <w:ind w:left="102" w:firstLine="0"/>
              <w:jc w:val="left"/>
              <w:rPr>
                <w:rFonts w:eastAsiaTheme="minorEastAsia"/>
                <w:spacing w:val="-3"/>
              </w:rPr>
            </w:pPr>
            <w:r w:rsidRPr="00AE2A74">
              <w:rPr>
                <w:rFonts w:eastAsiaTheme="minorEastAsia"/>
                <w:spacing w:val="-3"/>
                <w:sz w:val="22"/>
                <w:szCs w:val="22"/>
              </w:rPr>
              <w:t>ул. Ленина</w:t>
            </w:r>
          </w:p>
        </w:tc>
      </w:tr>
      <w:tr w:rsidR="00B67A7D" w:rsidRPr="00AE2A74" w:rsidTr="00077F0E">
        <w:trPr>
          <w:trHeight w:val="65"/>
          <w:tblHeader/>
        </w:trPr>
        <w:tc>
          <w:tcPr>
            <w:tcW w:w="426" w:type="dxa"/>
            <w:shd w:val="clear" w:color="auto" w:fill="FFFFFF"/>
          </w:tcPr>
          <w:p w:rsidR="00B67A7D" w:rsidRPr="00AE2A74" w:rsidRDefault="00B67A7D" w:rsidP="00AE2A74">
            <w:pPr>
              <w:widowControl/>
              <w:ind w:left="22" w:firstLine="0"/>
              <w:jc w:val="center"/>
              <w:rPr>
                <w:rFonts w:eastAsiaTheme="minorEastAsia"/>
              </w:rPr>
            </w:pPr>
          </w:p>
        </w:tc>
        <w:tc>
          <w:tcPr>
            <w:tcW w:w="9780" w:type="dxa"/>
            <w:gridSpan w:val="4"/>
            <w:shd w:val="clear" w:color="auto" w:fill="FFFFFF"/>
          </w:tcPr>
          <w:p w:rsidR="00B67A7D" w:rsidRPr="00AE2A74" w:rsidRDefault="00B67A7D" w:rsidP="00AE2A74">
            <w:pPr>
              <w:widowControl/>
              <w:ind w:left="102" w:firstLine="0"/>
              <w:jc w:val="center"/>
              <w:rPr>
                <w:rFonts w:eastAsiaTheme="minorEastAsia"/>
                <w:spacing w:val="-3"/>
              </w:rPr>
            </w:pPr>
            <w:r w:rsidRPr="00AE2A74">
              <w:rPr>
                <w:rFonts w:eastAsiaTheme="minorEastAsia"/>
                <w:spacing w:val="-3"/>
                <w:sz w:val="22"/>
                <w:szCs w:val="22"/>
              </w:rPr>
              <w:t>Выявленные</w:t>
            </w:r>
          </w:p>
        </w:tc>
      </w:tr>
      <w:tr w:rsidR="00B67A7D" w:rsidRPr="00AE2A74" w:rsidTr="005B372D">
        <w:trPr>
          <w:trHeight w:val="209"/>
          <w:tblHeader/>
        </w:trPr>
        <w:tc>
          <w:tcPr>
            <w:tcW w:w="426" w:type="dxa"/>
            <w:shd w:val="clear" w:color="auto" w:fill="FFFFFF"/>
          </w:tcPr>
          <w:p w:rsidR="00B67A7D" w:rsidRPr="00AE2A74" w:rsidRDefault="00B27CA9" w:rsidP="00AE2A74">
            <w:pPr>
              <w:widowControl/>
              <w:ind w:left="22" w:firstLine="0"/>
              <w:jc w:val="center"/>
              <w:rPr>
                <w:rFonts w:eastAsiaTheme="minorEastAsia"/>
              </w:rPr>
            </w:pPr>
            <w:r>
              <w:rPr>
                <w:rFonts w:eastAsiaTheme="minorEastAsia"/>
              </w:rPr>
              <w:t>4</w:t>
            </w:r>
            <w:r w:rsidR="00B67A7D" w:rsidRPr="00AE2A74">
              <w:rPr>
                <w:rFonts w:eastAsiaTheme="minorEastAsia"/>
              </w:rPr>
              <w:t>.</w:t>
            </w:r>
          </w:p>
        </w:tc>
        <w:tc>
          <w:tcPr>
            <w:tcW w:w="2693" w:type="dxa"/>
            <w:shd w:val="clear" w:color="auto" w:fill="FFFFFF"/>
          </w:tcPr>
          <w:p w:rsidR="00B67A7D" w:rsidRPr="00AE2A74" w:rsidRDefault="00B67A7D" w:rsidP="005B372D">
            <w:pPr>
              <w:widowControl/>
              <w:ind w:firstLine="0"/>
              <w:jc w:val="left"/>
            </w:pPr>
            <w:r w:rsidRPr="00AE2A74">
              <w:rPr>
                <w:sz w:val="22"/>
                <w:szCs w:val="22"/>
              </w:rPr>
              <w:t>Курганно-жальничный могильник Ворота-2</w:t>
            </w:r>
          </w:p>
        </w:tc>
        <w:tc>
          <w:tcPr>
            <w:tcW w:w="2551" w:type="dxa"/>
            <w:shd w:val="clear" w:color="auto" w:fill="FFFFFF"/>
          </w:tcPr>
          <w:p w:rsidR="00B67A7D" w:rsidRPr="00AE2A74" w:rsidRDefault="00B67A7D" w:rsidP="005B372D">
            <w:pPr>
              <w:widowControl/>
              <w:ind w:firstLine="0"/>
              <w:jc w:val="left"/>
            </w:pPr>
            <w:r w:rsidRPr="00AE2A74">
              <w:rPr>
                <w:sz w:val="22"/>
                <w:szCs w:val="22"/>
              </w:rPr>
              <w:t xml:space="preserve">1 (1,5) км С п. Оредеж, у б. имения Ворота; 70 м </w:t>
            </w:r>
            <w:proofErr w:type="gramStart"/>
            <w:r w:rsidRPr="00AE2A74">
              <w:rPr>
                <w:sz w:val="22"/>
                <w:szCs w:val="22"/>
              </w:rPr>
              <w:t>Ю</w:t>
            </w:r>
            <w:proofErr w:type="gramEnd"/>
            <w:r w:rsidRPr="00AE2A74">
              <w:rPr>
                <w:sz w:val="22"/>
                <w:szCs w:val="22"/>
              </w:rPr>
              <w:t xml:space="preserve"> берега оз. Антоновское, холм</w:t>
            </w:r>
          </w:p>
        </w:tc>
        <w:tc>
          <w:tcPr>
            <w:tcW w:w="2127" w:type="dxa"/>
            <w:shd w:val="clear" w:color="auto" w:fill="FFFFFF"/>
          </w:tcPr>
          <w:p w:rsidR="00B67A7D" w:rsidRPr="00AE2A74" w:rsidRDefault="00B67A7D" w:rsidP="005B372D">
            <w:pPr>
              <w:widowControl/>
              <w:ind w:firstLine="0"/>
              <w:jc w:val="left"/>
            </w:pPr>
            <w:r w:rsidRPr="00AE2A74">
              <w:rPr>
                <w:sz w:val="22"/>
                <w:szCs w:val="22"/>
              </w:rPr>
              <w:t>выявленный</w:t>
            </w:r>
          </w:p>
        </w:tc>
        <w:tc>
          <w:tcPr>
            <w:tcW w:w="2409" w:type="dxa"/>
            <w:shd w:val="clear" w:color="auto" w:fill="FFFFFF"/>
          </w:tcPr>
          <w:p w:rsidR="00B67A7D" w:rsidRPr="00AE2A74" w:rsidRDefault="00B67A7D" w:rsidP="005B372D">
            <w:pPr>
              <w:widowControl/>
              <w:ind w:firstLine="0"/>
              <w:jc w:val="left"/>
            </w:pPr>
            <w:r w:rsidRPr="00AE2A74">
              <w:rPr>
                <w:sz w:val="22"/>
                <w:szCs w:val="22"/>
              </w:rPr>
              <w:t>1 (1,5) км севернее пос. Оредеж, 70 м южнее бере</w:t>
            </w:r>
            <w:r w:rsidR="009617E6">
              <w:rPr>
                <w:sz w:val="22"/>
                <w:szCs w:val="22"/>
              </w:rPr>
              <w:t xml:space="preserve">га оз. </w:t>
            </w:r>
            <w:proofErr w:type="gramStart"/>
            <w:r w:rsidR="009617E6">
              <w:rPr>
                <w:sz w:val="22"/>
                <w:szCs w:val="22"/>
              </w:rPr>
              <w:t>Антоново</w:t>
            </w:r>
            <w:proofErr w:type="gramEnd"/>
            <w:r w:rsidRPr="00AE2A74">
              <w:rPr>
                <w:sz w:val="22"/>
                <w:szCs w:val="22"/>
              </w:rPr>
              <w:t>, холм</w:t>
            </w:r>
          </w:p>
        </w:tc>
      </w:tr>
    </w:tbl>
    <w:p w:rsidR="007571FF" w:rsidRDefault="007571FF" w:rsidP="007571FF">
      <w:pPr>
        <w:widowControl/>
        <w:spacing w:line="276" w:lineRule="auto"/>
        <w:ind w:firstLine="708"/>
        <w:rPr>
          <w:rFonts w:eastAsia="Microsoft Sans Serif"/>
          <w:color w:val="000000"/>
          <w:lang w:bidi="ru-RU"/>
        </w:rPr>
      </w:pPr>
    </w:p>
    <w:p w:rsidR="007571FF" w:rsidRPr="007571FF" w:rsidRDefault="007571FF" w:rsidP="007571FF">
      <w:pPr>
        <w:widowControl/>
        <w:ind w:firstLine="708"/>
        <w:rPr>
          <w:rFonts w:eastAsia="Calibri"/>
          <w:lang w:eastAsia="en-US"/>
        </w:rPr>
      </w:pPr>
      <w:r w:rsidRPr="007571FF">
        <w:rPr>
          <w:rFonts w:eastAsia="Microsoft Sans Serif"/>
          <w:color w:val="000000"/>
          <w:lang w:bidi="ru-RU"/>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7571FF" w:rsidRPr="007571FF" w:rsidRDefault="007571FF" w:rsidP="007571FF">
      <w:pPr>
        <w:widowControl/>
        <w:ind w:firstLine="708"/>
        <w:rPr>
          <w:rFonts w:eastAsia="Calibri"/>
          <w:lang w:eastAsia="en-US"/>
        </w:rPr>
      </w:pPr>
      <w:r w:rsidRPr="007571FF">
        <w:rPr>
          <w:rFonts w:eastAsia="Calibri"/>
          <w:lang w:eastAsia="en-US"/>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единой зоны регулирования застройки и хозяйственной деятельности и единой зоны охраняемого природного ландшафта.</w:t>
      </w:r>
    </w:p>
    <w:p w:rsidR="007571FF" w:rsidRPr="007571FF" w:rsidRDefault="007571FF" w:rsidP="007571FF">
      <w:pPr>
        <w:widowControl/>
        <w:ind w:firstLine="708"/>
        <w:rPr>
          <w:rFonts w:eastAsia="Calibri"/>
          <w:lang w:eastAsia="en-US"/>
        </w:rPr>
      </w:pPr>
      <w:r w:rsidRPr="007571FF">
        <w:rPr>
          <w:rFonts w:eastAsia="Calibri"/>
          <w:lang w:eastAsia="en-US"/>
        </w:rPr>
        <w:t>Необходимый состав зон охраны объекта культурного наследия, объединенной зоны охраны объектов культурного наследия определяется проектом зон охраны объекта культурного наследия, объединенной зоны охраны объектов культурного наследия. Требование об установлении зон охраны объекта культурного наследия к выявленному объекту культурного наследия не предъявляется.</w:t>
      </w:r>
    </w:p>
    <w:p w:rsidR="007571FF" w:rsidRPr="007571FF" w:rsidRDefault="007571FF" w:rsidP="007571FF">
      <w:pPr>
        <w:widowControl/>
        <w:ind w:firstLine="708"/>
        <w:rPr>
          <w:rFonts w:eastAsia="Calibri"/>
          <w:lang w:eastAsia="en-US"/>
        </w:rPr>
      </w:pPr>
      <w:r w:rsidRPr="007571FF">
        <w:rPr>
          <w:rFonts w:eastAsia="Calibri"/>
          <w:lang w:eastAsia="en-US"/>
        </w:rPr>
        <w:t>На сегодняшний день зоны охраны объектов культурного наследия, расположенных на территории пос. Оредеж не установлены.</w:t>
      </w:r>
    </w:p>
    <w:p w:rsidR="007571FF" w:rsidRPr="007571FF" w:rsidRDefault="007571FF" w:rsidP="007571FF">
      <w:pPr>
        <w:widowControl/>
        <w:ind w:firstLine="708"/>
        <w:rPr>
          <w:rFonts w:eastAsia="Calibri"/>
          <w:lang w:eastAsia="en-US"/>
        </w:rPr>
      </w:pPr>
      <w:r w:rsidRPr="007571FF">
        <w:rPr>
          <w:rFonts w:eastAsia="Calibri"/>
          <w:lang w:eastAsia="en-US"/>
        </w:rPr>
        <w:t xml:space="preserve">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В территорию объекта культурного наследия могут входить земли, земельные участки, части земельных участков, земли лесного фонда (далее также - </w:t>
      </w:r>
      <w:r w:rsidRPr="007571FF">
        <w:rPr>
          <w:rFonts w:eastAsia="Calibri"/>
          <w:lang w:eastAsia="en-US"/>
        </w:rPr>
        <w:lastRenderedPageBreak/>
        <w:t>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rsidR="007571FF" w:rsidRPr="007571FF" w:rsidRDefault="007571FF" w:rsidP="007571FF">
      <w:pPr>
        <w:widowControl/>
        <w:ind w:firstLine="708"/>
        <w:rPr>
          <w:rFonts w:eastAsia="Calibri"/>
          <w:lang w:eastAsia="en-US"/>
        </w:rPr>
      </w:pPr>
      <w:r w:rsidRPr="007571FF">
        <w:rPr>
          <w:rFonts w:eastAsia="Calibri"/>
          <w:lang w:eastAsia="en-US"/>
        </w:rPr>
        <w:t>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rsidR="007571FF" w:rsidRPr="007571FF" w:rsidRDefault="007571FF" w:rsidP="007571FF">
      <w:pPr>
        <w:widowControl/>
        <w:ind w:firstLine="708"/>
        <w:rPr>
          <w:rFonts w:eastAsia="Calibri"/>
          <w:lang w:eastAsia="en-US"/>
        </w:rPr>
      </w:pPr>
      <w:r w:rsidRPr="007571FF">
        <w:rPr>
          <w:rFonts w:eastAsia="Calibri"/>
          <w:lang w:eastAsia="en-US"/>
        </w:rPr>
        <w:t>Границы территории объекта археологического наследия определяются на основании археологических полевых работ. В случае отсутствия утвержденных границ территории объекта археологического наследия, включенного в реестр, или выявленного объекта археологического наследия территорией объекта археологического наследия признается часть земной поверхности, водный объект или его часть, занятые соответствующим объектом археологического наследия.</w:t>
      </w:r>
    </w:p>
    <w:p w:rsidR="007571FF" w:rsidRPr="007571FF" w:rsidRDefault="007571FF" w:rsidP="007571FF">
      <w:pPr>
        <w:widowControl/>
        <w:ind w:firstLine="708"/>
        <w:rPr>
          <w:rFonts w:eastAsia="Calibri"/>
          <w:lang w:eastAsia="en-US"/>
        </w:rPr>
      </w:pPr>
      <w:r w:rsidRPr="007571FF">
        <w:rPr>
          <w:rFonts w:eastAsia="Calibri"/>
          <w:lang w:eastAsia="en-US"/>
        </w:rPr>
        <w:t>Границы территории объектов культурного наследия, расположенных на территории пос. Оредеж не определены.</w:t>
      </w:r>
    </w:p>
    <w:p w:rsidR="00925570" w:rsidRPr="00B67A7D" w:rsidRDefault="00925570" w:rsidP="007571FF">
      <w:r w:rsidRPr="00B67A7D">
        <w:t>Сведения о зонах охраны объектов культурного наследия приведены в разделе 2.6.1 настоящего тома.</w:t>
      </w:r>
    </w:p>
    <w:p w:rsidR="009445E2" w:rsidRDefault="009445E2" w:rsidP="007571FF">
      <w:proofErr w:type="gramStart"/>
      <w:r w:rsidRPr="00B67A7D">
        <w:t>В соответствии со</w:t>
      </w:r>
      <w:r>
        <w:t xml:space="preserve"> статьей 30 Федерального закона от 25.06.2002 № 73-ФЗ  «Об объектах культурного наследия (памятниках истории и культуры) народов Российской Федерации» земли, подлежащие воздействию земляных строительных, мелиоративных, хозяйственных и иных работ, в случае, если орган охраны объектов культурного наследия не имеет данных об отсутствии на указанных землях объектов культурного наследия,</w:t>
      </w:r>
      <w:r w:rsidR="00077F0E">
        <w:t xml:space="preserve"> включенных в реестр выявленных</w:t>
      </w:r>
      <w:r>
        <w:t xml:space="preserve"> объектов культурного наследия, либо объектов, обладающих</w:t>
      </w:r>
      <w:proofErr w:type="gramEnd"/>
      <w:r>
        <w:t xml:space="preserve"> признаками объекта культурного наследия, подлежат государственной историко-культурной экспертизе.</w:t>
      </w:r>
    </w:p>
    <w:p w:rsidR="00CD59BE" w:rsidRDefault="00CD59BE" w:rsidP="005A7CE5">
      <w:pPr>
        <w:pStyle w:val="a0"/>
      </w:pPr>
    </w:p>
    <w:p w:rsidR="001E1484" w:rsidRPr="005C574D" w:rsidRDefault="001E1484" w:rsidP="001E1484">
      <w:pPr>
        <w:pStyle w:val="1"/>
      </w:pPr>
      <w:bookmarkStart w:id="88" w:name="_Toc345505676"/>
      <w:bookmarkStart w:id="89" w:name="_Toc369175599"/>
      <w:bookmarkStart w:id="90" w:name="_Toc383608799"/>
      <w:bookmarkStart w:id="91" w:name="_Toc456957788"/>
      <w:r w:rsidRPr="003E1996">
        <w:t>2.4. Современное использование территории</w:t>
      </w:r>
      <w:bookmarkEnd w:id="88"/>
      <w:bookmarkEnd w:id="89"/>
      <w:bookmarkEnd w:id="90"/>
      <w:bookmarkEnd w:id="91"/>
    </w:p>
    <w:p w:rsidR="001E1484" w:rsidRDefault="001E1484" w:rsidP="001E1484">
      <w:pPr>
        <w:pStyle w:val="a0"/>
      </w:pPr>
    </w:p>
    <w:p w:rsidR="007002A2" w:rsidRDefault="007002A2" w:rsidP="001E1484">
      <w:r>
        <w:t>Территория Оредежского сельского поселения расположена в юго-восточной части</w:t>
      </w:r>
      <w:r w:rsidR="003E1996">
        <w:t xml:space="preserve"> Лужского муниципального района и граничит:</w:t>
      </w:r>
    </w:p>
    <w:p w:rsidR="003E1996" w:rsidRDefault="003E1996" w:rsidP="001E1484">
      <w:r>
        <w:t>– на севере – с Торковичским сельским поселением Лужского муниципального района</w:t>
      </w:r>
      <w:r w:rsidRPr="003E1996">
        <w:t>;</w:t>
      </w:r>
    </w:p>
    <w:p w:rsidR="003E1996" w:rsidRDefault="003E1996" w:rsidP="001E1484">
      <w:r>
        <w:t>– на западе – с Заклинским сельским поселением Лужского муниципального района</w:t>
      </w:r>
      <w:r w:rsidRPr="003E1996">
        <w:t>;</w:t>
      </w:r>
    </w:p>
    <w:p w:rsidR="003E1996" w:rsidRPr="003E1996" w:rsidRDefault="003E1996" w:rsidP="001E1484">
      <w:r>
        <w:t>– на востоке – с Тёсовским и Ям-Тёсовским сельскими поселениями Лужского муниципального района</w:t>
      </w:r>
      <w:r w:rsidRPr="003E1996">
        <w:t>;</w:t>
      </w:r>
    </w:p>
    <w:p w:rsidR="003E1996" w:rsidRDefault="003E1996" w:rsidP="001E1484">
      <w:r>
        <w:t>– на юге – с Новгородской областью.</w:t>
      </w:r>
    </w:p>
    <w:p w:rsidR="00312282" w:rsidRPr="00312282" w:rsidRDefault="009617E6" w:rsidP="00312282">
      <w:r>
        <w:t>Генеральный план</w:t>
      </w:r>
      <w:r w:rsidR="00312282">
        <w:t xml:space="preserve"> выполняется </w:t>
      </w:r>
      <w:r w:rsidR="00312282" w:rsidRPr="00312282">
        <w:rPr>
          <w:u w:val="single"/>
        </w:rPr>
        <w:t xml:space="preserve">применительно к </w:t>
      </w:r>
      <w:r w:rsidR="00852DCE">
        <w:rPr>
          <w:u w:val="single"/>
        </w:rPr>
        <w:t xml:space="preserve">одному </w:t>
      </w:r>
      <w:r w:rsidR="00312282" w:rsidRPr="00312282">
        <w:rPr>
          <w:u w:val="single"/>
        </w:rPr>
        <w:t>населенному пункту – пос. Оредеж.</w:t>
      </w:r>
      <w:r w:rsidR="00312282" w:rsidRPr="00312282">
        <w:t xml:space="preserve"> </w:t>
      </w:r>
      <w:r w:rsidR="00312282">
        <w:t>Территория пос. Оредеж состоит из 8 обособленных частей, площадь поселка</w:t>
      </w:r>
      <w:r w:rsidR="00312282" w:rsidRPr="00C06DC5">
        <w:rPr>
          <w:color w:val="000000"/>
        </w:rPr>
        <w:t xml:space="preserve"> в существующих границах</w:t>
      </w:r>
      <w:r w:rsidR="00312282">
        <w:t xml:space="preserve"> составляет </w:t>
      </w:r>
      <w:r w:rsidR="002B3CB3">
        <w:t>515,50</w:t>
      </w:r>
      <w:r w:rsidR="00312282">
        <w:t xml:space="preserve"> га</w:t>
      </w:r>
      <w:r w:rsidR="00312282" w:rsidRPr="002D2826">
        <w:rPr>
          <w:rStyle w:val="a5"/>
          <w:color w:val="000000"/>
        </w:rPr>
        <w:footnoteReference w:id="3"/>
      </w:r>
      <w:r w:rsidR="00312282">
        <w:t>.</w:t>
      </w:r>
    </w:p>
    <w:p w:rsidR="00312282" w:rsidRPr="00312282" w:rsidRDefault="001E1484" w:rsidP="00312282">
      <w:r>
        <w:t xml:space="preserve">Пос. Оредеж является административным </w:t>
      </w:r>
      <w:r w:rsidR="00EC06B9" w:rsidRPr="00784CAD">
        <w:t xml:space="preserve">и общественно-деловым центром </w:t>
      </w:r>
      <w:r>
        <w:t xml:space="preserve">Оредежского </w:t>
      </w:r>
      <w:r w:rsidR="007002A2">
        <w:t>сельского поселения, расположен</w:t>
      </w:r>
      <w:r>
        <w:t xml:space="preserve"> в его северо-восточной части.</w:t>
      </w:r>
      <w:r w:rsidR="007002A2">
        <w:t xml:space="preserve"> </w:t>
      </w:r>
    </w:p>
    <w:p w:rsidR="005C55F8" w:rsidRPr="000E72CA" w:rsidRDefault="005C55F8" w:rsidP="00EC06B9">
      <w:proofErr w:type="gramStart"/>
      <w:r>
        <w:t>По территории пос. Оредеж проходит автомобильная дорога регионального значения</w:t>
      </w:r>
      <w:r w:rsidRPr="005C55F8">
        <w:t xml:space="preserve"> </w:t>
      </w:r>
      <w:r w:rsidRPr="000E72CA">
        <w:t>Павлово – Мга – Шапки – Любань – Оредеж – Луга</w:t>
      </w:r>
      <w:r>
        <w:t xml:space="preserve"> </w:t>
      </w:r>
      <w:r w:rsidR="003E1996">
        <w:t>(</w:t>
      </w:r>
      <w:r>
        <w:t>в направлении юго-запад</w:t>
      </w:r>
      <w:r w:rsidR="00852DCE">
        <w:t xml:space="preserve"> </w:t>
      </w:r>
      <w:r>
        <w:t>–</w:t>
      </w:r>
      <w:r w:rsidR="00852DCE">
        <w:t xml:space="preserve"> </w:t>
      </w:r>
      <w:r>
        <w:t>северо-восток</w:t>
      </w:r>
      <w:r w:rsidR="003E1996">
        <w:t xml:space="preserve">), </w:t>
      </w:r>
      <w:r w:rsidR="003E1996" w:rsidRPr="001224DB">
        <w:t xml:space="preserve">железнодорожная линия </w:t>
      </w:r>
      <w:r w:rsidR="003E1996" w:rsidRPr="00D971CC">
        <w:rPr>
          <w:szCs w:val="28"/>
        </w:rPr>
        <w:t>Санкт-Петербург – Витебск</w:t>
      </w:r>
      <w:r w:rsidR="003E1996">
        <w:rPr>
          <w:szCs w:val="28"/>
        </w:rPr>
        <w:t xml:space="preserve"> (в направлении север</w:t>
      </w:r>
      <w:r w:rsidR="00852DCE">
        <w:rPr>
          <w:szCs w:val="28"/>
        </w:rPr>
        <w:t xml:space="preserve"> </w:t>
      </w:r>
      <w:r w:rsidR="003E1996">
        <w:rPr>
          <w:szCs w:val="28"/>
        </w:rPr>
        <w:t>–</w:t>
      </w:r>
      <w:r w:rsidR="00852DCE">
        <w:rPr>
          <w:szCs w:val="28"/>
        </w:rPr>
        <w:t xml:space="preserve"> </w:t>
      </w:r>
      <w:r w:rsidR="003E1996">
        <w:rPr>
          <w:szCs w:val="28"/>
        </w:rPr>
        <w:t>юг)</w:t>
      </w:r>
      <w:r>
        <w:t>.</w:t>
      </w:r>
      <w:proofErr w:type="gramEnd"/>
      <w:r w:rsidR="00EC06B9">
        <w:t xml:space="preserve"> </w:t>
      </w:r>
      <w:r w:rsidRPr="000E72CA">
        <w:t xml:space="preserve">Территория </w:t>
      </w:r>
      <w:r w:rsidR="00EC06B9">
        <w:t>поселка</w:t>
      </w:r>
      <w:r w:rsidRPr="000E72CA">
        <w:t xml:space="preserve"> разделена железной дорогой на две части (западную и восточную), связь ме</w:t>
      </w:r>
      <w:r>
        <w:t>жду которыми осуществляется по одно</w:t>
      </w:r>
      <w:r w:rsidRPr="000E72CA">
        <w:t>му железнодорожному переезду в южной части поселка.</w:t>
      </w:r>
    </w:p>
    <w:p w:rsidR="00EC06B9" w:rsidRDefault="00EC06B9" w:rsidP="00EC06B9">
      <w:r>
        <w:t xml:space="preserve">Общественно-деловой центр пос. Оредеж сформирован в центральной части поселка, где располагаются здание администрации поселения, общеобразовательная школа, детский сад, участковая больница, </w:t>
      </w:r>
      <w:r w:rsidR="003E1996">
        <w:t xml:space="preserve">дом культуры, </w:t>
      </w:r>
      <w:r>
        <w:t>магазины, баня</w:t>
      </w:r>
      <w:r w:rsidR="003E1996">
        <w:t>, железнодорожный вокзал, автобусные остановки, а также</w:t>
      </w:r>
      <w:r>
        <w:t xml:space="preserve"> иные объекты обслуживания. </w:t>
      </w:r>
    </w:p>
    <w:p w:rsidR="00EC06B9" w:rsidRDefault="00EC06B9" w:rsidP="00EC06B9">
      <w:r>
        <w:t xml:space="preserve">Жилищный фонд пос. Оредеж представлен преимущественно малоэтажной многоквартирной и индивидуальной жилой застройкой, в центральной части имеется среднеэтажная жилая </w:t>
      </w:r>
      <w:r>
        <w:lastRenderedPageBreak/>
        <w:t>застройка (5 этажей).</w:t>
      </w:r>
    </w:p>
    <w:p w:rsidR="003E1996" w:rsidRDefault="00852DCE" w:rsidP="003E1996">
      <w:r>
        <w:t>В северо-западной</w:t>
      </w:r>
      <w:r w:rsidR="003E1996">
        <w:t xml:space="preserve"> обособленной части поселка расположена площадка канализационных очистных сооружений.</w:t>
      </w:r>
    </w:p>
    <w:p w:rsidR="00EC06B9" w:rsidRDefault="00EC06B9" w:rsidP="00EC06B9">
      <w:proofErr w:type="gramStart"/>
      <w:r>
        <w:t>Единой сформированной производственной территории в поселке нет, производственные предприятия расположены отдельными участками в восточной, западной, южной и центральной частях поселка.</w:t>
      </w:r>
      <w:proofErr w:type="gramEnd"/>
      <w:r w:rsidR="003E1996" w:rsidRPr="003E1996">
        <w:t xml:space="preserve"> </w:t>
      </w:r>
      <w:r w:rsidR="003E1996">
        <w:t xml:space="preserve">На территории пос. Оредеж осуществляют деятельность производственные предприятия: ООО «Салар», ООО «Живые соки», ГП «Лужское </w:t>
      </w:r>
      <w:r w:rsidR="004728AC" w:rsidRPr="004728AC">
        <w:t>дорожное ремонтно-строительное управление</w:t>
      </w:r>
      <w:r w:rsidR="003E1996">
        <w:t xml:space="preserve">», действует автозаправочная станция </w:t>
      </w:r>
      <w:r w:rsidR="003E1996">
        <w:rPr>
          <w:rFonts w:eastAsiaTheme="minorEastAsia"/>
        </w:rPr>
        <w:t>«Киришиавтосервис».</w:t>
      </w:r>
    </w:p>
    <w:p w:rsidR="00EC06B9" w:rsidRDefault="00EC06B9" w:rsidP="00EC06B9">
      <w:pPr>
        <w:rPr>
          <w:color w:val="000000"/>
        </w:rPr>
      </w:pPr>
      <w:r w:rsidRPr="00644014">
        <w:rPr>
          <w:color w:val="000000"/>
        </w:rPr>
        <w:t>Основные направления</w:t>
      </w:r>
      <w:r>
        <w:rPr>
          <w:color w:val="000000"/>
        </w:rPr>
        <w:t xml:space="preserve"> производственной деятельности на территории </w:t>
      </w:r>
      <w:r w:rsidR="003E1996">
        <w:rPr>
          <w:color w:val="000000"/>
        </w:rPr>
        <w:t>поселка</w:t>
      </w:r>
      <w:r w:rsidRPr="00D73D03">
        <w:rPr>
          <w:color w:val="000000"/>
        </w:rPr>
        <w:t xml:space="preserve"> –</w:t>
      </w:r>
      <w:r w:rsidRPr="00EC06B9">
        <w:rPr>
          <w:color w:val="000000"/>
        </w:rPr>
        <w:t xml:space="preserve"> </w:t>
      </w:r>
      <w:r>
        <w:rPr>
          <w:color w:val="000000"/>
        </w:rPr>
        <w:t>оптовая и розничная торговля, транспорт и связь, обрабатывающие производства (производство пищевых продуктов)</w:t>
      </w:r>
      <w:r w:rsidR="003E1996">
        <w:rPr>
          <w:color w:val="000000"/>
        </w:rPr>
        <w:t xml:space="preserve">. </w:t>
      </w:r>
    </w:p>
    <w:p w:rsidR="003E1996" w:rsidRDefault="003E1996" w:rsidP="00EC06B9">
      <w:r>
        <w:rPr>
          <w:color w:val="000000"/>
        </w:rPr>
        <w:t>Дачные и садоводческие некоммерческие объединения граждан на территории поселка отсутствуют.</w:t>
      </w:r>
    </w:p>
    <w:p w:rsidR="00EC06B9" w:rsidRDefault="00EC06B9" w:rsidP="00EC06B9">
      <w:r>
        <w:t>К северо-востоку от пос. Оредеж расположена производственная площадка ФГУ Комбинат «Механизация», к западу от пос. Оредеж – асфальтобетонный завод. К западной, юго-западной и юго-восточной части поселка прилегают земли сельскохозяйственного назначения, ранее принадлежавшие совхозу «Новый мир» (к западу от пос. Оредеж располагался свиноводческий комплекс), в настоящее время участки состоят на кадастровом учете под сельскохозяйственное производство (сенокос).</w:t>
      </w:r>
    </w:p>
    <w:p w:rsidR="00CD59BE" w:rsidRDefault="00CD59BE" w:rsidP="005A7CE5">
      <w:pPr>
        <w:pStyle w:val="a0"/>
      </w:pPr>
    </w:p>
    <w:p w:rsidR="002D2826" w:rsidRPr="00464D84" w:rsidRDefault="002D2826" w:rsidP="002D2826">
      <w:pPr>
        <w:pStyle w:val="1"/>
      </w:pPr>
      <w:bookmarkStart w:id="92" w:name="_Toc369175600"/>
      <w:bookmarkStart w:id="93" w:name="_Toc383608800"/>
      <w:bookmarkStart w:id="94" w:name="_Toc456957789"/>
      <w:r w:rsidRPr="003E1996">
        <w:t>2.4.1. Распределение земель по категориям</w:t>
      </w:r>
      <w:bookmarkEnd w:id="92"/>
      <w:bookmarkEnd w:id="93"/>
      <w:bookmarkEnd w:id="94"/>
    </w:p>
    <w:p w:rsidR="002D2826" w:rsidRDefault="002D2826" w:rsidP="002D2826">
      <w:pPr>
        <w:pStyle w:val="a0"/>
      </w:pPr>
    </w:p>
    <w:p w:rsidR="002D2826" w:rsidRPr="007002A2" w:rsidRDefault="002D2826" w:rsidP="002D2826">
      <w:r w:rsidRPr="00C06DC5">
        <w:rPr>
          <w:color w:val="000000"/>
        </w:rPr>
        <w:t xml:space="preserve">Площадь территории </w:t>
      </w:r>
      <w:r>
        <w:rPr>
          <w:color w:val="000000"/>
        </w:rPr>
        <w:t>пос. Оредеж</w:t>
      </w:r>
      <w:r w:rsidRPr="00C06DC5">
        <w:rPr>
          <w:color w:val="000000"/>
        </w:rPr>
        <w:t xml:space="preserve"> в существующих границах </w:t>
      </w:r>
      <w:r w:rsidRPr="007002A2">
        <w:rPr>
          <w:color w:val="000000"/>
        </w:rPr>
        <w:t xml:space="preserve">составляет </w:t>
      </w:r>
      <w:r w:rsidR="002B3CB3">
        <w:rPr>
          <w:color w:val="000000"/>
        </w:rPr>
        <w:t>515,50</w:t>
      </w:r>
      <w:r w:rsidRPr="007002A2">
        <w:rPr>
          <w:color w:val="000000"/>
        </w:rPr>
        <w:t xml:space="preserve"> га</w:t>
      </w:r>
      <w:r w:rsidRPr="007002A2">
        <w:t xml:space="preserve"> – относится к категории земель населенных пунктов.</w:t>
      </w:r>
    </w:p>
    <w:p w:rsidR="002D2826" w:rsidRDefault="002D2826" w:rsidP="002D2826">
      <w:r w:rsidRPr="007002A2">
        <w:rPr>
          <w:u w:val="single"/>
        </w:rPr>
        <w:t xml:space="preserve">К границам территории </w:t>
      </w:r>
      <w:r w:rsidR="00974637" w:rsidRPr="007002A2">
        <w:rPr>
          <w:u w:val="single"/>
        </w:rPr>
        <w:t>пос. Оредеж</w:t>
      </w:r>
      <w:r w:rsidRPr="007002A2">
        <w:t xml:space="preserve"> прилегают земли следующих категорий</w:t>
      </w:r>
      <w:r>
        <w:t xml:space="preserve"> (отображены на </w:t>
      </w:r>
      <w:proofErr w:type="gramStart"/>
      <w:r>
        <w:t>врезке</w:t>
      </w:r>
      <w:proofErr w:type="gramEnd"/>
      <w:r>
        <w:t xml:space="preserve"> на карте использования территории):</w:t>
      </w:r>
    </w:p>
    <w:p w:rsidR="002D2826" w:rsidRDefault="002D2826" w:rsidP="002D2826">
      <w:r>
        <w:t>– земли сельскохозяйственного назначения</w:t>
      </w:r>
      <w:r w:rsidRPr="00535453">
        <w:t>;</w:t>
      </w:r>
    </w:p>
    <w:p w:rsidR="002D2826" w:rsidRDefault="002D2826" w:rsidP="002D2826">
      <w:r>
        <w:t>– земли лесного фонда</w:t>
      </w:r>
      <w:r w:rsidRPr="00EC6119">
        <w:t>;</w:t>
      </w:r>
    </w:p>
    <w:p w:rsidR="00CD59BE" w:rsidRDefault="002D2826" w:rsidP="002D2826">
      <w:proofErr w:type="gramStart"/>
      <w:r>
        <w:t xml:space="preserve">– земли </w:t>
      </w:r>
      <w:r w:rsidRPr="00C849FB">
        <w:t xml:space="preserve">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w:t>
      </w:r>
      <w:r w:rsidRPr="007002A2">
        <w:t>назначения (железна</w:t>
      </w:r>
      <w:r w:rsidR="007002A2" w:rsidRPr="007002A2">
        <w:t xml:space="preserve">я дорога, автомобильная дорога </w:t>
      </w:r>
      <w:r w:rsidRPr="007002A2">
        <w:t>регионального значения), земли сельскохозяйств</w:t>
      </w:r>
      <w:r>
        <w:t>енного назначения и земли лесного фонда</w:t>
      </w:r>
      <w:r w:rsidR="00213F9A">
        <w:t>.</w:t>
      </w:r>
      <w:proofErr w:type="gramEnd"/>
    </w:p>
    <w:p w:rsidR="00CD59BE" w:rsidRDefault="00213F9A" w:rsidP="005A7CE5">
      <w:pPr>
        <w:pStyle w:val="a0"/>
      </w:pPr>
      <w:r>
        <w:t>Схема границ земель различных категорий, прилегающих к пос. Оредеж</w:t>
      </w:r>
      <w:r w:rsidR="00022E61">
        <w:t>, отображена на рисунке 2.4.1.1.</w:t>
      </w:r>
    </w:p>
    <w:p w:rsidR="00213F9A" w:rsidRPr="001224DB" w:rsidRDefault="00213F9A" w:rsidP="00213F9A">
      <w:pPr>
        <w:pStyle w:val="a0"/>
        <w:rPr>
          <w:bCs/>
        </w:rPr>
      </w:pPr>
      <w:r w:rsidRPr="001224DB">
        <w:t>Результаты государственной кадастровой оценки земель сельскохозяйственного назначения Ленинградской области утверждены постановлением Правительства Ленинградской области от 29 декабря 2007 года № 355. Лужский муниципальный район в соответствии с природно-хозяйственными и экономическими условиями по оценке земель сельскохозяйст</w:t>
      </w:r>
      <w:r w:rsidR="005B372D">
        <w:t>венного назначения занимает 8</w:t>
      </w:r>
      <w:r w:rsidRPr="001224DB">
        <w:t xml:space="preserve"> место среди муниципальных районов Ленинградской области.</w:t>
      </w:r>
    </w:p>
    <w:p w:rsidR="00213F9A" w:rsidRPr="001224DB" w:rsidRDefault="00213F9A" w:rsidP="00213F9A">
      <w:r w:rsidRPr="001224DB">
        <w:t>Средний удельный показатель кадастровой стоимости земель сельскохозяйственного назначения в Лужском муниципальном районе составляет 5,88 руб./м</w:t>
      </w:r>
      <w:proofErr w:type="gramStart"/>
      <w:r w:rsidRPr="001224DB">
        <w:rPr>
          <w:vertAlign w:val="superscript"/>
        </w:rPr>
        <w:t>2</w:t>
      </w:r>
      <w:proofErr w:type="gramEnd"/>
      <w:r w:rsidRPr="001224DB">
        <w:t xml:space="preserve">, средний показатель по </w:t>
      </w:r>
      <w:r w:rsidR="002E4425">
        <w:t xml:space="preserve">Ленинградской </w:t>
      </w:r>
      <w:r w:rsidRPr="001224DB">
        <w:t>области</w:t>
      </w:r>
      <w:r w:rsidR="002E4425">
        <w:t xml:space="preserve"> так же </w:t>
      </w:r>
      <w:r w:rsidRPr="001224DB">
        <w:t xml:space="preserve"> – 5,88 руб./м</w:t>
      </w:r>
      <w:r w:rsidRPr="001224DB">
        <w:rPr>
          <w:vertAlign w:val="superscript"/>
        </w:rPr>
        <w:t>2</w:t>
      </w:r>
      <w:r w:rsidRPr="001224DB">
        <w:t>.</w:t>
      </w:r>
    </w:p>
    <w:p w:rsidR="00213F9A" w:rsidRPr="001224DB" w:rsidRDefault="00213F9A" w:rsidP="00213F9A">
      <w:r w:rsidRPr="001224DB">
        <w:t>Особо ценных сельскохозяйственных угодий на</w:t>
      </w:r>
      <w:r>
        <w:t xml:space="preserve"> прилегающей</w:t>
      </w:r>
      <w:r w:rsidRPr="001224DB">
        <w:t xml:space="preserve"> территории </w:t>
      </w:r>
      <w:r>
        <w:t>пос. Оредеж нет.</w:t>
      </w:r>
    </w:p>
    <w:p w:rsidR="00213F9A" w:rsidRDefault="00213F9A" w:rsidP="005A7CE5">
      <w:pPr>
        <w:pStyle w:val="a0"/>
      </w:pPr>
    </w:p>
    <w:p w:rsidR="00CD59BE" w:rsidRDefault="00742A1A" w:rsidP="007002A2">
      <w:pPr>
        <w:pStyle w:val="a0"/>
        <w:ind w:firstLine="0"/>
        <w:jc w:val="center"/>
      </w:pPr>
      <w:r>
        <w:rPr>
          <w:noProof/>
        </w:rPr>
        <w:lastRenderedPageBreak/>
        <w:pict>
          <v:shapetype id="_x0000_t202" coordsize="21600,21600" o:spt="202" path="m,l,21600r21600,l21600,xe">
            <v:stroke joinstyle="miter"/>
            <v:path gradientshapeok="t" o:connecttype="rect"/>
          </v:shapetype>
          <v:shape id="_x0000_s1029" type="#_x0000_t202" style="position:absolute;left:0;text-align:left;margin-left:70.95pt;margin-top:601.05pt;width:130.5pt;height:15pt;z-index:251662336" stroked="f">
            <v:textbox style="mso-next-textbox:#_x0000_s1029">
              <w:txbxContent>
                <w:p w:rsidR="00742A1A" w:rsidRDefault="00742A1A"/>
              </w:txbxContent>
            </v:textbox>
          </v:shape>
        </w:pict>
      </w:r>
      <w:r>
        <w:rPr>
          <w:noProof/>
        </w:rPr>
        <w:pict>
          <v:shape id="_x0000_s1027" type="#_x0000_t202" style="position:absolute;left:0;text-align:left;margin-left:248.7pt;margin-top:1.8pt;width:222.75pt;height:174pt;z-index:251661312" stroked="f">
            <v:textbox style="mso-next-textbox:#_x0000_s1027">
              <w:txbxContent>
                <w:p w:rsidR="00742A1A" w:rsidRDefault="00742A1A" w:rsidP="00B44625">
                  <w:pPr>
                    <w:ind w:left="-142" w:firstLine="0"/>
                  </w:pPr>
                  <w:r>
                    <w:rPr>
                      <w:noProof/>
                    </w:rPr>
                    <w:drawing>
                      <wp:inline distT="0" distB="0" distL="0" distR="0" wp14:anchorId="7723ACEC" wp14:editId="2EADD48B">
                        <wp:extent cx="2654300" cy="20955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l="43623" t="37878" r="24471" b="29427"/>
                                <a:stretch>
                                  <a:fillRect/>
                                </a:stretch>
                              </pic:blipFill>
                              <pic:spPr bwMode="auto">
                                <a:xfrm>
                                  <a:off x="0" y="0"/>
                                  <a:ext cx="2665426" cy="2104283"/>
                                </a:xfrm>
                                <a:prstGeom prst="rect">
                                  <a:avLst/>
                                </a:prstGeom>
                                <a:noFill/>
                                <a:ln w="9525">
                                  <a:noFill/>
                                  <a:miter lim="800000"/>
                                  <a:headEnd/>
                                  <a:tailEnd/>
                                </a:ln>
                              </pic:spPr>
                            </pic:pic>
                          </a:graphicData>
                        </a:graphic>
                      </wp:inline>
                    </w:drawing>
                  </w:r>
                </w:p>
              </w:txbxContent>
            </v:textbox>
          </v:shape>
        </w:pict>
      </w:r>
      <w:r w:rsidR="007002A2">
        <w:rPr>
          <w:noProof/>
        </w:rPr>
        <w:drawing>
          <wp:inline distT="0" distB="0" distL="0" distR="0" wp14:anchorId="108456F8" wp14:editId="40092682">
            <wp:extent cx="5608027" cy="7830467"/>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l="28343" t="23210" r="48530" b="25056"/>
                    <a:stretch>
                      <a:fillRect/>
                    </a:stretch>
                  </pic:blipFill>
                  <pic:spPr bwMode="auto">
                    <a:xfrm>
                      <a:off x="0" y="0"/>
                      <a:ext cx="5608027" cy="7830467"/>
                    </a:xfrm>
                    <a:prstGeom prst="rect">
                      <a:avLst/>
                    </a:prstGeom>
                    <a:noFill/>
                    <a:ln w="9525">
                      <a:noFill/>
                      <a:miter lim="800000"/>
                      <a:headEnd/>
                      <a:tailEnd/>
                    </a:ln>
                  </pic:spPr>
                </pic:pic>
              </a:graphicData>
            </a:graphic>
          </wp:inline>
        </w:drawing>
      </w:r>
    </w:p>
    <w:p w:rsidR="002D2826" w:rsidRDefault="002D2826" w:rsidP="002D2826">
      <w:pPr>
        <w:ind w:firstLine="0"/>
        <w:jc w:val="center"/>
      </w:pPr>
      <w:r>
        <w:t>Рисунок 2.4.1.1. Схема границ земель различных категорий, прилегающих к пос. Оредеж</w:t>
      </w:r>
    </w:p>
    <w:p w:rsidR="002D2826" w:rsidRDefault="002D2826" w:rsidP="002D2826">
      <w:pPr>
        <w:ind w:firstLine="0"/>
      </w:pPr>
    </w:p>
    <w:p w:rsidR="00AC6ABE" w:rsidRPr="00605C1D" w:rsidRDefault="00AC6ABE" w:rsidP="00AC6ABE">
      <w:pPr>
        <w:pStyle w:val="a0"/>
        <w:tabs>
          <w:tab w:val="left" w:pos="1980"/>
        </w:tabs>
        <w:jc w:val="center"/>
        <w:rPr>
          <w:rFonts w:eastAsia="Calibri"/>
          <w:b/>
        </w:rPr>
      </w:pPr>
      <w:r w:rsidRPr="00605C1D">
        <w:rPr>
          <w:rFonts w:eastAsia="Calibri"/>
          <w:b/>
        </w:rPr>
        <w:t>Объекты недвижимого имущества в собственности Ленинградской области</w:t>
      </w:r>
    </w:p>
    <w:p w:rsidR="00AC6ABE" w:rsidRDefault="00811DBB" w:rsidP="00811DBB">
      <w:pPr>
        <w:pStyle w:val="a0"/>
        <w:tabs>
          <w:tab w:val="left" w:pos="1980"/>
        </w:tabs>
        <w:ind w:firstLine="0"/>
      </w:pPr>
      <w:r>
        <w:rPr>
          <w:rFonts w:eastAsia="Calibri"/>
        </w:rPr>
        <w:t xml:space="preserve">        </w:t>
      </w:r>
      <w:r w:rsidR="00AC6ABE" w:rsidRPr="00E96B10">
        <w:t>По данным Ленинградского областного комитета по управл</w:t>
      </w:r>
      <w:r w:rsidR="00AC6ABE">
        <w:t>ению государственным имуществом в реестре государственного имущества Ленинградской области (письмо исх. № 11-2513/15-0-1 от 30.04.2015) на территории Оредежского сельского поселения расположено 19 объектов, находящихся в собственности Ленинградской области</w:t>
      </w:r>
      <w:r w:rsidR="003C0FFE">
        <w:t xml:space="preserve">, в том числе </w:t>
      </w:r>
      <w:r w:rsidR="003C0FFE" w:rsidRPr="00846597">
        <w:rPr>
          <w:u w:val="single"/>
        </w:rPr>
        <w:t xml:space="preserve">на территории пос. </w:t>
      </w:r>
      <w:r w:rsidR="003C0FFE" w:rsidRPr="00846597">
        <w:rPr>
          <w:u w:val="single"/>
        </w:rPr>
        <w:lastRenderedPageBreak/>
        <w:t xml:space="preserve">Оредеж – </w:t>
      </w:r>
      <w:r w:rsidR="00846597" w:rsidRPr="00846597">
        <w:rPr>
          <w:u w:val="single"/>
        </w:rPr>
        <w:t>15 объектов</w:t>
      </w:r>
      <w:r w:rsidR="00AC6ABE">
        <w:t xml:space="preserve"> (таблица 2.4.1.1).</w:t>
      </w:r>
    </w:p>
    <w:p w:rsidR="00AC6ABE" w:rsidRDefault="00AC6ABE" w:rsidP="00AC6ABE">
      <w:pPr>
        <w:pStyle w:val="a0"/>
        <w:tabs>
          <w:tab w:val="left" w:pos="1980"/>
        </w:tabs>
      </w:pPr>
    </w:p>
    <w:p w:rsidR="00AC6ABE" w:rsidRDefault="00AC6ABE" w:rsidP="00077F0E">
      <w:pPr>
        <w:pStyle w:val="a0"/>
        <w:tabs>
          <w:tab w:val="left" w:pos="1980"/>
        </w:tabs>
      </w:pPr>
      <w:r>
        <w:t xml:space="preserve">Таблица 2.4.1.1. Перечень объектов недвижимого имущества, расположенного на территории </w:t>
      </w:r>
      <w:r w:rsidR="00C977FA">
        <w:t>пос. Оредеж</w:t>
      </w:r>
      <w:r>
        <w:t>, находящиеся в собственности Ленинградской области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3553"/>
        <w:gridCol w:w="4111"/>
        <w:gridCol w:w="1984"/>
      </w:tblGrid>
      <w:tr w:rsidR="00D65945" w:rsidRPr="00077F0E" w:rsidTr="00077F0E">
        <w:tc>
          <w:tcPr>
            <w:tcW w:w="558" w:type="dxa"/>
            <w:vAlign w:val="center"/>
          </w:tcPr>
          <w:p w:rsidR="00D65945" w:rsidRPr="00077F0E" w:rsidRDefault="00D65945" w:rsidP="00077F0E">
            <w:pPr>
              <w:pStyle w:val="a0"/>
              <w:tabs>
                <w:tab w:val="left" w:pos="1980"/>
              </w:tabs>
              <w:ind w:firstLine="0"/>
              <w:jc w:val="center"/>
              <w:rPr>
                <w:rFonts w:eastAsia="Calibri"/>
              </w:rPr>
            </w:pPr>
            <w:r w:rsidRPr="00077F0E">
              <w:rPr>
                <w:rFonts w:eastAsia="Calibri"/>
                <w:sz w:val="22"/>
                <w:szCs w:val="22"/>
              </w:rPr>
              <w:t xml:space="preserve">№ </w:t>
            </w:r>
            <w:proofErr w:type="gramStart"/>
            <w:r w:rsidRPr="00077F0E">
              <w:rPr>
                <w:rFonts w:eastAsia="Calibri"/>
                <w:sz w:val="22"/>
                <w:szCs w:val="22"/>
              </w:rPr>
              <w:t>п</w:t>
            </w:r>
            <w:proofErr w:type="gramEnd"/>
            <w:r w:rsidRPr="00077F0E">
              <w:rPr>
                <w:rFonts w:eastAsia="Calibri"/>
                <w:sz w:val="22"/>
                <w:szCs w:val="22"/>
              </w:rPr>
              <w:t>/п</w:t>
            </w:r>
          </w:p>
        </w:tc>
        <w:tc>
          <w:tcPr>
            <w:tcW w:w="3553" w:type="dxa"/>
            <w:vAlign w:val="center"/>
          </w:tcPr>
          <w:p w:rsidR="00D65945" w:rsidRPr="00077F0E" w:rsidRDefault="00D65945" w:rsidP="00077F0E">
            <w:pPr>
              <w:pStyle w:val="a0"/>
              <w:tabs>
                <w:tab w:val="left" w:pos="1980"/>
              </w:tabs>
              <w:ind w:left="-99" w:right="-108" w:firstLine="0"/>
              <w:jc w:val="center"/>
              <w:rPr>
                <w:rFonts w:eastAsia="Calibri"/>
              </w:rPr>
            </w:pPr>
            <w:r w:rsidRPr="00077F0E">
              <w:rPr>
                <w:rFonts w:eastAsia="Calibri"/>
                <w:sz w:val="22"/>
                <w:szCs w:val="22"/>
              </w:rPr>
              <w:t>Объект</w:t>
            </w:r>
          </w:p>
        </w:tc>
        <w:tc>
          <w:tcPr>
            <w:tcW w:w="4111" w:type="dxa"/>
            <w:vAlign w:val="center"/>
          </w:tcPr>
          <w:p w:rsidR="00D65945" w:rsidRPr="00077F0E" w:rsidRDefault="00D65945" w:rsidP="00077F0E">
            <w:pPr>
              <w:pStyle w:val="a0"/>
              <w:tabs>
                <w:tab w:val="left" w:pos="1980"/>
              </w:tabs>
              <w:ind w:left="-108" w:right="-108" w:firstLine="0"/>
              <w:jc w:val="center"/>
              <w:rPr>
                <w:rFonts w:eastAsia="Calibri"/>
              </w:rPr>
            </w:pPr>
            <w:r w:rsidRPr="00077F0E">
              <w:rPr>
                <w:rFonts w:eastAsia="Calibri"/>
                <w:sz w:val="22"/>
                <w:szCs w:val="22"/>
              </w:rPr>
              <w:t>Место нахождения</w:t>
            </w:r>
          </w:p>
        </w:tc>
        <w:tc>
          <w:tcPr>
            <w:tcW w:w="1984" w:type="dxa"/>
            <w:vAlign w:val="center"/>
          </w:tcPr>
          <w:p w:rsidR="00D65945" w:rsidRPr="00077F0E" w:rsidRDefault="00D65945" w:rsidP="00077F0E">
            <w:pPr>
              <w:pStyle w:val="a0"/>
              <w:tabs>
                <w:tab w:val="left" w:pos="1980"/>
              </w:tabs>
              <w:ind w:left="-108" w:right="-108" w:firstLine="0"/>
              <w:jc w:val="center"/>
              <w:rPr>
                <w:rFonts w:eastAsia="Calibri"/>
              </w:rPr>
            </w:pPr>
            <w:r w:rsidRPr="00077F0E">
              <w:rPr>
                <w:rFonts w:eastAsia="Calibri"/>
                <w:sz w:val="22"/>
                <w:szCs w:val="22"/>
              </w:rPr>
              <w:t>Протяженность/ площадь</w:t>
            </w:r>
          </w:p>
        </w:tc>
      </w:tr>
      <w:tr w:rsidR="00D65945" w:rsidRPr="00077F0E" w:rsidTr="005B372D">
        <w:tc>
          <w:tcPr>
            <w:tcW w:w="558" w:type="dxa"/>
          </w:tcPr>
          <w:p w:rsidR="00D65945" w:rsidRPr="00077F0E" w:rsidRDefault="00D65945" w:rsidP="00132C40">
            <w:pPr>
              <w:pStyle w:val="a0"/>
              <w:tabs>
                <w:tab w:val="left" w:pos="1980"/>
              </w:tabs>
              <w:ind w:firstLine="0"/>
              <w:jc w:val="center"/>
              <w:rPr>
                <w:rFonts w:eastAsia="Calibri"/>
              </w:rPr>
            </w:pPr>
            <w:r w:rsidRPr="00077F0E">
              <w:rPr>
                <w:rFonts w:eastAsia="Calibri"/>
                <w:sz w:val="22"/>
                <w:szCs w:val="22"/>
              </w:rPr>
              <w:t>1.</w:t>
            </w:r>
          </w:p>
        </w:tc>
        <w:tc>
          <w:tcPr>
            <w:tcW w:w="3553" w:type="dxa"/>
          </w:tcPr>
          <w:p w:rsidR="00D65945" w:rsidRPr="00077F0E" w:rsidRDefault="00D65945" w:rsidP="005B372D">
            <w:pPr>
              <w:pStyle w:val="a0"/>
              <w:tabs>
                <w:tab w:val="left" w:pos="1980"/>
              </w:tabs>
              <w:ind w:left="43" w:right="-108" w:firstLine="0"/>
              <w:jc w:val="left"/>
              <w:rPr>
                <w:rFonts w:eastAsia="Calibri"/>
              </w:rPr>
            </w:pPr>
            <w:r w:rsidRPr="00077F0E">
              <w:rPr>
                <w:rFonts w:eastAsia="Calibri"/>
                <w:sz w:val="22"/>
                <w:szCs w:val="22"/>
              </w:rPr>
              <w:t>Одноэтажное кирпичное здание участковой ветеринарной лечебницы</w:t>
            </w:r>
          </w:p>
        </w:tc>
        <w:tc>
          <w:tcPr>
            <w:tcW w:w="4111" w:type="dxa"/>
          </w:tcPr>
          <w:p w:rsidR="00D65945" w:rsidRPr="00077F0E" w:rsidRDefault="00D65945" w:rsidP="005B372D">
            <w:pPr>
              <w:pStyle w:val="a0"/>
              <w:tabs>
                <w:tab w:val="left" w:pos="1980"/>
              </w:tabs>
              <w:ind w:firstLine="0"/>
              <w:jc w:val="left"/>
              <w:rPr>
                <w:rFonts w:eastAsia="Calibri"/>
              </w:rPr>
            </w:pPr>
            <w:r w:rsidRPr="00077F0E">
              <w:rPr>
                <w:rFonts w:eastAsia="Calibri"/>
                <w:sz w:val="22"/>
                <w:szCs w:val="22"/>
              </w:rPr>
              <w:t>пос. Оредеж, ул. Энгельса д. 19 лит. А, Г–ГЗ</w:t>
            </w:r>
          </w:p>
        </w:tc>
        <w:tc>
          <w:tcPr>
            <w:tcW w:w="1984" w:type="dxa"/>
          </w:tcPr>
          <w:p w:rsidR="00D65945" w:rsidRPr="00077F0E" w:rsidRDefault="00D65945" w:rsidP="00132C40">
            <w:pPr>
              <w:pStyle w:val="a0"/>
              <w:tabs>
                <w:tab w:val="left" w:pos="1980"/>
              </w:tabs>
              <w:ind w:firstLine="0"/>
              <w:jc w:val="center"/>
              <w:rPr>
                <w:rFonts w:eastAsia="Calibri"/>
                <w:vertAlign w:val="superscript"/>
              </w:rPr>
            </w:pPr>
            <w:r w:rsidRPr="00077F0E">
              <w:rPr>
                <w:rFonts w:eastAsia="Calibri"/>
                <w:sz w:val="22"/>
                <w:szCs w:val="22"/>
              </w:rPr>
              <w:t>68 м</w:t>
            </w:r>
            <w:proofErr w:type="gramStart"/>
            <w:r w:rsidRPr="00077F0E">
              <w:rPr>
                <w:rFonts w:eastAsia="Calibri"/>
                <w:sz w:val="22"/>
                <w:szCs w:val="22"/>
                <w:vertAlign w:val="superscript"/>
              </w:rPr>
              <w:t>2</w:t>
            </w:r>
            <w:proofErr w:type="gramEnd"/>
          </w:p>
        </w:tc>
      </w:tr>
      <w:tr w:rsidR="00D65945" w:rsidRPr="00077F0E" w:rsidTr="005B372D">
        <w:tc>
          <w:tcPr>
            <w:tcW w:w="558" w:type="dxa"/>
          </w:tcPr>
          <w:p w:rsidR="00D65945" w:rsidRPr="00077F0E" w:rsidRDefault="00D65945" w:rsidP="00132C40">
            <w:pPr>
              <w:pStyle w:val="a0"/>
              <w:tabs>
                <w:tab w:val="left" w:pos="1980"/>
              </w:tabs>
              <w:ind w:firstLine="0"/>
              <w:jc w:val="center"/>
              <w:rPr>
                <w:rFonts w:eastAsia="Calibri"/>
              </w:rPr>
            </w:pPr>
            <w:r w:rsidRPr="00077F0E">
              <w:rPr>
                <w:rFonts w:eastAsia="Calibri"/>
                <w:sz w:val="22"/>
                <w:szCs w:val="22"/>
              </w:rPr>
              <w:t>2.</w:t>
            </w:r>
          </w:p>
        </w:tc>
        <w:tc>
          <w:tcPr>
            <w:tcW w:w="3553" w:type="dxa"/>
          </w:tcPr>
          <w:p w:rsidR="00D65945" w:rsidRPr="00077F0E" w:rsidRDefault="00D65945" w:rsidP="005B372D">
            <w:pPr>
              <w:pStyle w:val="a0"/>
              <w:tabs>
                <w:tab w:val="left" w:pos="1980"/>
              </w:tabs>
              <w:ind w:left="43" w:right="-108" w:firstLine="0"/>
              <w:jc w:val="left"/>
              <w:rPr>
                <w:rFonts w:eastAsia="Calibri"/>
              </w:rPr>
            </w:pPr>
            <w:r w:rsidRPr="00077F0E">
              <w:rPr>
                <w:rFonts w:eastAsia="Calibri"/>
                <w:sz w:val="22"/>
                <w:szCs w:val="22"/>
              </w:rPr>
              <w:t>Квартира № 1</w:t>
            </w:r>
          </w:p>
        </w:tc>
        <w:tc>
          <w:tcPr>
            <w:tcW w:w="4111" w:type="dxa"/>
          </w:tcPr>
          <w:p w:rsidR="00D65945" w:rsidRPr="00077F0E" w:rsidRDefault="00D65945" w:rsidP="005B372D">
            <w:pPr>
              <w:pStyle w:val="a0"/>
              <w:tabs>
                <w:tab w:val="left" w:pos="1980"/>
              </w:tabs>
              <w:ind w:firstLine="0"/>
              <w:jc w:val="left"/>
              <w:rPr>
                <w:rFonts w:eastAsia="Calibri"/>
              </w:rPr>
            </w:pPr>
            <w:r w:rsidRPr="00077F0E">
              <w:rPr>
                <w:rFonts w:eastAsia="Calibri"/>
                <w:sz w:val="22"/>
                <w:szCs w:val="22"/>
              </w:rPr>
              <w:t>пос. Оредеж, ул. Щербинская д. 17 лит. А</w:t>
            </w:r>
          </w:p>
        </w:tc>
        <w:tc>
          <w:tcPr>
            <w:tcW w:w="1984" w:type="dxa"/>
          </w:tcPr>
          <w:p w:rsidR="00D65945" w:rsidRPr="00077F0E" w:rsidRDefault="00D65945" w:rsidP="00132C40">
            <w:pPr>
              <w:pStyle w:val="a0"/>
              <w:tabs>
                <w:tab w:val="left" w:pos="1980"/>
              </w:tabs>
              <w:ind w:firstLine="0"/>
              <w:jc w:val="center"/>
              <w:rPr>
                <w:rFonts w:eastAsia="Calibri"/>
              </w:rPr>
            </w:pPr>
            <w:r w:rsidRPr="00077F0E">
              <w:rPr>
                <w:rFonts w:eastAsia="Calibri"/>
                <w:sz w:val="22"/>
                <w:szCs w:val="22"/>
              </w:rPr>
              <w:t>36,1 м</w:t>
            </w:r>
            <w:proofErr w:type="gramStart"/>
            <w:r w:rsidRPr="00077F0E">
              <w:rPr>
                <w:rFonts w:eastAsia="Calibri"/>
                <w:sz w:val="22"/>
                <w:szCs w:val="22"/>
                <w:vertAlign w:val="superscript"/>
              </w:rPr>
              <w:t>2</w:t>
            </w:r>
            <w:proofErr w:type="gramEnd"/>
          </w:p>
        </w:tc>
      </w:tr>
      <w:tr w:rsidR="00D65945" w:rsidRPr="00077F0E" w:rsidTr="005B372D">
        <w:tc>
          <w:tcPr>
            <w:tcW w:w="558" w:type="dxa"/>
          </w:tcPr>
          <w:p w:rsidR="00D65945" w:rsidRPr="00077F0E" w:rsidRDefault="00D65945" w:rsidP="00132C40">
            <w:pPr>
              <w:pStyle w:val="a0"/>
              <w:tabs>
                <w:tab w:val="left" w:pos="1980"/>
              </w:tabs>
              <w:ind w:firstLine="0"/>
              <w:jc w:val="center"/>
              <w:rPr>
                <w:rFonts w:eastAsia="Calibri"/>
              </w:rPr>
            </w:pPr>
            <w:r w:rsidRPr="00077F0E">
              <w:rPr>
                <w:rFonts w:eastAsia="Calibri"/>
                <w:sz w:val="22"/>
                <w:szCs w:val="22"/>
              </w:rPr>
              <w:t>3.</w:t>
            </w:r>
          </w:p>
        </w:tc>
        <w:tc>
          <w:tcPr>
            <w:tcW w:w="3553" w:type="dxa"/>
          </w:tcPr>
          <w:p w:rsidR="00D65945" w:rsidRPr="00077F0E" w:rsidRDefault="00D65945" w:rsidP="005B372D">
            <w:pPr>
              <w:pStyle w:val="a0"/>
              <w:tabs>
                <w:tab w:val="left" w:pos="1980"/>
              </w:tabs>
              <w:ind w:left="43" w:right="-108" w:firstLine="0"/>
              <w:jc w:val="left"/>
              <w:rPr>
                <w:rFonts w:eastAsia="Calibri"/>
              </w:rPr>
            </w:pPr>
            <w:r w:rsidRPr="00077F0E">
              <w:rPr>
                <w:rFonts w:eastAsia="Calibri"/>
                <w:sz w:val="22"/>
                <w:szCs w:val="22"/>
              </w:rPr>
              <w:t>Квартира № 2</w:t>
            </w:r>
          </w:p>
        </w:tc>
        <w:tc>
          <w:tcPr>
            <w:tcW w:w="4111" w:type="dxa"/>
          </w:tcPr>
          <w:p w:rsidR="00D65945" w:rsidRPr="00077F0E" w:rsidRDefault="00D65945" w:rsidP="005B372D">
            <w:pPr>
              <w:pStyle w:val="a0"/>
              <w:tabs>
                <w:tab w:val="left" w:pos="1980"/>
              </w:tabs>
              <w:ind w:firstLine="0"/>
              <w:jc w:val="left"/>
              <w:rPr>
                <w:rFonts w:eastAsia="Calibri"/>
              </w:rPr>
            </w:pPr>
            <w:r w:rsidRPr="00077F0E">
              <w:rPr>
                <w:rFonts w:eastAsia="Calibri"/>
                <w:sz w:val="22"/>
                <w:szCs w:val="22"/>
              </w:rPr>
              <w:t>пос. Оредеж, ул. Щербинская д. 17 лит. А</w:t>
            </w:r>
          </w:p>
        </w:tc>
        <w:tc>
          <w:tcPr>
            <w:tcW w:w="1984" w:type="dxa"/>
          </w:tcPr>
          <w:p w:rsidR="00D65945" w:rsidRPr="00077F0E" w:rsidRDefault="00D65945" w:rsidP="00132C40">
            <w:pPr>
              <w:pStyle w:val="a0"/>
              <w:tabs>
                <w:tab w:val="left" w:pos="1980"/>
              </w:tabs>
              <w:ind w:firstLine="0"/>
              <w:jc w:val="center"/>
              <w:rPr>
                <w:rFonts w:eastAsia="Calibri"/>
              </w:rPr>
            </w:pPr>
            <w:r w:rsidRPr="00077F0E">
              <w:rPr>
                <w:rFonts w:eastAsia="Calibri"/>
                <w:sz w:val="22"/>
                <w:szCs w:val="22"/>
              </w:rPr>
              <w:t>30,7 м</w:t>
            </w:r>
            <w:proofErr w:type="gramStart"/>
            <w:r w:rsidRPr="00077F0E">
              <w:rPr>
                <w:rFonts w:eastAsia="Calibri"/>
                <w:sz w:val="22"/>
                <w:szCs w:val="22"/>
                <w:vertAlign w:val="superscript"/>
              </w:rPr>
              <w:t>2</w:t>
            </w:r>
            <w:proofErr w:type="gramEnd"/>
          </w:p>
        </w:tc>
      </w:tr>
      <w:tr w:rsidR="00D65945" w:rsidRPr="00077F0E" w:rsidTr="005B372D">
        <w:tc>
          <w:tcPr>
            <w:tcW w:w="558" w:type="dxa"/>
          </w:tcPr>
          <w:p w:rsidR="00D65945" w:rsidRPr="00077F0E" w:rsidRDefault="00D65945" w:rsidP="00132C40">
            <w:pPr>
              <w:pStyle w:val="a0"/>
              <w:tabs>
                <w:tab w:val="left" w:pos="1980"/>
              </w:tabs>
              <w:ind w:firstLine="0"/>
              <w:jc w:val="center"/>
              <w:rPr>
                <w:rFonts w:eastAsia="Calibri"/>
              </w:rPr>
            </w:pPr>
            <w:r w:rsidRPr="00077F0E">
              <w:rPr>
                <w:rFonts w:eastAsia="Calibri"/>
                <w:sz w:val="22"/>
                <w:szCs w:val="22"/>
              </w:rPr>
              <w:t>4.</w:t>
            </w:r>
          </w:p>
        </w:tc>
        <w:tc>
          <w:tcPr>
            <w:tcW w:w="3553" w:type="dxa"/>
          </w:tcPr>
          <w:p w:rsidR="00D65945" w:rsidRPr="00077F0E" w:rsidRDefault="00D65945" w:rsidP="005B372D">
            <w:pPr>
              <w:pStyle w:val="a0"/>
              <w:tabs>
                <w:tab w:val="left" w:pos="1980"/>
              </w:tabs>
              <w:ind w:left="43" w:right="-108" w:firstLine="0"/>
              <w:jc w:val="left"/>
              <w:rPr>
                <w:rFonts w:eastAsia="Calibri"/>
              </w:rPr>
            </w:pPr>
            <w:r w:rsidRPr="00077F0E">
              <w:rPr>
                <w:rFonts w:eastAsia="Calibri"/>
                <w:sz w:val="22"/>
                <w:szCs w:val="22"/>
              </w:rPr>
              <w:t>Помещение 1-Н</w:t>
            </w:r>
          </w:p>
        </w:tc>
        <w:tc>
          <w:tcPr>
            <w:tcW w:w="4111" w:type="dxa"/>
          </w:tcPr>
          <w:p w:rsidR="00D65945" w:rsidRPr="00077F0E" w:rsidRDefault="00D65945" w:rsidP="005B372D">
            <w:pPr>
              <w:pStyle w:val="a0"/>
              <w:tabs>
                <w:tab w:val="left" w:pos="1980"/>
              </w:tabs>
              <w:ind w:firstLine="0"/>
              <w:jc w:val="left"/>
              <w:rPr>
                <w:rFonts w:eastAsia="Calibri"/>
              </w:rPr>
            </w:pPr>
            <w:r w:rsidRPr="00077F0E">
              <w:rPr>
                <w:rFonts w:eastAsia="Calibri"/>
                <w:sz w:val="22"/>
                <w:szCs w:val="22"/>
              </w:rPr>
              <w:t>пос. Оредеж, ул. Щербинская д. 17 лит. А</w:t>
            </w:r>
          </w:p>
        </w:tc>
        <w:tc>
          <w:tcPr>
            <w:tcW w:w="1984" w:type="dxa"/>
          </w:tcPr>
          <w:p w:rsidR="00D65945" w:rsidRPr="00077F0E" w:rsidRDefault="00D65945" w:rsidP="00132C40">
            <w:pPr>
              <w:pStyle w:val="a0"/>
              <w:tabs>
                <w:tab w:val="left" w:pos="1980"/>
              </w:tabs>
              <w:ind w:firstLine="0"/>
              <w:jc w:val="center"/>
              <w:rPr>
                <w:rFonts w:eastAsia="Calibri"/>
              </w:rPr>
            </w:pPr>
            <w:r w:rsidRPr="00077F0E">
              <w:rPr>
                <w:rFonts w:eastAsia="Calibri"/>
                <w:sz w:val="22"/>
                <w:szCs w:val="22"/>
              </w:rPr>
              <w:t>14,1 м</w:t>
            </w:r>
            <w:proofErr w:type="gramStart"/>
            <w:r w:rsidRPr="00077F0E">
              <w:rPr>
                <w:rFonts w:eastAsia="Calibri"/>
                <w:sz w:val="22"/>
                <w:szCs w:val="22"/>
                <w:vertAlign w:val="superscript"/>
              </w:rPr>
              <w:t>2</w:t>
            </w:r>
            <w:proofErr w:type="gramEnd"/>
          </w:p>
        </w:tc>
      </w:tr>
      <w:tr w:rsidR="00D65945" w:rsidRPr="00077F0E" w:rsidTr="005B372D">
        <w:tc>
          <w:tcPr>
            <w:tcW w:w="558" w:type="dxa"/>
          </w:tcPr>
          <w:p w:rsidR="00D65945" w:rsidRPr="00077F0E" w:rsidRDefault="00D65945" w:rsidP="00132C40">
            <w:pPr>
              <w:pStyle w:val="a0"/>
              <w:tabs>
                <w:tab w:val="left" w:pos="1980"/>
              </w:tabs>
              <w:ind w:firstLine="0"/>
              <w:jc w:val="center"/>
              <w:rPr>
                <w:rFonts w:eastAsia="Calibri"/>
              </w:rPr>
            </w:pPr>
            <w:r w:rsidRPr="00077F0E">
              <w:rPr>
                <w:rFonts w:eastAsia="Calibri"/>
                <w:sz w:val="22"/>
                <w:szCs w:val="22"/>
              </w:rPr>
              <w:t>5.</w:t>
            </w:r>
          </w:p>
        </w:tc>
        <w:tc>
          <w:tcPr>
            <w:tcW w:w="3553" w:type="dxa"/>
          </w:tcPr>
          <w:p w:rsidR="00D65945" w:rsidRPr="00077F0E" w:rsidRDefault="00D65945" w:rsidP="005B372D">
            <w:pPr>
              <w:pStyle w:val="a0"/>
              <w:tabs>
                <w:tab w:val="left" w:pos="1980"/>
              </w:tabs>
              <w:ind w:left="43" w:right="-108" w:firstLine="0"/>
              <w:jc w:val="left"/>
              <w:rPr>
                <w:rFonts w:eastAsia="Calibri"/>
              </w:rPr>
            </w:pPr>
            <w:r w:rsidRPr="00077F0E">
              <w:rPr>
                <w:rFonts w:eastAsia="Calibri"/>
                <w:sz w:val="22"/>
                <w:szCs w:val="22"/>
              </w:rPr>
              <w:t>Жилой дом</w:t>
            </w:r>
          </w:p>
        </w:tc>
        <w:tc>
          <w:tcPr>
            <w:tcW w:w="4111" w:type="dxa"/>
          </w:tcPr>
          <w:p w:rsidR="00D65945" w:rsidRPr="00077F0E" w:rsidRDefault="00D65945" w:rsidP="005B372D">
            <w:pPr>
              <w:pStyle w:val="a0"/>
              <w:tabs>
                <w:tab w:val="left" w:pos="1980"/>
              </w:tabs>
              <w:ind w:firstLine="0"/>
              <w:jc w:val="left"/>
              <w:rPr>
                <w:rFonts w:eastAsia="Calibri"/>
              </w:rPr>
            </w:pPr>
            <w:r w:rsidRPr="00077F0E">
              <w:rPr>
                <w:rFonts w:eastAsia="Calibri"/>
                <w:sz w:val="22"/>
                <w:szCs w:val="22"/>
              </w:rPr>
              <w:t>пос. Оредеж, ул. 1</w:t>
            </w:r>
            <w:r w:rsidR="007B1870" w:rsidRPr="00077F0E">
              <w:rPr>
                <w:rFonts w:eastAsia="Calibri"/>
                <w:sz w:val="22"/>
                <w:szCs w:val="22"/>
              </w:rPr>
              <w:t>-го</w:t>
            </w:r>
            <w:r w:rsidRPr="00077F0E">
              <w:rPr>
                <w:rFonts w:eastAsia="Calibri"/>
                <w:sz w:val="22"/>
                <w:szCs w:val="22"/>
              </w:rPr>
              <w:t xml:space="preserve"> Мая д. 24</w:t>
            </w:r>
          </w:p>
        </w:tc>
        <w:tc>
          <w:tcPr>
            <w:tcW w:w="1984" w:type="dxa"/>
          </w:tcPr>
          <w:p w:rsidR="00D65945" w:rsidRPr="00077F0E" w:rsidRDefault="00D65945" w:rsidP="00132C40">
            <w:pPr>
              <w:pStyle w:val="a0"/>
              <w:tabs>
                <w:tab w:val="left" w:pos="1980"/>
              </w:tabs>
              <w:ind w:firstLine="0"/>
              <w:jc w:val="center"/>
              <w:rPr>
                <w:rFonts w:eastAsia="Calibri"/>
              </w:rPr>
            </w:pPr>
            <w:r w:rsidRPr="00077F0E">
              <w:rPr>
                <w:rFonts w:eastAsia="Calibri"/>
                <w:sz w:val="22"/>
                <w:szCs w:val="22"/>
              </w:rPr>
              <w:t>69,8 м</w:t>
            </w:r>
            <w:proofErr w:type="gramStart"/>
            <w:r w:rsidRPr="00077F0E">
              <w:rPr>
                <w:rFonts w:eastAsia="Calibri"/>
                <w:sz w:val="22"/>
                <w:szCs w:val="22"/>
                <w:vertAlign w:val="superscript"/>
              </w:rPr>
              <w:t>2</w:t>
            </w:r>
            <w:proofErr w:type="gramEnd"/>
          </w:p>
        </w:tc>
      </w:tr>
      <w:tr w:rsidR="00D65945" w:rsidRPr="00077F0E" w:rsidTr="005B372D">
        <w:tc>
          <w:tcPr>
            <w:tcW w:w="558" w:type="dxa"/>
          </w:tcPr>
          <w:p w:rsidR="00D65945" w:rsidRPr="00077F0E" w:rsidRDefault="00D65945" w:rsidP="00132C40">
            <w:pPr>
              <w:pStyle w:val="a0"/>
              <w:tabs>
                <w:tab w:val="left" w:pos="1980"/>
              </w:tabs>
              <w:ind w:firstLine="0"/>
              <w:jc w:val="center"/>
              <w:rPr>
                <w:rFonts w:eastAsia="Calibri"/>
              </w:rPr>
            </w:pPr>
            <w:r w:rsidRPr="00077F0E">
              <w:rPr>
                <w:rFonts w:eastAsia="Calibri"/>
                <w:sz w:val="22"/>
                <w:szCs w:val="22"/>
              </w:rPr>
              <w:t>6.</w:t>
            </w:r>
          </w:p>
        </w:tc>
        <w:tc>
          <w:tcPr>
            <w:tcW w:w="3553" w:type="dxa"/>
          </w:tcPr>
          <w:p w:rsidR="00D65945" w:rsidRPr="00077F0E" w:rsidRDefault="00F25923" w:rsidP="005B372D">
            <w:pPr>
              <w:pStyle w:val="a0"/>
              <w:tabs>
                <w:tab w:val="left" w:pos="1980"/>
              </w:tabs>
              <w:ind w:left="43" w:right="-108" w:firstLine="0"/>
              <w:jc w:val="left"/>
              <w:rPr>
                <w:rFonts w:eastAsia="Calibri"/>
              </w:rPr>
            </w:pPr>
            <w:r w:rsidRPr="00077F0E">
              <w:rPr>
                <w:rFonts w:eastAsia="Calibri"/>
                <w:sz w:val="22"/>
                <w:szCs w:val="22"/>
              </w:rPr>
              <w:t>Гараж</w:t>
            </w:r>
          </w:p>
        </w:tc>
        <w:tc>
          <w:tcPr>
            <w:tcW w:w="4111" w:type="dxa"/>
          </w:tcPr>
          <w:p w:rsidR="00D65945" w:rsidRPr="00077F0E" w:rsidRDefault="00F25923" w:rsidP="005B372D">
            <w:pPr>
              <w:pStyle w:val="a0"/>
              <w:tabs>
                <w:tab w:val="left" w:pos="1980"/>
              </w:tabs>
              <w:ind w:firstLine="0"/>
              <w:jc w:val="left"/>
              <w:rPr>
                <w:rFonts w:eastAsia="Calibri"/>
              </w:rPr>
            </w:pPr>
            <w:r w:rsidRPr="00077F0E">
              <w:rPr>
                <w:rFonts w:eastAsia="Calibri"/>
                <w:sz w:val="22"/>
                <w:szCs w:val="22"/>
              </w:rPr>
              <w:t>пос. Оредеж</w:t>
            </w:r>
          </w:p>
        </w:tc>
        <w:tc>
          <w:tcPr>
            <w:tcW w:w="1984" w:type="dxa"/>
          </w:tcPr>
          <w:p w:rsidR="00D65945" w:rsidRPr="00077F0E" w:rsidRDefault="00F25923" w:rsidP="00132C40">
            <w:pPr>
              <w:pStyle w:val="a0"/>
              <w:tabs>
                <w:tab w:val="left" w:pos="1980"/>
              </w:tabs>
              <w:ind w:firstLine="0"/>
              <w:jc w:val="center"/>
              <w:rPr>
                <w:rFonts w:eastAsia="Calibri"/>
              </w:rPr>
            </w:pPr>
            <w:r w:rsidRPr="00077F0E">
              <w:rPr>
                <w:rFonts w:eastAsia="Calibri"/>
                <w:sz w:val="22"/>
                <w:szCs w:val="22"/>
              </w:rPr>
              <w:t>431,3 м</w:t>
            </w:r>
            <w:proofErr w:type="gramStart"/>
            <w:r w:rsidRPr="00077F0E">
              <w:rPr>
                <w:rFonts w:eastAsia="Calibri"/>
                <w:sz w:val="22"/>
                <w:szCs w:val="22"/>
                <w:vertAlign w:val="superscript"/>
              </w:rPr>
              <w:t>2</w:t>
            </w:r>
            <w:proofErr w:type="gramEnd"/>
          </w:p>
        </w:tc>
      </w:tr>
      <w:tr w:rsidR="00D65945" w:rsidRPr="00077F0E" w:rsidTr="005B372D">
        <w:tc>
          <w:tcPr>
            <w:tcW w:w="558" w:type="dxa"/>
          </w:tcPr>
          <w:p w:rsidR="00D65945" w:rsidRPr="00077F0E" w:rsidRDefault="00F25923" w:rsidP="00132C40">
            <w:pPr>
              <w:pStyle w:val="a0"/>
              <w:tabs>
                <w:tab w:val="left" w:pos="1980"/>
              </w:tabs>
              <w:ind w:firstLine="0"/>
              <w:jc w:val="center"/>
              <w:rPr>
                <w:rFonts w:eastAsia="Calibri"/>
              </w:rPr>
            </w:pPr>
            <w:r w:rsidRPr="00077F0E">
              <w:rPr>
                <w:rFonts w:eastAsia="Calibri"/>
                <w:sz w:val="22"/>
                <w:szCs w:val="22"/>
              </w:rPr>
              <w:t>7.</w:t>
            </w:r>
          </w:p>
        </w:tc>
        <w:tc>
          <w:tcPr>
            <w:tcW w:w="3553" w:type="dxa"/>
          </w:tcPr>
          <w:p w:rsidR="00D65945" w:rsidRPr="00077F0E" w:rsidRDefault="00F25923" w:rsidP="005B372D">
            <w:pPr>
              <w:pStyle w:val="a0"/>
              <w:tabs>
                <w:tab w:val="left" w:pos="1980"/>
              </w:tabs>
              <w:ind w:left="43" w:right="-108" w:firstLine="0"/>
              <w:jc w:val="left"/>
              <w:rPr>
                <w:rFonts w:eastAsia="Calibri"/>
              </w:rPr>
            </w:pPr>
            <w:r w:rsidRPr="00077F0E">
              <w:rPr>
                <w:rFonts w:eastAsia="Calibri"/>
                <w:sz w:val="22"/>
                <w:szCs w:val="22"/>
              </w:rPr>
              <w:t>Административное здание</w:t>
            </w:r>
          </w:p>
        </w:tc>
        <w:tc>
          <w:tcPr>
            <w:tcW w:w="4111" w:type="dxa"/>
          </w:tcPr>
          <w:p w:rsidR="00D65945" w:rsidRPr="00077F0E" w:rsidRDefault="00F25923" w:rsidP="005B372D">
            <w:pPr>
              <w:pStyle w:val="a0"/>
              <w:tabs>
                <w:tab w:val="left" w:pos="1980"/>
              </w:tabs>
              <w:ind w:firstLine="0"/>
              <w:jc w:val="left"/>
              <w:rPr>
                <w:rFonts w:eastAsia="Calibri"/>
              </w:rPr>
            </w:pPr>
            <w:r w:rsidRPr="00077F0E">
              <w:rPr>
                <w:rFonts w:eastAsia="Calibri"/>
                <w:sz w:val="22"/>
                <w:szCs w:val="22"/>
              </w:rPr>
              <w:t>пос. Оредеж</w:t>
            </w:r>
          </w:p>
        </w:tc>
        <w:tc>
          <w:tcPr>
            <w:tcW w:w="1984" w:type="dxa"/>
          </w:tcPr>
          <w:p w:rsidR="00D65945" w:rsidRPr="00077F0E" w:rsidRDefault="00F25923" w:rsidP="00132C40">
            <w:pPr>
              <w:pStyle w:val="a0"/>
              <w:tabs>
                <w:tab w:val="left" w:pos="1980"/>
              </w:tabs>
              <w:ind w:firstLine="0"/>
              <w:jc w:val="center"/>
              <w:rPr>
                <w:rFonts w:eastAsia="Calibri"/>
              </w:rPr>
            </w:pPr>
            <w:r w:rsidRPr="00077F0E">
              <w:rPr>
                <w:rFonts w:eastAsia="Calibri"/>
                <w:sz w:val="22"/>
                <w:szCs w:val="22"/>
              </w:rPr>
              <w:t>459,7 м</w:t>
            </w:r>
            <w:proofErr w:type="gramStart"/>
            <w:r w:rsidRPr="00077F0E">
              <w:rPr>
                <w:rFonts w:eastAsia="Calibri"/>
                <w:sz w:val="22"/>
                <w:szCs w:val="22"/>
                <w:vertAlign w:val="superscript"/>
              </w:rPr>
              <w:t>2</w:t>
            </w:r>
            <w:proofErr w:type="gramEnd"/>
          </w:p>
        </w:tc>
      </w:tr>
      <w:tr w:rsidR="00F25923" w:rsidRPr="00077F0E" w:rsidTr="005B372D">
        <w:tc>
          <w:tcPr>
            <w:tcW w:w="558" w:type="dxa"/>
          </w:tcPr>
          <w:p w:rsidR="00F25923" w:rsidRPr="00077F0E" w:rsidRDefault="00F25923" w:rsidP="00132C40">
            <w:pPr>
              <w:pStyle w:val="a0"/>
              <w:tabs>
                <w:tab w:val="left" w:pos="1980"/>
              </w:tabs>
              <w:ind w:firstLine="0"/>
              <w:jc w:val="center"/>
              <w:rPr>
                <w:rFonts w:eastAsia="Calibri"/>
              </w:rPr>
            </w:pPr>
            <w:r w:rsidRPr="00077F0E">
              <w:rPr>
                <w:rFonts w:eastAsia="Calibri"/>
                <w:sz w:val="22"/>
                <w:szCs w:val="22"/>
              </w:rPr>
              <w:t>8.</w:t>
            </w:r>
          </w:p>
        </w:tc>
        <w:tc>
          <w:tcPr>
            <w:tcW w:w="3553" w:type="dxa"/>
          </w:tcPr>
          <w:p w:rsidR="00F25923" w:rsidRPr="00077F0E" w:rsidRDefault="00F25923" w:rsidP="005B372D">
            <w:pPr>
              <w:pStyle w:val="a0"/>
              <w:tabs>
                <w:tab w:val="left" w:pos="1980"/>
              </w:tabs>
              <w:ind w:left="43" w:right="-108" w:firstLine="0"/>
              <w:jc w:val="left"/>
              <w:rPr>
                <w:rFonts w:eastAsia="Calibri"/>
              </w:rPr>
            </w:pPr>
            <w:r w:rsidRPr="00077F0E">
              <w:rPr>
                <w:rFonts w:eastAsia="Calibri"/>
                <w:sz w:val="22"/>
                <w:szCs w:val="22"/>
              </w:rPr>
              <w:t>КТП-250</w:t>
            </w:r>
          </w:p>
        </w:tc>
        <w:tc>
          <w:tcPr>
            <w:tcW w:w="4111" w:type="dxa"/>
          </w:tcPr>
          <w:p w:rsidR="00F25923" w:rsidRPr="00077F0E" w:rsidRDefault="00F25923" w:rsidP="005B372D">
            <w:pPr>
              <w:pStyle w:val="a0"/>
              <w:tabs>
                <w:tab w:val="left" w:pos="1980"/>
              </w:tabs>
              <w:ind w:firstLine="0"/>
              <w:jc w:val="left"/>
              <w:rPr>
                <w:rFonts w:eastAsia="Calibri"/>
              </w:rPr>
            </w:pPr>
            <w:r w:rsidRPr="00077F0E">
              <w:rPr>
                <w:rFonts w:eastAsia="Calibri"/>
                <w:sz w:val="22"/>
                <w:szCs w:val="22"/>
              </w:rPr>
              <w:t>пос. Оредеж</w:t>
            </w:r>
          </w:p>
        </w:tc>
        <w:tc>
          <w:tcPr>
            <w:tcW w:w="1984" w:type="dxa"/>
          </w:tcPr>
          <w:p w:rsidR="00F25923" w:rsidRPr="00077F0E" w:rsidRDefault="00F25923" w:rsidP="00132C40">
            <w:pPr>
              <w:pStyle w:val="a0"/>
              <w:tabs>
                <w:tab w:val="left" w:pos="1980"/>
              </w:tabs>
              <w:ind w:firstLine="0"/>
              <w:jc w:val="center"/>
              <w:rPr>
                <w:rFonts w:eastAsia="Calibri"/>
              </w:rPr>
            </w:pPr>
            <w:r w:rsidRPr="00077F0E">
              <w:rPr>
                <w:rFonts w:eastAsia="Calibri"/>
                <w:sz w:val="22"/>
                <w:szCs w:val="22"/>
              </w:rPr>
              <w:t>42,3 м</w:t>
            </w:r>
            <w:proofErr w:type="gramStart"/>
            <w:r w:rsidRPr="00077F0E">
              <w:rPr>
                <w:rFonts w:eastAsia="Calibri"/>
                <w:sz w:val="22"/>
                <w:szCs w:val="22"/>
                <w:vertAlign w:val="superscript"/>
              </w:rPr>
              <w:t>2</w:t>
            </w:r>
            <w:proofErr w:type="gramEnd"/>
          </w:p>
        </w:tc>
      </w:tr>
      <w:tr w:rsidR="00F25923" w:rsidRPr="00077F0E" w:rsidTr="005B372D">
        <w:tc>
          <w:tcPr>
            <w:tcW w:w="558" w:type="dxa"/>
          </w:tcPr>
          <w:p w:rsidR="00F25923" w:rsidRPr="00077F0E" w:rsidRDefault="00F25923" w:rsidP="00132C40">
            <w:pPr>
              <w:pStyle w:val="a0"/>
              <w:tabs>
                <w:tab w:val="left" w:pos="1980"/>
              </w:tabs>
              <w:ind w:firstLine="0"/>
              <w:jc w:val="center"/>
              <w:rPr>
                <w:rFonts w:eastAsia="Calibri"/>
              </w:rPr>
            </w:pPr>
            <w:r w:rsidRPr="00077F0E">
              <w:rPr>
                <w:rFonts w:eastAsia="Calibri"/>
                <w:sz w:val="22"/>
                <w:szCs w:val="22"/>
              </w:rPr>
              <w:t>9.</w:t>
            </w:r>
          </w:p>
        </w:tc>
        <w:tc>
          <w:tcPr>
            <w:tcW w:w="3553" w:type="dxa"/>
          </w:tcPr>
          <w:p w:rsidR="00F25923" w:rsidRPr="00077F0E" w:rsidRDefault="00F25923" w:rsidP="005B372D">
            <w:pPr>
              <w:pStyle w:val="a0"/>
              <w:tabs>
                <w:tab w:val="left" w:pos="1980"/>
              </w:tabs>
              <w:ind w:left="43" w:right="-108" w:firstLine="0"/>
              <w:jc w:val="left"/>
              <w:rPr>
                <w:rFonts w:eastAsia="Calibri"/>
              </w:rPr>
            </w:pPr>
            <w:r w:rsidRPr="00077F0E">
              <w:rPr>
                <w:rFonts w:eastAsia="Calibri"/>
                <w:sz w:val="22"/>
                <w:szCs w:val="22"/>
              </w:rPr>
              <w:t>Битумохранилище</w:t>
            </w:r>
          </w:p>
        </w:tc>
        <w:tc>
          <w:tcPr>
            <w:tcW w:w="4111" w:type="dxa"/>
          </w:tcPr>
          <w:p w:rsidR="00F25923" w:rsidRPr="00077F0E" w:rsidRDefault="00F25923" w:rsidP="005B372D">
            <w:pPr>
              <w:pStyle w:val="a0"/>
              <w:tabs>
                <w:tab w:val="left" w:pos="1980"/>
              </w:tabs>
              <w:ind w:firstLine="0"/>
              <w:jc w:val="left"/>
              <w:rPr>
                <w:rFonts w:eastAsia="Calibri"/>
              </w:rPr>
            </w:pPr>
            <w:r w:rsidRPr="00077F0E">
              <w:rPr>
                <w:rFonts w:eastAsia="Calibri"/>
                <w:sz w:val="22"/>
                <w:szCs w:val="22"/>
              </w:rPr>
              <w:t>пос. Оредеж</w:t>
            </w:r>
          </w:p>
        </w:tc>
        <w:tc>
          <w:tcPr>
            <w:tcW w:w="1984" w:type="dxa"/>
          </w:tcPr>
          <w:p w:rsidR="00F25923" w:rsidRPr="00077F0E" w:rsidRDefault="00F25923" w:rsidP="00132C40">
            <w:pPr>
              <w:pStyle w:val="a0"/>
              <w:tabs>
                <w:tab w:val="left" w:pos="1980"/>
              </w:tabs>
              <w:ind w:firstLine="0"/>
              <w:jc w:val="center"/>
              <w:rPr>
                <w:rFonts w:eastAsia="Calibri"/>
              </w:rPr>
            </w:pPr>
            <w:r w:rsidRPr="00077F0E">
              <w:rPr>
                <w:rFonts w:eastAsia="Calibri"/>
                <w:sz w:val="22"/>
                <w:szCs w:val="22"/>
              </w:rPr>
              <w:t>90,7 м</w:t>
            </w:r>
            <w:proofErr w:type="gramStart"/>
            <w:r w:rsidRPr="00077F0E">
              <w:rPr>
                <w:rFonts w:eastAsia="Calibri"/>
                <w:sz w:val="22"/>
                <w:szCs w:val="22"/>
                <w:vertAlign w:val="superscript"/>
              </w:rPr>
              <w:t>2</w:t>
            </w:r>
            <w:proofErr w:type="gramEnd"/>
          </w:p>
        </w:tc>
      </w:tr>
      <w:tr w:rsidR="00F25923" w:rsidRPr="00077F0E" w:rsidTr="005B372D">
        <w:tc>
          <w:tcPr>
            <w:tcW w:w="558" w:type="dxa"/>
          </w:tcPr>
          <w:p w:rsidR="00F25923" w:rsidRPr="00077F0E" w:rsidRDefault="00F25923" w:rsidP="00132C40">
            <w:pPr>
              <w:pStyle w:val="a0"/>
              <w:tabs>
                <w:tab w:val="left" w:pos="1980"/>
              </w:tabs>
              <w:ind w:firstLine="0"/>
              <w:jc w:val="center"/>
              <w:rPr>
                <w:rFonts w:eastAsia="Calibri"/>
              </w:rPr>
            </w:pPr>
            <w:r w:rsidRPr="00077F0E">
              <w:rPr>
                <w:rFonts w:eastAsia="Calibri"/>
                <w:sz w:val="22"/>
                <w:szCs w:val="22"/>
              </w:rPr>
              <w:t>10.</w:t>
            </w:r>
          </w:p>
        </w:tc>
        <w:tc>
          <w:tcPr>
            <w:tcW w:w="3553" w:type="dxa"/>
          </w:tcPr>
          <w:p w:rsidR="00F25923" w:rsidRPr="00077F0E" w:rsidRDefault="00F25923" w:rsidP="005B372D">
            <w:pPr>
              <w:pStyle w:val="a0"/>
              <w:tabs>
                <w:tab w:val="left" w:pos="1980"/>
              </w:tabs>
              <w:ind w:left="43" w:right="-108" w:firstLine="0"/>
              <w:jc w:val="left"/>
              <w:rPr>
                <w:rFonts w:eastAsia="Calibri"/>
              </w:rPr>
            </w:pPr>
            <w:r w:rsidRPr="00077F0E">
              <w:rPr>
                <w:rFonts w:eastAsia="Calibri"/>
                <w:sz w:val="22"/>
                <w:szCs w:val="22"/>
              </w:rPr>
              <w:t>Компрессорная</w:t>
            </w:r>
          </w:p>
        </w:tc>
        <w:tc>
          <w:tcPr>
            <w:tcW w:w="4111" w:type="dxa"/>
          </w:tcPr>
          <w:p w:rsidR="00F25923" w:rsidRPr="00077F0E" w:rsidRDefault="00F25923" w:rsidP="005B372D">
            <w:pPr>
              <w:pStyle w:val="a0"/>
              <w:tabs>
                <w:tab w:val="left" w:pos="1980"/>
              </w:tabs>
              <w:ind w:firstLine="0"/>
              <w:jc w:val="left"/>
              <w:rPr>
                <w:rFonts w:eastAsia="Calibri"/>
              </w:rPr>
            </w:pPr>
            <w:r w:rsidRPr="00077F0E">
              <w:rPr>
                <w:rFonts w:eastAsia="Calibri"/>
                <w:sz w:val="22"/>
                <w:szCs w:val="22"/>
              </w:rPr>
              <w:t>пос. Оредеж</w:t>
            </w:r>
          </w:p>
        </w:tc>
        <w:tc>
          <w:tcPr>
            <w:tcW w:w="1984" w:type="dxa"/>
          </w:tcPr>
          <w:p w:rsidR="00F25923" w:rsidRPr="00077F0E" w:rsidRDefault="00F25923" w:rsidP="00132C40">
            <w:pPr>
              <w:pStyle w:val="a0"/>
              <w:tabs>
                <w:tab w:val="left" w:pos="1980"/>
              </w:tabs>
              <w:ind w:firstLine="0"/>
              <w:jc w:val="center"/>
              <w:rPr>
                <w:rFonts w:eastAsia="Calibri"/>
              </w:rPr>
            </w:pPr>
            <w:r w:rsidRPr="00077F0E">
              <w:rPr>
                <w:rFonts w:eastAsia="Calibri"/>
                <w:sz w:val="22"/>
                <w:szCs w:val="22"/>
              </w:rPr>
              <w:t>23,9 м</w:t>
            </w:r>
            <w:proofErr w:type="gramStart"/>
            <w:r w:rsidRPr="00077F0E">
              <w:rPr>
                <w:rFonts w:eastAsia="Calibri"/>
                <w:sz w:val="22"/>
                <w:szCs w:val="22"/>
                <w:vertAlign w:val="superscript"/>
              </w:rPr>
              <w:t>2</w:t>
            </w:r>
            <w:proofErr w:type="gramEnd"/>
          </w:p>
        </w:tc>
      </w:tr>
      <w:tr w:rsidR="00F25923" w:rsidRPr="00077F0E" w:rsidTr="005B372D">
        <w:tc>
          <w:tcPr>
            <w:tcW w:w="558" w:type="dxa"/>
          </w:tcPr>
          <w:p w:rsidR="00F25923" w:rsidRPr="00077F0E" w:rsidRDefault="00F25923" w:rsidP="00132C40">
            <w:pPr>
              <w:pStyle w:val="a0"/>
              <w:tabs>
                <w:tab w:val="left" w:pos="1980"/>
              </w:tabs>
              <w:ind w:firstLine="0"/>
              <w:jc w:val="center"/>
              <w:rPr>
                <w:rFonts w:eastAsia="Calibri"/>
              </w:rPr>
            </w:pPr>
            <w:r w:rsidRPr="00077F0E">
              <w:rPr>
                <w:rFonts w:eastAsia="Calibri"/>
                <w:sz w:val="22"/>
                <w:szCs w:val="22"/>
              </w:rPr>
              <w:t>11.</w:t>
            </w:r>
          </w:p>
        </w:tc>
        <w:tc>
          <w:tcPr>
            <w:tcW w:w="3553" w:type="dxa"/>
          </w:tcPr>
          <w:p w:rsidR="00F25923" w:rsidRPr="00077F0E" w:rsidRDefault="00F25923" w:rsidP="005B372D">
            <w:pPr>
              <w:pStyle w:val="a0"/>
              <w:tabs>
                <w:tab w:val="left" w:pos="1980"/>
              </w:tabs>
              <w:ind w:left="43" w:right="-108" w:firstLine="0"/>
              <w:jc w:val="left"/>
              <w:rPr>
                <w:rFonts w:eastAsia="Calibri"/>
              </w:rPr>
            </w:pPr>
            <w:r w:rsidRPr="00077F0E">
              <w:rPr>
                <w:rFonts w:eastAsia="Calibri"/>
                <w:sz w:val="22"/>
                <w:szCs w:val="22"/>
              </w:rPr>
              <w:t>Здание Оредежской участковой больницы</w:t>
            </w:r>
          </w:p>
        </w:tc>
        <w:tc>
          <w:tcPr>
            <w:tcW w:w="4111" w:type="dxa"/>
          </w:tcPr>
          <w:p w:rsidR="00F25923" w:rsidRPr="00077F0E" w:rsidRDefault="00F25923" w:rsidP="005B372D">
            <w:pPr>
              <w:pStyle w:val="a0"/>
              <w:tabs>
                <w:tab w:val="left" w:pos="1980"/>
              </w:tabs>
              <w:ind w:firstLine="0"/>
              <w:jc w:val="left"/>
              <w:rPr>
                <w:rFonts w:eastAsia="Calibri"/>
              </w:rPr>
            </w:pPr>
            <w:r w:rsidRPr="00077F0E">
              <w:rPr>
                <w:rFonts w:eastAsia="Calibri"/>
                <w:sz w:val="22"/>
                <w:szCs w:val="22"/>
              </w:rPr>
              <w:t>пос. Оредеж, ул. Комсомола д. 6 лит. А, А</w:t>
            </w:r>
            <w:proofErr w:type="gramStart"/>
            <w:r w:rsidRPr="00077F0E">
              <w:rPr>
                <w:rFonts w:eastAsia="Calibri"/>
                <w:sz w:val="22"/>
                <w:szCs w:val="22"/>
              </w:rPr>
              <w:t>1</w:t>
            </w:r>
            <w:proofErr w:type="gramEnd"/>
          </w:p>
        </w:tc>
        <w:tc>
          <w:tcPr>
            <w:tcW w:w="1984" w:type="dxa"/>
          </w:tcPr>
          <w:p w:rsidR="00F25923" w:rsidRPr="00077F0E" w:rsidRDefault="00F25923" w:rsidP="00132C40">
            <w:pPr>
              <w:pStyle w:val="a0"/>
              <w:tabs>
                <w:tab w:val="left" w:pos="1980"/>
              </w:tabs>
              <w:ind w:firstLine="0"/>
              <w:jc w:val="center"/>
              <w:rPr>
                <w:rFonts w:eastAsia="Calibri"/>
              </w:rPr>
            </w:pPr>
            <w:r w:rsidRPr="00077F0E">
              <w:rPr>
                <w:rFonts w:eastAsia="Calibri"/>
                <w:sz w:val="22"/>
                <w:szCs w:val="22"/>
              </w:rPr>
              <w:t>2088,7 м</w:t>
            </w:r>
            <w:proofErr w:type="gramStart"/>
            <w:r w:rsidRPr="00077F0E">
              <w:rPr>
                <w:rFonts w:eastAsia="Calibri"/>
                <w:sz w:val="22"/>
                <w:szCs w:val="22"/>
                <w:vertAlign w:val="superscript"/>
              </w:rPr>
              <w:t>2</w:t>
            </w:r>
            <w:proofErr w:type="gramEnd"/>
          </w:p>
        </w:tc>
      </w:tr>
      <w:tr w:rsidR="00F25923" w:rsidRPr="00077F0E" w:rsidTr="005B372D">
        <w:tc>
          <w:tcPr>
            <w:tcW w:w="558" w:type="dxa"/>
          </w:tcPr>
          <w:p w:rsidR="00F25923" w:rsidRPr="00077F0E" w:rsidRDefault="00EF1835" w:rsidP="00132C40">
            <w:pPr>
              <w:pStyle w:val="a0"/>
              <w:tabs>
                <w:tab w:val="left" w:pos="1980"/>
              </w:tabs>
              <w:ind w:firstLine="0"/>
              <w:jc w:val="center"/>
              <w:rPr>
                <w:rFonts w:eastAsia="Calibri"/>
              </w:rPr>
            </w:pPr>
            <w:r w:rsidRPr="00077F0E">
              <w:rPr>
                <w:rFonts w:eastAsia="Calibri"/>
                <w:sz w:val="22"/>
                <w:szCs w:val="22"/>
              </w:rPr>
              <w:t>12.</w:t>
            </w:r>
          </w:p>
        </w:tc>
        <w:tc>
          <w:tcPr>
            <w:tcW w:w="3553" w:type="dxa"/>
          </w:tcPr>
          <w:p w:rsidR="00F25923" w:rsidRPr="00077F0E" w:rsidRDefault="00141CD8" w:rsidP="005B372D">
            <w:pPr>
              <w:pStyle w:val="a0"/>
              <w:tabs>
                <w:tab w:val="left" w:pos="1980"/>
              </w:tabs>
              <w:ind w:left="43" w:right="-108" w:firstLine="0"/>
              <w:jc w:val="left"/>
              <w:rPr>
                <w:rFonts w:eastAsia="Calibri"/>
              </w:rPr>
            </w:pPr>
            <w:r w:rsidRPr="00077F0E">
              <w:rPr>
                <w:rFonts w:eastAsia="Calibri"/>
                <w:sz w:val="22"/>
                <w:szCs w:val="22"/>
              </w:rPr>
              <w:t xml:space="preserve">Автомобильная дорога </w:t>
            </w:r>
            <w:r w:rsidRPr="00077F0E">
              <w:rPr>
                <w:sz w:val="22"/>
                <w:szCs w:val="22"/>
              </w:rPr>
              <w:t>Павлово – Мга – Шапки – Любань – Оредеж – Луга</w:t>
            </w:r>
          </w:p>
        </w:tc>
        <w:tc>
          <w:tcPr>
            <w:tcW w:w="4111" w:type="dxa"/>
          </w:tcPr>
          <w:p w:rsidR="00F25923" w:rsidRPr="00077F0E" w:rsidRDefault="00141CD8" w:rsidP="005B372D">
            <w:pPr>
              <w:pStyle w:val="a0"/>
              <w:tabs>
                <w:tab w:val="left" w:pos="1980"/>
              </w:tabs>
              <w:ind w:firstLine="0"/>
              <w:jc w:val="left"/>
              <w:rPr>
                <w:rFonts w:eastAsia="Calibri"/>
              </w:rPr>
            </w:pPr>
            <w:r w:rsidRPr="00077F0E">
              <w:rPr>
                <w:rFonts w:eastAsia="Calibri"/>
                <w:sz w:val="22"/>
                <w:szCs w:val="22"/>
              </w:rPr>
              <w:t>Лужский, Тосненский муниципальные районы</w:t>
            </w:r>
          </w:p>
        </w:tc>
        <w:tc>
          <w:tcPr>
            <w:tcW w:w="1984" w:type="dxa"/>
          </w:tcPr>
          <w:p w:rsidR="00F25923" w:rsidRPr="00077F0E" w:rsidRDefault="00141CD8" w:rsidP="00132C40">
            <w:pPr>
              <w:pStyle w:val="a0"/>
              <w:tabs>
                <w:tab w:val="left" w:pos="1980"/>
              </w:tabs>
              <w:ind w:firstLine="0"/>
              <w:jc w:val="center"/>
              <w:rPr>
                <w:rFonts w:eastAsia="Calibri"/>
              </w:rPr>
            </w:pPr>
            <w:r w:rsidRPr="00077F0E">
              <w:rPr>
                <w:rFonts w:eastAsia="Calibri"/>
                <w:sz w:val="22"/>
                <w:szCs w:val="22"/>
              </w:rPr>
              <w:t>191,99 км</w:t>
            </w:r>
          </w:p>
        </w:tc>
      </w:tr>
      <w:tr w:rsidR="00EF1835" w:rsidRPr="00077F0E" w:rsidTr="005B372D">
        <w:tc>
          <w:tcPr>
            <w:tcW w:w="558" w:type="dxa"/>
          </w:tcPr>
          <w:p w:rsidR="00EF1835" w:rsidRPr="00077F0E" w:rsidRDefault="00141CD8" w:rsidP="00132C40">
            <w:pPr>
              <w:pStyle w:val="a0"/>
              <w:tabs>
                <w:tab w:val="left" w:pos="1980"/>
              </w:tabs>
              <w:ind w:firstLine="0"/>
              <w:jc w:val="center"/>
              <w:rPr>
                <w:rFonts w:eastAsia="Calibri"/>
              </w:rPr>
            </w:pPr>
            <w:r w:rsidRPr="00077F0E">
              <w:rPr>
                <w:rFonts w:eastAsia="Calibri"/>
                <w:sz w:val="22"/>
                <w:szCs w:val="22"/>
              </w:rPr>
              <w:t>13.</w:t>
            </w:r>
          </w:p>
        </w:tc>
        <w:tc>
          <w:tcPr>
            <w:tcW w:w="3553" w:type="dxa"/>
          </w:tcPr>
          <w:p w:rsidR="00EF1835" w:rsidRPr="00077F0E" w:rsidRDefault="00141CD8" w:rsidP="005B372D">
            <w:pPr>
              <w:pStyle w:val="a0"/>
              <w:tabs>
                <w:tab w:val="left" w:pos="1980"/>
              </w:tabs>
              <w:ind w:left="43" w:right="-108" w:firstLine="0"/>
              <w:jc w:val="left"/>
              <w:rPr>
                <w:rFonts w:eastAsia="Calibri"/>
              </w:rPr>
            </w:pPr>
            <w:r w:rsidRPr="00077F0E">
              <w:rPr>
                <w:sz w:val="22"/>
                <w:szCs w:val="22"/>
              </w:rPr>
              <w:t>Подъе</w:t>
            </w:r>
            <w:proofErr w:type="gramStart"/>
            <w:r w:rsidRPr="00077F0E">
              <w:rPr>
                <w:sz w:val="22"/>
                <w:szCs w:val="22"/>
              </w:rPr>
              <w:t>зд к ст</w:t>
            </w:r>
            <w:proofErr w:type="gramEnd"/>
            <w:r w:rsidRPr="00077F0E">
              <w:rPr>
                <w:sz w:val="22"/>
                <w:szCs w:val="22"/>
              </w:rPr>
              <w:t>. Оредеж</w:t>
            </w:r>
          </w:p>
        </w:tc>
        <w:tc>
          <w:tcPr>
            <w:tcW w:w="4111" w:type="dxa"/>
          </w:tcPr>
          <w:p w:rsidR="00EF1835" w:rsidRPr="00077F0E" w:rsidRDefault="00141CD8" w:rsidP="005B372D">
            <w:pPr>
              <w:pStyle w:val="a0"/>
              <w:tabs>
                <w:tab w:val="left" w:pos="1980"/>
              </w:tabs>
              <w:ind w:firstLine="0"/>
              <w:jc w:val="left"/>
              <w:rPr>
                <w:rFonts w:eastAsia="Calibri"/>
              </w:rPr>
            </w:pPr>
            <w:r w:rsidRPr="00077F0E">
              <w:rPr>
                <w:rFonts w:eastAsia="Calibri"/>
                <w:sz w:val="22"/>
                <w:szCs w:val="22"/>
              </w:rPr>
              <w:t>Лужский муниципальный район</w:t>
            </w:r>
          </w:p>
        </w:tc>
        <w:tc>
          <w:tcPr>
            <w:tcW w:w="1984" w:type="dxa"/>
          </w:tcPr>
          <w:p w:rsidR="00EF1835" w:rsidRPr="00077F0E" w:rsidRDefault="00141CD8" w:rsidP="00132C40">
            <w:pPr>
              <w:pStyle w:val="a0"/>
              <w:tabs>
                <w:tab w:val="left" w:pos="1980"/>
              </w:tabs>
              <w:ind w:firstLine="0"/>
              <w:jc w:val="center"/>
              <w:rPr>
                <w:rFonts w:eastAsia="Calibri"/>
              </w:rPr>
            </w:pPr>
            <w:r w:rsidRPr="00077F0E">
              <w:rPr>
                <w:rFonts w:eastAsia="Calibri"/>
                <w:sz w:val="22"/>
                <w:szCs w:val="22"/>
              </w:rPr>
              <w:t>1,7</w:t>
            </w:r>
            <w:r w:rsidR="00077F0E">
              <w:rPr>
                <w:rFonts w:eastAsia="Calibri"/>
                <w:sz w:val="22"/>
                <w:szCs w:val="22"/>
              </w:rPr>
              <w:t xml:space="preserve"> км</w:t>
            </w:r>
          </w:p>
        </w:tc>
      </w:tr>
      <w:tr w:rsidR="00141CD8" w:rsidRPr="00077F0E" w:rsidTr="005B372D">
        <w:tc>
          <w:tcPr>
            <w:tcW w:w="558" w:type="dxa"/>
          </w:tcPr>
          <w:p w:rsidR="00141CD8" w:rsidRPr="00077F0E" w:rsidRDefault="00141CD8" w:rsidP="00132C40">
            <w:pPr>
              <w:pStyle w:val="a0"/>
              <w:tabs>
                <w:tab w:val="left" w:pos="1980"/>
              </w:tabs>
              <w:ind w:firstLine="0"/>
              <w:jc w:val="center"/>
              <w:rPr>
                <w:rFonts w:eastAsia="Calibri"/>
              </w:rPr>
            </w:pPr>
            <w:r w:rsidRPr="00077F0E">
              <w:rPr>
                <w:rFonts w:eastAsia="Calibri"/>
                <w:sz w:val="22"/>
                <w:szCs w:val="22"/>
              </w:rPr>
              <w:t>14.</w:t>
            </w:r>
          </w:p>
        </w:tc>
        <w:tc>
          <w:tcPr>
            <w:tcW w:w="3553" w:type="dxa"/>
          </w:tcPr>
          <w:p w:rsidR="00141CD8" w:rsidRPr="00077F0E" w:rsidRDefault="00141CD8" w:rsidP="005B372D">
            <w:pPr>
              <w:pStyle w:val="a0"/>
              <w:tabs>
                <w:tab w:val="left" w:pos="1980"/>
              </w:tabs>
              <w:ind w:left="43" w:right="-108" w:firstLine="0"/>
              <w:jc w:val="left"/>
              <w:rPr>
                <w:rFonts w:eastAsia="Calibri"/>
              </w:rPr>
            </w:pPr>
            <w:r w:rsidRPr="00077F0E">
              <w:rPr>
                <w:sz w:val="22"/>
                <w:szCs w:val="22"/>
              </w:rPr>
              <w:t>Подъе</w:t>
            </w:r>
            <w:proofErr w:type="gramStart"/>
            <w:r w:rsidRPr="00077F0E">
              <w:rPr>
                <w:sz w:val="22"/>
                <w:szCs w:val="22"/>
              </w:rPr>
              <w:t>зд к пр</w:t>
            </w:r>
            <w:proofErr w:type="gramEnd"/>
            <w:r w:rsidRPr="00077F0E">
              <w:rPr>
                <w:sz w:val="22"/>
                <w:szCs w:val="22"/>
              </w:rPr>
              <w:t>омышленной зоне Оредеж</w:t>
            </w:r>
          </w:p>
        </w:tc>
        <w:tc>
          <w:tcPr>
            <w:tcW w:w="4111" w:type="dxa"/>
          </w:tcPr>
          <w:p w:rsidR="00141CD8" w:rsidRPr="00077F0E" w:rsidRDefault="00141CD8" w:rsidP="005B372D">
            <w:pPr>
              <w:pStyle w:val="a0"/>
              <w:tabs>
                <w:tab w:val="left" w:pos="1980"/>
              </w:tabs>
              <w:ind w:firstLine="0"/>
              <w:jc w:val="left"/>
              <w:rPr>
                <w:rFonts w:eastAsia="Calibri"/>
              </w:rPr>
            </w:pPr>
            <w:r w:rsidRPr="00077F0E">
              <w:rPr>
                <w:rFonts w:eastAsia="Calibri"/>
                <w:sz w:val="22"/>
                <w:szCs w:val="22"/>
              </w:rPr>
              <w:t>Лужский муниципальный район</w:t>
            </w:r>
          </w:p>
        </w:tc>
        <w:tc>
          <w:tcPr>
            <w:tcW w:w="1984" w:type="dxa"/>
          </w:tcPr>
          <w:p w:rsidR="00141CD8" w:rsidRPr="00077F0E" w:rsidRDefault="00141CD8" w:rsidP="00132C40">
            <w:pPr>
              <w:pStyle w:val="a0"/>
              <w:tabs>
                <w:tab w:val="left" w:pos="1980"/>
              </w:tabs>
              <w:ind w:firstLine="0"/>
              <w:jc w:val="center"/>
              <w:rPr>
                <w:rFonts w:eastAsia="Calibri"/>
              </w:rPr>
            </w:pPr>
            <w:r w:rsidRPr="00077F0E">
              <w:rPr>
                <w:rFonts w:eastAsia="Calibri"/>
                <w:sz w:val="22"/>
                <w:szCs w:val="22"/>
              </w:rPr>
              <w:t>1,65</w:t>
            </w:r>
            <w:r w:rsidR="00077F0E">
              <w:rPr>
                <w:rFonts w:eastAsia="Calibri"/>
                <w:sz w:val="22"/>
                <w:szCs w:val="22"/>
              </w:rPr>
              <w:t xml:space="preserve"> км</w:t>
            </w:r>
          </w:p>
        </w:tc>
      </w:tr>
      <w:tr w:rsidR="00141CD8" w:rsidRPr="00077F0E" w:rsidTr="005B372D">
        <w:tc>
          <w:tcPr>
            <w:tcW w:w="558" w:type="dxa"/>
          </w:tcPr>
          <w:p w:rsidR="00141CD8" w:rsidRPr="00077F0E" w:rsidRDefault="00141CD8" w:rsidP="00132C40">
            <w:pPr>
              <w:pStyle w:val="a0"/>
              <w:tabs>
                <w:tab w:val="left" w:pos="1980"/>
              </w:tabs>
              <w:ind w:firstLine="0"/>
              <w:jc w:val="center"/>
              <w:rPr>
                <w:rFonts w:eastAsia="Calibri"/>
              </w:rPr>
            </w:pPr>
            <w:r w:rsidRPr="00077F0E">
              <w:rPr>
                <w:rFonts w:eastAsia="Calibri"/>
                <w:sz w:val="22"/>
                <w:szCs w:val="22"/>
              </w:rPr>
              <w:t>15.</w:t>
            </w:r>
          </w:p>
        </w:tc>
        <w:tc>
          <w:tcPr>
            <w:tcW w:w="3553" w:type="dxa"/>
          </w:tcPr>
          <w:p w:rsidR="00141CD8" w:rsidRPr="00077F0E" w:rsidRDefault="00141CD8" w:rsidP="005B372D">
            <w:pPr>
              <w:pStyle w:val="a0"/>
              <w:tabs>
                <w:tab w:val="left" w:pos="1980"/>
              </w:tabs>
              <w:ind w:left="43" w:right="-108" w:firstLine="0"/>
              <w:jc w:val="left"/>
              <w:rPr>
                <w:rFonts w:eastAsia="Calibri"/>
              </w:rPr>
            </w:pPr>
            <w:r w:rsidRPr="00077F0E">
              <w:rPr>
                <w:rFonts w:eastAsia="Calibri"/>
                <w:sz w:val="22"/>
                <w:szCs w:val="22"/>
              </w:rPr>
              <w:t>Оредеж – Тёсово-4 – Чолово</w:t>
            </w:r>
          </w:p>
        </w:tc>
        <w:tc>
          <w:tcPr>
            <w:tcW w:w="4111" w:type="dxa"/>
          </w:tcPr>
          <w:p w:rsidR="00141CD8" w:rsidRPr="00077F0E" w:rsidRDefault="00141CD8" w:rsidP="005B372D">
            <w:pPr>
              <w:pStyle w:val="a0"/>
              <w:tabs>
                <w:tab w:val="left" w:pos="1980"/>
              </w:tabs>
              <w:ind w:firstLine="0"/>
              <w:jc w:val="left"/>
              <w:rPr>
                <w:rFonts w:eastAsia="Calibri"/>
              </w:rPr>
            </w:pPr>
            <w:r w:rsidRPr="00077F0E">
              <w:rPr>
                <w:rFonts w:eastAsia="Calibri"/>
                <w:sz w:val="22"/>
                <w:szCs w:val="22"/>
              </w:rPr>
              <w:t>Лужский муниципальный район</w:t>
            </w:r>
          </w:p>
        </w:tc>
        <w:tc>
          <w:tcPr>
            <w:tcW w:w="1984" w:type="dxa"/>
          </w:tcPr>
          <w:p w:rsidR="00141CD8" w:rsidRPr="00077F0E" w:rsidRDefault="00141CD8" w:rsidP="00132C40">
            <w:pPr>
              <w:pStyle w:val="a0"/>
              <w:tabs>
                <w:tab w:val="left" w:pos="1980"/>
              </w:tabs>
              <w:ind w:firstLine="0"/>
              <w:jc w:val="center"/>
              <w:rPr>
                <w:rFonts w:eastAsia="Calibri"/>
              </w:rPr>
            </w:pPr>
            <w:r w:rsidRPr="00077F0E">
              <w:rPr>
                <w:rFonts w:eastAsia="Calibri"/>
                <w:sz w:val="22"/>
                <w:szCs w:val="22"/>
              </w:rPr>
              <w:t>58,8</w:t>
            </w:r>
            <w:r w:rsidR="00077F0E">
              <w:rPr>
                <w:rFonts w:eastAsia="Calibri"/>
                <w:sz w:val="22"/>
                <w:szCs w:val="22"/>
              </w:rPr>
              <w:t xml:space="preserve"> км</w:t>
            </w:r>
          </w:p>
        </w:tc>
      </w:tr>
    </w:tbl>
    <w:p w:rsidR="002D2826" w:rsidRDefault="002D2826" w:rsidP="00EB5A78">
      <w:pPr>
        <w:pStyle w:val="a0"/>
      </w:pPr>
    </w:p>
    <w:p w:rsidR="00EB5A78" w:rsidRDefault="00EB5A78" w:rsidP="00EB5A78">
      <w:pPr>
        <w:pStyle w:val="a0"/>
      </w:pPr>
      <w:r>
        <w:t xml:space="preserve">Кроме того, право собственности Ленинградской области зарегистрировано на 3 </w:t>
      </w:r>
      <w:proofErr w:type="gramStart"/>
      <w:r>
        <w:t>земельных</w:t>
      </w:r>
      <w:proofErr w:type="gramEnd"/>
      <w:r>
        <w:t xml:space="preserve"> участка:</w:t>
      </w:r>
    </w:p>
    <w:p w:rsidR="00EB5A78" w:rsidRDefault="00EB5A78" w:rsidP="00EB5A78">
      <w:pPr>
        <w:pStyle w:val="a0"/>
      </w:pPr>
      <w:r>
        <w:t>– земельный участок</w:t>
      </w:r>
      <w:r w:rsidR="00086DFA">
        <w:t xml:space="preserve"> с кадастровым номером 47:29:0541008:21</w:t>
      </w:r>
      <w:r>
        <w:t xml:space="preserve"> </w:t>
      </w:r>
      <w:r w:rsidR="00086DFA">
        <w:t>площадью 3731 м</w:t>
      </w:r>
      <w:proofErr w:type="gramStart"/>
      <w:r w:rsidR="00086DFA">
        <w:rPr>
          <w:vertAlign w:val="superscript"/>
        </w:rPr>
        <w:t>2</w:t>
      </w:r>
      <w:proofErr w:type="gramEnd"/>
      <w:r w:rsidR="00086DFA">
        <w:t>, категория земель – земли населенных пунктов пос. Оредеж, для содержания ветеринарной лечебницы</w:t>
      </w:r>
      <w:r w:rsidR="00086DFA" w:rsidRPr="00B51460">
        <w:t>;</w:t>
      </w:r>
    </w:p>
    <w:p w:rsidR="00086DFA" w:rsidRDefault="00086DFA" w:rsidP="00086DFA">
      <w:pPr>
        <w:pStyle w:val="a0"/>
      </w:pPr>
      <w:r>
        <w:t>– земельный участок с кадастровым номером 47:29:0541013:0013 площадью 7800 м</w:t>
      </w:r>
      <w:proofErr w:type="gramStart"/>
      <w:r>
        <w:rPr>
          <w:vertAlign w:val="superscript"/>
        </w:rPr>
        <w:t>2</w:t>
      </w:r>
      <w:proofErr w:type="gramEnd"/>
      <w:r>
        <w:t xml:space="preserve">, категория земель – земли населенных пунктов пос. Оредеж, для содержания </w:t>
      </w:r>
      <w:r w:rsidR="00FE1967">
        <w:t>административного станция дорожно-ремонтного управления</w:t>
      </w:r>
      <w:r w:rsidRPr="00086DFA">
        <w:t>;</w:t>
      </w:r>
    </w:p>
    <w:p w:rsidR="00FE1967" w:rsidRDefault="00FE1967" w:rsidP="00FE1967">
      <w:pPr>
        <w:pStyle w:val="a0"/>
      </w:pPr>
      <w:r>
        <w:t>– земельный участок с кадастровым номером 47:29:0575001:0217 площадью 28776 м</w:t>
      </w:r>
      <w:proofErr w:type="gramStart"/>
      <w:r>
        <w:rPr>
          <w:vertAlign w:val="superscript"/>
        </w:rPr>
        <w:t>2</w:t>
      </w:r>
      <w:proofErr w:type="gramEnd"/>
      <w: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вблизи пос. О</w:t>
      </w:r>
      <w:r w:rsidR="004403B9">
        <w:t>редеж, для содержания асфальто</w:t>
      </w:r>
      <w:r>
        <w:t>бетонного завода</w:t>
      </w:r>
      <w:r w:rsidR="00904507">
        <w:t>.</w:t>
      </w:r>
    </w:p>
    <w:p w:rsidR="002D2826" w:rsidRPr="001224DB" w:rsidRDefault="002D2826" w:rsidP="002D2826">
      <w:pPr>
        <w:pStyle w:val="a0"/>
      </w:pPr>
      <w:r w:rsidRPr="001224DB">
        <w:tab/>
      </w:r>
    </w:p>
    <w:p w:rsidR="002D2826" w:rsidRPr="0028590B" w:rsidRDefault="00B569F4" w:rsidP="002D2826">
      <w:pPr>
        <w:pStyle w:val="1"/>
      </w:pPr>
      <w:bookmarkStart w:id="95" w:name="_Toc345505677"/>
      <w:bookmarkStart w:id="96" w:name="_Toc356813750"/>
      <w:bookmarkStart w:id="97" w:name="_Toc356813803"/>
      <w:bookmarkStart w:id="98" w:name="_Toc419718932"/>
      <w:bookmarkStart w:id="99" w:name="_Toc456957790"/>
      <w:r>
        <w:t>2.4.2</w:t>
      </w:r>
      <w:r w:rsidR="002D2826" w:rsidRPr="004403B9">
        <w:t>. Производственный потенциал</w:t>
      </w:r>
      <w:bookmarkEnd w:id="95"/>
      <w:bookmarkEnd w:id="96"/>
      <w:bookmarkEnd w:id="97"/>
      <w:bookmarkEnd w:id="98"/>
      <w:bookmarkEnd w:id="99"/>
    </w:p>
    <w:p w:rsidR="002D2826" w:rsidRPr="001224DB" w:rsidRDefault="002D2826" w:rsidP="002D2826"/>
    <w:p w:rsidR="002D2826" w:rsidRDefault="002D2826" w:rsidP="002D2826">
      <w:pPr>
        <w:rPr>
          <w:iCs/>
        </w:rPr>
      </w:pPr>
      <w:r w:rsidRPr="001224DB">
        <w:t xml:space="preserve">Факторами, влияющими на развитие экономического потенциала </w:t>
      </w:r>
      <w:r>
        <w:t>Оредежского сельского</w:t>
      </w:r>
      <w:r w:rsidRPr="001224DB">
        <w:t xml:space="preserve"> поселения, являются </w:t>
      </w:r>
      <w:r w:rsidRPr="001224DB">
        <w:rPr>
          <w:iCs/>
        </w:rPr>
        <w:t>экономико-географическое и транспортное положение, обеспеченность при</w:t>
      </w:r>
      <w:r w:rsidR="009B47EC">
        <w:rPr>
          <w:iCs/>
        </w:rPr>
        <w:t>родными и трудовыми ресурсами.</w:t>
      </w:r>
    </w:p>
    <w:p w:rsidR="00CD59BE" w:rsidRDefault="00034EBB" w:rsidP="005A7CE5">
      <w:pPr>
        <w:pStyle w:val="a0"/>
        <w:rPr>
          <w:color w:val="000000"/>
        </w:rPr>
      </w:pPr>
      <w:r w:rsidRPr="00644014">
        <w:rPr>
          <w:color w:val="000000"/>
        </w:rPr>
        <w:t>Основные направления</w:t>
      </w:r>
      <w:r>
        <w:rPr>
          <w:color w:val="000000"/>
        </w:rPr>
        <w:t xml:space="preserve"> производственной деятельности на территории Оредежского сельского </w:t>
      </w:r>
      <w:r w:rsidRPr="00D73D03">
        <w:rPr>
          <w:color w:val="000000"/>
        </w:rPr>
        <w:t>поселения –</w:t>
      </w:r>
      <w:r>
        <w:rPr>
          <w:color w:val="000000"/>
        </w:rPr>
        <w:t xml:space="preserve"> оптовая и розничная торговля, транспорт и связь,</w:t>
      </w:r>
      <w:r w:rsidR="00016783">
        <w:rPr>
          <w:color w:val="000000"/>
        </w:rPr>
        <w:t xml:space="preserve"> обрабатывающие производства (производство пищевых продуктов),</w:t>
      </w:r>
      <w:r>
        <w:rPr>
          <w:color w:val="000000"/>
        </w:rPr>
        <w:t xml:space="preserve"> сельское хозяйство.</w:t>
      </w:r>
    </w:p>
    <w:p w:rsidR="00034EBB" w:rsidRDefault="00034EBB" w:rsidP="00034EBB">
      <w:pPr>
        <w:rPr>
          <w:iCs/>
        </w:rPr>
      </w:pPr>
      <w:r>
        <w:rPr>
          <w:iCs/>
        </w:rPr>
        <w:t xml:space="preserve">Объем отгруженных товаров собственного производства, выполненных работ и услуг в </w:t>
      </w:r>
      <w:r>
        <w:rPr>
          <w:iCs/>
        </w:rPr>
        <w:lastRenderedPageBreak/>
        <w:t>поселении составил в 2013 г. 1,24 млн. руб. Инвестиции в основной капитал составили 5,96 млн. руб., оборот розничной торговли – 76,96 млн. руб.</w:t>
      </w:r>
    </w:p>
    <w:p w:rsidR="00034EBB" w:rsidRDefault="00034EBB" w:rsidP="00034EBB">
      <w:pPr>
        <w:ind w:firstLine="540"/>
      </w:pPr>
      <w:r>
        <w:t>В соответствии с паспортом Оредежского сельского поселения на территор</w:t>
      </w:r>
      <w:r w:rsidR="00016783">
        <w:t>ии поселения зарегистрировано 28</w:t>
      </w:r>
      <w:r w:rsidR="00B569F4">
        <w:t xml:space="preserve"> организаций (рисунок 2.4.2.1</w:t>
      </w:r>
      <w:r>
        <w:t xml:space="preserve">) – малые и микро предприятия. Крупные и средние предприятия на территории поселения </w:t>
      </w:r>
      <w:r w:rsidR="00E66678">
        <w:t>не зарегистрированы</w:t>
      </w:r>
      <w:r>
        <w:t>.</w:t>
      </w:r>
    </w:p>
    <w:p w:rsidR="00D27655" w:rsidRDefault="00D27655" w:rsidP="00034EBB">
      <w:pPr>
        <w:ind w:firstLine="540"/>
      </w:pPr>
    </w:p>
    <w:p w:rsidR="00D27655" w:rsidRPr="00690274" w:rsidRDefault="00014492" w:rsidP="00D27655">
      <w:pPr>
        <w:ind w:firstLine="0"/>
      </w:pPr>
      <w:r>
        <w:rPr>
          <w:noProof/>
        </w:rPr>
        <w:drawing>
          <wp:inline distT="0" distB="0" distL="0" distR="0" wp14:anchorId="3A172ED4" wp14:editId="266C608C">
            <wp:extent cx="6046193" cy="357187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38963" t="27874" r="6154" b="20203"/>
                    <a:stretch>
                      <a:fillRect/>
                    </a:stretch>
                  </pic:blipFill>
                  <pic:spPr bwMode="auto">
                    <a:xfrm>
                      <a:off x="0" y="0"/>
                      <a:ext cx="6046193" cy="3571875"/>
                    </a:xfrm>
                    <a:prstGeom prst="rect">
                      <a:avLst/>
                    </a:prstGeom>
                    <a:noFill/>
                    <a:ln w="9525">
                      <a:noFill/>
                      <a:miter lim="800000"/>
                      <a:headEnd/>
                      <a:tailEnd/>
                    </a:ln>
                  </pic:spPr>
                </pic:pic>
              </a:graphicData>
            </a:graphic>
          </wp:inline>
        </w:drawing>
      </w:r>
    </w:p>
    <w:p w:rsidR="00D27655" w:rsidRDefault="00D27655" w:rsidP="00D27655">
      <w:pPr>
        <w:ind w:firstLine="540"/>
        <w:jc w:val="center"/>
      </w:pPr>
    </w:p>
    <w:p w:rsidR="00D27655" w:rsidRDefault="00B569F4" w:rsidP="00D27655">
      <w:pPr>
        <w:ind w:firstLine="540"/>
        <w:jc w:val="center"/>
      </w:pPr>
      <w:r>
        <w:t>Рисунок 2.4.2.1</w:t>
      </w:r>
      <w:r w:rsidR="00D27655">
        <w:t>. Распределение организаций, зарегистрированных в Оредежском сельском поселении, по видам экономической деятельности</w:t>
      </w:r>
    </w:p>
    <w:p w:rsidR="00034EBB" w:rsidRDefault="00034EBB" w:rsidP="00034EBB">
      <w:pPr>
        <w:rPr>
          <w:iCs/>
        </w:rPr>
      </w:pPr>
    </w:p>
    <w:p w:rsidR="00034EBB" w:rsidRDefault="004403B9" w:rsidP="005A7CE5">
      <w:pPr>
        <w:pStyle w:val="a0"/>
      </w:pPr>
      <w:r>
        <w:t xml:space="preserve">На прилегающей территории пос. Оредеж действует асфальтобетонный завод, расположен склад нефти и нефтепродуктов. На территории пос. Оредеж осуществляют деятельность производственные предприятия: ООО «Салар», ООО «Живые соки», ГП «Лужское </w:t>
      </w:r>
      <w:r w:rsidR="007B1870" w:rsidRPr="007B1870">
        <w:t>дорожное ремонтно-строительное управление</w:t>
      </w:r>
      <w:r>
        <w:t xml:space="preserve">», действует автозаправочная станция </w:t>
      </w:r>
      <w:r>
        <w:rPr>
          <w:rFonts w:eastAsiaTheme="minorEastAsia"/>
        </w:rPr>
        <w:t xml:space="preserve">«Киришиавтосервис». Основные сведения о предприятиях представлены в </w:t>
      </w:r>
      <w:r>
        <w:t>таблице 2.4.2.1.</w:t>
      </w:r>
    </w:p>
    <w:p w:rsidR="004403B9" w:rsidRDefault="004403B9" w:rsidP="005A7CE5">
      <w:pPr>
        <w:pStyle w:val="a0"/>
      </w:pPr>
    </w:p>
    <w:p w:rsidR="004403B9" w:rsidRDefault="004403B9" w:rsidP="00811DBB">
      <w:pPr>
        <w:pStyle w:val="a0"/>
      </w:pPr>
      <w:r>
        <w:t>Таблица 2.4.2.1. Перечень производственных предприятий, осуществляющих деятельность на территории пос. Оредеж и прилегающей к нему территории</w:t>
      </w:r>
    </w:p>
    <w:tbl>
      <w:tblPr>
        <w:tblW w:w="10206" w:type="dxa"/>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567"/>
        <w:gridCol w:w="1843"/>
        <w:gridCol w:w="2268"/>
        <w:gridCol w:w="2410"/>
        <w:gridCol w:w="992"/>
        <w:gridCol w:w="2126"/>
      </w:tblGrid>
      <w:tr w:rsidR="0009198C" w:rsidRPr="00811DBB" w:rsidTr="00B53E69">
        <w:trPr>
          <w:trHeight w:val="70"/>
          <w:tblHeader/>
        </w:trPr>
        <w:tc>
          <w:tcPr>
            <w:tcW w:w="567" w:type="dxa"/>
            <w:vAlign w:val="center"/>
          </w:tcPr>
          <w:p w:rsidR="0009198C" w:rsidRPr="00811DBB" w:rsidRDefault="0009198C" w:rsidP="00B53E69">
            <w:pPr>
              <w:widowControl/>
              <w:ind w:left="-108" w:right="-108" w:firstLine="0"/>
              <w:jc w:val="center"/>
              <w:rPr>
                <w:rFonts w:eastAsiaTheme="minorEastAsia"/>
              </w:rPr>
            </w:pPr>
            <w:r w:rsidRPr="00811DBB">
              <w:rPr>
                <w:rFonts w:eastAsiaTheme="minorEastAsia"/>
                <w:sz w:val="22"/>
                <w:szCs w:val="22"/>
              </w:rPr>
              <w:t xml:space="preserve">№ </w:t>
            </w:r>
            <w:proofErr w:type="gramStart"/>
            <w:r w:rsidRPr="00811DBB">
              <w:rPr>
                <w:rFonts w:eastAsiaTheme="minorEastAsia"/>
                <w:sz w:val="22"/>
                <w:szCs w:val="22"/>
              </w:rPr>
              <w:t>п</w:t>
            </w:r>
            <w:proofErr w:type="gramEnd"/>
            <w:r w:rsidRPr="00811DBB">
              <w:rPr>
                <w:rFonts w:eastAsiaTheme="minorEastAsia"/>
                <w:sz w:val="22"/>
                <w:szCs w:val="22"/>
              </w:rPr>
              <w:t>/п</w:t>
            </w:r>
          </w:p>
        </w:tc>
        <w:tc>
          <w:tcPr>
            <w:tcW w:w="1843" w:type="dxa"/>
            <w:vAlign w:val="center"/>
          </w:tcPr>
          <w:p w:rsidR="0009198C" w:rsidRPr="00811DBB" w:rsidRDefault="0009198C" w:rsidP="00B53E69">
            <w:pPr>
              <w:widowControl/>
              <w:ind w:firstLine="0"/>
              <w:jc w:val="center"/>
              <w:rPr>
                <w:rFonts w:eastAsiaTheme="minorEastAsia"/>
              </w:rPr>
            </w:pPr>
            <w:r w:rsidRPr="00811DBB">
              <w:rPr>
                <w:rFonts w:eastAsiaTheme="minorEastAsia"/>
                <w:sz w:val="22"/>
                <w:szCs w:val="22"/>
              </w:rPr>
              <w:t>Предприятие</w:t>
            </w:r>
          </w:p>
          <w:p w:rsidR="0009198C" w:rsidRPr="00811DBB" w:rsidRDefault="0009198C" w:rsidP="00B53E69">
            <w:pPr>
              <w:widowControl/>
              <w:ind w:firstLine="567"/>
              <w:jc w:val="center"/>
              <w:rPr>
                <w:rFonts w:eastAsiaTheme="minorEastAsia"/>
              </w:rPr>
            </w:pPr>
          </w:p>
        </w:tc>
        <w:tc>
          <w:tcPr>
            <w:tcW w:w="2268" w:type="dxa"/>
            <w:vAlign w:val="center"/>
          </w:tcPr>
          <w:p w:rsidR="0009198C" w:rsidRPr="00811DBB" w:rsidRDefault="0009198C" w:rsidP="00B53E69">
            <w:pPr>
              <w:widowControl/>
              <w:ind w:firstLine="0"/>
              <w:jc w:val="center"/>
              <w:rPr>
                <w:rFonts w:eastAsiaTheme="minorEastAsia"/>
              </w:rPr>
            </w:pPr>
            <w:r w:rsidRPr="00811DBB">
              <w:rPr>
                <w:rFonts w:eastAsiaTheme="minorEastAsia"/>
                <w:sz w:val="22"/>
                <w:szCs w:val="22"/>
              </w:rPr>
              <w:t>Местоположение</w:t>
            </w:r>
          </w:p>
        </w:tc>
        <w:tc>
          <w:tcPr>
            <w:tcW w:w="2410" w:type="dxa"/>
            <w:vAlign w:val="center"/>
          </w:tcPr>
          <w:p w:rsidR="0009198C" w:rsidRPr="00811DBB" w:rsidRDefault="0009198C" w:rsidP="00B53E69">
            <w:pPr>
              <w:widowControl/>
              <w:ind w:firstLine="0"/>
              <w:jc w:val="center"/>
              <w:rPr>
                <w:rFonts w:eastAsiaTheme="minorEastAsia"/>
              </w:rPr>
            </w:pPr>
            <w:r w:rsidRPr="00811DBB">
              <w:rPr>
                <w:rFonts w:eastAsiaTheme="minorEastAsia"/>
                <w:sz w:val="22"/>
                <w:szCs w:val="22"/>
              </w:rPr>
              <w:t>Деятельность</w:t>
            </w:r>
          </w:p>
        </w:tc>
        <w:tc>
          <w:tcPr>
            <w:tcW w:w="992" w:type="dxa"/>
            <w:vAlign w:val="center"/>
          </w:tcPr>
          <w:p w:rsidR="0009198C" w:rsidRPr="00811DBB" w:rsidRDefault="0009198C" w:rsidP="00B53E69">
            <w:pPr>
              <w:widowControl/>
              <w:ind w:firstLine="0"/>
              <w:jc w:val="center"/>
              <w:rPr>
                <w:rFonts w:eastAsiaTheme="minorEastAsia"/>
              </w:rPr>
            </w:pPr>
            <w:r w:rsidRPr="00811DBB">
              <w:rPr>
                <w:rFonts w:eastAsiaTheme="minorEastAsia"/>
                <w:sz w:val="22"/>
                <w:szCs w:val="22"/>
              </w:rPr>
              <w:t>Класс опасности</w:t>
            </w:r>
          </w:p>
        </w:tc>
        <w:tc>
          <w:tcPr>
            <w:tcW w:w="2126" w:type="dxa"/>
            <w:vAlign w:val="center"/>
          </w:tcPr>
          <w:p w:rsidR="0009198C" w:rsidRPr="00811DBB" w:rsidRDefault="0009198C" w:rsidP="00B53E69">
            <w:pPr>
              <w:widowControl/>
              <w:ind w:firstLine="0"/>
              <w:jc w:val="center"/>
              <w:rPr>
                <w:rFonts w:eastAsiaTheme="minorEastAsia"/>
              </w:rPr>
            </w:pPr>
            <w:r w:rsidRPr="00811DBB">
              <w:rPr>
                <w:rFonts w:eastAsiaTheme="minorEastAsia"/>
                <w:spacing w:val="-3"/>
                <w:sz w:val="22"/>
                <w:szCs w:val="22"/>
              </w:rPr>
              <w:t xml:space="preserve">Размер </w:t>
            </w:r>
            <w:proofErr w:type="gramStart"/>
            <w:r w:rsidRPr="00811DBB">
              <w:rPr>
                <w:rFonts w:eastAsiaTheme="minorEastAsia"/>
                <w:spacing w:val="-3"/>
                <w:sz w:val="22"/>
                <w:szCs w:val="22"/>
              </w:rPr>
              <w:t>ориентировочной</w:t>
            </w:r>
            <w:proofErr w:type="gramEnd"/>
            <w:r w:rsidRPr="00811DBB">
              <w:rPr>
                <w:rFonts w:eastAsiaTheme="minorEastAsia"/>
                <w:spacing w:val="-3"/>
                <w:sz w:val="22"/>
                <w:szCs w:val="22"/>
              </w:rPr>
              <w:t xml:space="preserve"> СЗЗ (</w:t>
            </w:r>
            <w:r w:rsidRPr="00811DBB">
              <w:rPr>
                <w:rFonts w:eastAsiaTheme="minorEastAsia"/>
                <w:sz w:val="22"/>
                <w:szCs w:val="22"/>
              </w:rPr>
              <w:t xml:space="preserve">СанПиН </w:t>
            </w:r>
            <w:r w:rsidRPr="00811DBB">
              <w:rPr>
                <w:rFonts w:eastAsiaTheme="minorEastAsia"/>
                <w:bCs/>
                <w:sz w:val="22"/>
                <w:szCs w:val="22"/>
              </w:rPr>
              <w:t>2.2.1/2.1.1.1200-03</w:t>
            </w:r>
            <w:r w:rsidRPr="00811DBB">
              <w:rPr>
                <w:rFonts w:eastAsiaTheme="minorEastAsia"/>
                <w:spacing w:val="-3"/>
                <w:sz w:val="22"/>
                <w:szCs w:val="22"/>
              </w:rPr>
              <w:t>), м</w:t>
            </w:r>
          </w:p>
        </w:tc>
      </w:tr>
    </w:tbl>
    <w:p w:rsidR="0009198C" w:rsidRPr="0009198C" w:rsidRDefault="0009198C" w:rsidP="0009198C">
      <w:pPr>
        <w:pStyle w:val="a0"/>
        <w:ind w:firstLine="0"/>
        <w:rPr>
          <w:sz w:val="2"/>
          <w:szCs w:val="2"/>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567"/>
        <w:gridCol w:w="1843"/>
        <w:gridCol w:w="2268"/>
        <w:gridCol w:w="2410"/>
        <w:gridCol w:w="992"/>
        <w:gridCol w:w="2126"/>
      </w:tblGrid>
      <w:tr w:rsidR="006904D7" w:rsidRPr="00811DBB" w:rsidTr="00077F0E">
        <w:trPr>
          <w:trHeight w:val="70"/>
          <w:tblHeader/>
        </w:trPr>
        <w:tc>
          <w:tcPr>
            <w:tcW w:w="567" w:type="dxa"/>
            <w:vAlign w:val="center"/>
          </w:tcPr>
          <w:p w:rsidR="006904D7" w:rsidRPr="00811DBB" w:rsidRDefault="0009198C" w:rsidP="00077F0E">
            <w:pPr>
              <w:widowControl/>
              <w:ind w:left="-108" w:right="-108" w:firstLine="0"/>
              <w:jc w:val="center"/>
              <w:rPr>
                <w:rFonts w:eastAsiaTheme="minorEastAsia"/>
              </w:rPr>
            </w:pPr>
            <w:r>
              <w:rPr>
                <w:rFonts w:eastAsiaTheme="minorEastAsia"/>
              </w:rPr>
              <w:t>1</w:t>
            </w:r>
          </w:p>
        </w:tc>
        <w:tc>
          <w:tcPr>
            <w:tcW w:w="1843" w:type="dxa"/>
            <w:vAlign w:val="center"/>
          </w:tcPr>
          <w:p w:rsidR="006904D7" w:rsidRPr="00811DBB" w:rsidRDefault="0009198C" w:rsidP="00077F0E">
            <w:pPr>
              <w:widowControl/>
              <w:ind w:firstLine="567"/>
              <w:jc w:val="center"/>
              <w:rPr>
                <w:rFonts w:eastAsiaTheme="minorEastAsia"/>
              </w:rPr>
            </w:pPr>
            <w:r>
              <w:rPr>
                <w:rFonts w:eastAsiaTheme="minorEastAsia"/>
              </w:rPr>
              <w:t>2</w:t>
            </w:r>
          </w:p>
        </w:tc>
        <w:tc>
          <w:tcPr>
            <w:tcW w:w="2268" w:type="dxa"/>
            <w:vAlign w:val="center"/>
          </w:tcPr>
          <w:p w:rsidR="006904D7" w:rsidRPr="00811DBB" w:rsidRDefault="0009198C" w:rsidP="00077F0E">
            <w:pPr>
              <w:widowControl/>
              <w:ind w:firstLine="0"/>
              <w:jc w:val="center"/>
              <w:rPr>
                <w:rFonts w:eastAsiaTheme="minorEastAsia"/>
              </w:rPr>
            </w:pPr>
            <w:r>
              <w:rPr>
                <w:rFonts w:eastAsiaTheme="minorEastAsia"/>
              </w:rPr>
              <w:t>3</w:t>
            </w:r>
          </w:p>
        </w:tc>
        <w:tc>
          <w:tcPr>
            <w:tcW w:w="2410" w:type="dxa"/>
            <w:vAlign w:val="center"/>
          </w:tcPr>
          <w:p w:rsidR="006904D7" w:rsidRPr="00811DBB" w:rsidRDefault="0009198C" w:rsidP="00077F0E">
            <w:pPr>
              <w:widowControl/>
              <w:ind w:firstLine="0"/>
              <w:jc w:val="center"/>
              <w:rPr>
                <w:rFonts w:eastAsiaTheme="minorEastAsia"/>
              </w:rPr>
            </w:pPr>
            <w:r>
              <w:rPr>
                <w:rFonts w:eastAsiaTheme="minorEastAsia"/>
              </w:rPr>
              <w:t>4</w:t>
            </w:r>
          </w:p>
        </w:tc>
        <w:tc>
          <w:tcPr>
            <w:tcW w:w="992" w:type="dxa"/>
            <w:vAlign w:val="center"/>
          </w:tcPr>
          <w:p w:rsidR="006904D7" w:rsidRPr="00811DBB" w:rsidRDefault="0009198C" w:rsidP="00077F0E">
            <w:pPr>
              <w:widowControl/>
              <w:ind w:firstLine="0"/>
              <w:jc w:val="center"/>
              <w:rPr>
                <w:rFonts w:eastAsiaTheme="minorEastAsia"/>
              </w:rPr>
            </w:pPr>
            <w:r>
              <w:rPr>
                <w:rFonts w:eastAsiaTheme="minorEastAsia"/>
              </w:rPr>
              <w:t>5</w:t>
            </w:r>
          </w:p>
        </w:tc>
        <w:tc>
          <w:tcPr>
            <w:tcW w:w="2126" w:type="dxa"/>
            <w:vAlign w:val="center"/>
          </w:tcPr>
          <w:p w:rsidR="006904D7" w:rsidRPr="00811DBB" w:rsidRDefault="0009198C" w:rsidP="00077F0E">
            <w:pPr>
              <w:widowControl/>
              <w:ind w:firstLine="0"/>
              <w:jc w:val="center"/>
              <w:rPr>
                <w:rFonts w:eastAsiaTheme="minorEastAsia"/>
              </w:rPr>
            </w:pPr>
            <w:r>
              <w:rPr>
                <w:rFonts w:eastAsiaTheme="minorEastAsia"/>
              </w:rPr>
              <w:t>6</w:t>
            </w:r>
          </w:p>
        </w:tc>
      </w:tr>
      <w:tr w:rsidR="006904D7" w:rsidRPr="00811DBB" w:rsidTr="00077F0E">
        <w:trPr>
          <w:trHeight w:val="65"/>
        </w:trPr>
        <w:tc>
          <w:tcPr>
            <w:tcW w:w="567" w:type="dxa"/>
          </w:tcPr>
          <w:p w:rsidR="006904D7" w:rsidRPr="00811DBB" w:rsidRDefault="006904D7" w:rsidP="006904D7">
            <w:pPr>
              <w:widowControl/>
              <w:tabs>
                <w:tab w:val="left" w:pos="132"/>
              </w:tabs>
              <w:ind w:left="-108" w:right="-108" w:firstLine="0"/>
              <w:jc w:val="center"/>
              <w:rPr>
                <w:rFonts w:eastAsiaTheme="minorEastAsia"/>
              </w:rPr>
            </w:pPr>
          </w:p>
        </w:tc>
        <w:tc>
          <w:tcPr>
            <w:tcW w:w="9639" w:type="dxa"/>
            <w:gridSpan w:val="5"/>
          </w:tcPr>
          <w:p w:rsidR="006904D7" w:rsidRPr="00811DBB" w:rsidRDefault="006904D7" w:rsidP="006904D7">
            <w:pPr>
              <w:widowControl/>
              <w:ind w:firstLine="0"/>
              <w:jc w:val="center"/>
              <w:rPr>
                <w:rFonts w:eastAsiaTheme="minorEastAsia"/>
              </w:rPr>
            </w:pPr>
            <w:r w:rsidRPr="00811DBB">
              <w:rPr>
                <w:rFonts w:eastAsiaTheme="minorEastAsia"/>
                <w:sz w:val="22"/>
                <w:szCs w:val="22"/>
              </w:rPr>
              <w:t>За границами пос. Оредеж</w:t>
            </w:r>
          </w:p>
        </w:tc>
      </w:tr>
      <w:tr w:rsidR="006904D7" w:rsidRPr="00811DBB" w:rsidTr="005B372D">
        <w:trPr>
          <w:trHeight w:val="65"/>
        </w:trPr>
        <w:tc>
          <w:tcPr>
            <w:tcW w:w="567" w:type="dxa"/>
          </w:tcPr>
          <w:p w:rsidR="006904D7" w:rsidRPr="00811DBB" w:rsidRDefault="004A661D" w:rsidP="005B372D">
            <w:pPr>
              <w:widowControl/>
              <w:tabs>
                <w:tab w:val="left" w:pos="132"/>
              </w:tabs>
              <w:ind w:left="-108" w:right="-108" w:firstLine="0"/>
              <w:contextualSpacing/>
              <w:jc w:val="center"/>
              <w:rPr>
                <w:rFonts w:eastAsiaTheme="minorEastAsia"/>
              </w:rPr>
            </w:pPr>
            <w:r w:rsidRPr="00811DBB">
              <w:rPr>
                <w:rFonts w:eastAsiaTheme="minorEastAsia"/>
                <w:sz w:val="22"/>
                <w:szCs w:val="22"/>
              </w:rPr>
              <w:t>1</w:t>
            </w:r>
            <w:r w:rsidR="006904D7" w:rsidRPr="00811DBB">
              <w:rPr>
                <w:rFonts w:eastAsiaTheme="minorEastAsia"/>
                <w:sz w:val="22"/>
                <w:szCs w:val="22"/>
              </w:rPr>
              <w:t>.</w:t>
            </w:r>
          </w:p>
        </w:tc>
        <w:tc>
          <w:tcPr>
            <w:tcW w:w="1843" w:type="dxa"/>
          </w:tcPr>
          <w:p w:rsidR="006904D7" w:rsidRPr="00811DBB" w:rsidRDefault="00265BC7" w:rsidP="005B372D">
            <w:pPr>
              <w:widowControl/>
              <w:ind w:firstLine="0"/>
              <w:jc w:val="left"/>
              <w:rPr>
                <w:rFonts w:eastAsiaTheme="minorEastAsia"/>
              </w:rPr>
            </w:pPr>
            <w:r w:rsidRPr="00811DBB">
              <w:rPr>
                <w:rFonts w:eastAsiaTheme="minorEastAsia"/>
                <w:sz w:val="22"/>
                <w:szCs w:val="22"/>
              </w:rPr>
              <w:t>ФГУ Комбинат «</w:t>
            </w:r>
            <w:r w:rsidR="004A661D" w:rsidRPr="00811DBB">
              <w:rPr>
                <w:rFonts w:eastAsiaTheme="minorEastAsia"/>
                <w:sz w:val="22"/>
                <w:szCs w:val="22"/>
              </w:rPr>
              <w:t>Механиз</w:t>
            </w:r>
            <w:r w:rsidRPr="00811DBB">
              <w:rPr>
                <w:rFonts w:eastAsiaTheme="minorEastAsia"/>
                <w:sz w:val="22"/>
                <w:szCs w:val="22"/>
              </w:rPr>
              <w:t>а</w:t>
            </w:r>
            <w:r w:rsidR="004A661D" w:rsidRPr="00811DBB">
              <w:rPr>
                <w:rFonts w:eastAsiaTheme="minorEastAsia"/>
                <w:sz w:val="22"/>
                <w:szCs w:val="22"/>
              </w:rPr>
              <w:t>ци</w:t>
            </w:r>
            <w:r w:rsidRPr="00811DBB">
              <w:rPr>
                <w:rFonts w:eastAsiaTheme="minorEastAsia"/>
                <w:sz w:val="22"/>
                <w:szCs w:val="22"/>
              </w:rPr>
              <w:t>я» Росрезерва</w:t>
            </w:r>
          </w:p>
        </w:tc>
        <w:tc>
          <w:tcPr>
            <w:tcW w:w="2268" w:type="dxa"/>
          </w:tcPr>
          <w:p w:rsidR="006904D7" w:rsidRPr="00811DBB" w:rsidRDefault="00265BC7" w:rsidP="005B372D">
            <w:pPr>
              <w:widowControl/>
              <w:suppressAutoHyphens/>
              <w:ind w:left="-81" w:right="-33" w:firstLine="0"/>
              <w:jc w:val="left"/>
              <w:rPr>
                <w:rFonts w:eastAsiaTheme="minorEastAsia"/>
                <w:lang w:eastAsia="ar-SA"/>
              </w:rPr>
            </w:pPr>
            <w:r w:rsidRPr="00811DBB">
              <w:rPr>
                <w:rFonts w:eastAsiaTheme="minorEastAsia"/>
                <w:sz w:val="22"/>
                <w:szCs w:val="22"/>
                <w:lang w:eastAsia="ar-SA"/>
              </w:rPr>
              <w:t>к северо-востоку от пос. Оредеж</w:t>
            </w:r>
          </w:p>
        </w:tc>
        <w:tc>
          <w:tcPr>
            <w:tcW w:w="2410" w:type="dxa"/>
          </w:tcPr>
          <w:p w:rsidR="006904D7" w:rsidRPr="00811DBB" w:rsidRDefault="00265BC7" w:rsidP="005B372D">
            <w:pPr>
              <w:widowControl/>
              <w:suppressAutoHyphens/>
              <w:ind w:left="-62" w:right="-114" w:firstLine="0"/>
              <w:jc w:val="left"/>
              <w:rPr>
                <w:rFonts w:eastAsia="Calibri"/>
                <w:lang w:eastAsia="en-US"/>
              </w:rPr>
            </w:pPr>
            <w:r w:rsidRPr="00811DBB">
              <w:rPr>
                <w:rFonts w:eastAsia="Calibri"/>
                <w:sz w:val="22"/>
                <w:szCs w:val="22"/>
                <w:lang w:eastAsia="en-US"/>
              </w:rPr>
              <w:t>склад нефти и нефтепродуктов</w:t>
            </w:r>
          </w:p>
        </w:tc>
        <w:tc>
          <w:tcPr>
            <w:tcW w:w="992" w:type="dxa"/>
          </w:tcPr>
          <w:p w:rsidR="006904D7" w:rsidRPr="00811DBB" w:rsidRDefault="00265BC7" w:rsidP="005B372D">
            <w:pPr>
              <w:widowControl/>
              <w:ind w:firstLine="0"/>
              <w:jc w:val="center"/>
              <w:rPr>
                <w:rFonts w:eastAsiaTheme="minorEastAsia"/>
              </w:rPr>
            </w:pPr>
            <w:r w:rsidRPr="00811DBB">
              <w:rPr>
                <w:rFonts w:eastAsiaTheme="minorEastAsia"/>
                <w:sz w:val="22"/>
                <w:szCs w:val="22"/>
                <w:lang w:val="en-US"/>
              </w:rPr>
              <w:t>II</w:t>
            </w:r>
          </w:p>
        </w:tc>
        <w:tc>
          <w:tcPr>
            <w:tcW w:w="2126" w:type="dxa"/>
          </w:tcPr>
          <w:p w:rsidR="006904D7" w:rsidRPr="00811DBB" w:rsidRDefault="00265BC7" w:rsidP="005B372D">
            <w:pPr>
              <w:widowControl/>
              <w:ind w:firstLine="0"/>
              <w:jc w:val="center"/>
              <w:rPr>
                <w:rFonts w:eastAsiaTheme="minorEastAsia"/>
              </w:rPr>
            </w:pPr>
            <w:r w:rsidRPr="00811DBB">
              <w:rPr>
                <w:rFonts w:eastAsiaTheme="minorEastAsia"/>
                <w:sz w:val="22"/>
                <w:szCs w:val="22"/>
              </w:rPr>
              <w:t>500</w:t>
            </w:r>
          </w:p>
        </w:tc>
      </w:tr>
      <w:tr w:rsidR="00601C4A" w:rsidRPr="00811DBB" w:rsidTr="005B372D">
        <w:trPr>
          <w:trHeight w:val="65"/>
        </w:trPr>
        <w:tc>
          <w:tcPr>
            <w:tcW w:w="567" w:type="dxa"/>
          </w:tcPr>
          <w:p w:rsidR="00601C4A" w:rsidRPr="00811DBB" w:rsidRDefault="00601C4A" w:rsidP="005B372D">
            <w:pPr>
              <w:widowControl/>
              <w:tabs>
                <w:tab w:val="left" w:pos="132"/>
              </w:tabs>
              <w:ind w:left="-108" w:right="-108" w:firstLine="0"/>
              <w:contextualSpacing/>
              <w:jc w:val="center"/>
              <w:rPr>
                <w:rFonts w:eastAsiaTheme="minorEastAsia"/>
              </w:rPr>
            </w:pPr>
            <w:r w:rsidRPr="00811DBB">
              <w:rPr>
                <w:rFonts w:eastAsiaTheme="minorEastAsia"/>
                <w:sz w:val="22"/>
                <w:szCs w:val="22"/>
              </w:rPr>
              <w:t>2.</w:t>
            </w:r>
          </w:p>
        </w:tc>
        <w:tc>
          <w:tcPr>
            <w:tcW w:w="1843" w:type="dxa"/>
          </w:tcPr>
          <w:p w:rsidR="00601C4A" w:rsidRPr="00811DBB" w:rsidRDefault="00601C4A" w:rsidP="005B372D">
            <w:pPr>
              <w:widowControl/>
              <w:ind w:right="-108" w:firstLine="0"/>
              <w:jc w:val="left"/>
              <w:rPr>
                <w:rFonts w:eastAsiaTheme="minorEastAsia"/>
              </w:rPr>
            </w:pPr>
            <w:r w:rsidRPr="00811DBB">
              <w:rPr>
                <w:rFonts w:eastAsiaTheme="minorEastAsia"/>
                <w:sz w:val="22"/>
                <w:szCs w:val="22"/>
              </w:rPr>
              <w:t xml:space="preserve">ГП «Лужское </w:t>
            </w:r>
            <w:r w:rsidR="007B1870" w:rsidRPr="00811DBB">
              <w:rPr>
                <w:sz w:val="22"/>
                <w:szCs w:val="22"/>
              </w:rPr>
              <w:t xml:space="preserve">дорожное ремонтно-строительное </w:t>
            </w:r>
            <w:r w:rsidR="007B1870" w:rsidRPr="00811DBB">
              <w:rPr>
                <w:sz w:val="22"/>
                <w:szCs w:val="22"/>
              </w:rPr>
              <w:lastRenderedPageBreak/>
              <w:t>управление</w:t>
            </w:r>
            <w:r w:rsidRPr="00811DBB">
              <w:rPr>
                <w:rFonts w:eastAsiaTheme="minorEastAsia"/>
                <w:sz w:val="22"/>
                <w:szCs w:val="22"/>
              </w:rPr>
              <w:t>» (асфальтобетонный завод)</w:t>
            </w:r>
          </w:p>
        </w:tc>
        <w:tc>
          <w:tcPr>
            <w:tcW w:w="2268" w:type="dxa"/>
          </w:tcPr>
          <w:p w:rsidR="00601C4A" w:rsidRPr="00811DBB" w:rsidRDefault="00601C4A" w:rsidP="005B372D">
            <w:pPr>
              <w:widowControl/>
              <w:suppressAutoHyphens/>
              <w:ind w:left="-81" w:right="-33" w:firstLine="0"/>
              <w:jc w:val="left"/>
              <w:rPr>
                <w:rFonts w:eastAsiaTheme="minorEastAsia"/>
                <w:lang w:eastAsia="ar-SA"/>
              </w:rPr>
            </w:pPr>
            <w:r w:rsidRPr="00811DBB">
              <w:rPr>
                <w:rFonts w:eastAsiaTheme="minorEastAsia"/>
                <w:sz w:val="22"/>
                <w:szCs w:val="22"/>
                <w:lang w:eastAsia="ar-SA"/>
              </w:rPr>
              <w:lastRenderedPageBreak/>
              <w:t>к западу от пос. Оредеж</w:t>
            </w:r>
          </w:p>
        </w:tc>
        <w:tc>
          <w:tcPr>
            <w:tcW w:w="2410" w:type="dxa"/>
          </w:tcPr>
          <w:p w:rsidR="00601C4A" w:rsidRPr="00811DBB" w:rsidRDefault="00601C4A" w:rsidP="005B372D">
            <w:pPr>
              <w:widowControl/>
              <w:suppressAutoHyphens/>
              <w:ind w:left="-62" w:right="-114" w:firstLine="0"/>
              <w:jc w:val="left"/>
              <w:rPr>
                <w:rFonts w:eastAsia="Calibri"/>
                <w:lang w:eastAsia="en-US"/>
              </w:rPr>
            </w:pPr>
            <w:r w:rsidRPr="00811DBB">
              <w:rPr>
                <w:rFonts w:eastAsia="Calibri"/>
                <w:sz w:val="22"/>
                <w:szCs w:val="22"/>
                <w:lang w:eastAsia="en-US"/>
              </w:rPr>
              <w:t>производство асфальтобетона</w:t>
            </w:r>
          </w:p>
        </w:tc>
        <w:tc>
          <w:tcPr>
            <w:tcW w:w="992" w:type="dxa"/>
          </w:tcPr>
          <w:p w:rsidR="00601C4A" w:rsidRPr="00811DBB" w:rsidRDefault="00601C4A" w:rsidP="005B372D">
            <w:pPr>
              <w:widowControl/>
              <w:ind w:firstLine="0"/>
              <w:jc w:val="center"/>
              <w:rPr>
                <w:rFonts w:eastAsiaTheme="minorEastAsia"/>
              </w:rPr>
            </w:pPr>
            <w:r w:rsidRPr="00811DBB">
              <w:rPr>
                <w:rFonts w:eastAsiaTheme="minorEastAsia"/>
                <w:sz w:val="22"/>
                <w:szCs w:val="22"/>
                <w:lang w:val="en-US"/>
              </w:rPr>
              <w:t>II</w:t>
            </w:r>
          </w:p>
        </w:tc>
        <w:tc>
          <w:tcPr>
            <w:tcW w:w="2126" w:type="dxa"/>
          </w:tcPr>
          <w:p w:rsidR="00601C4A" w:rsidRPr="00811DBB" w:rsidRDefault="00601C4A" w:rsidP="005B372D">
            <w:pPr>
              <w:widowControl/>
              <w:ind w:firstLine="0"/>
              <w:jc w:val="center"/>
              <w:rPr>
                <w:rFonts w:eastAsiaTheme="minorEastAsia"/>
              </w:rPr>
            </w:pPr>
            <w:r w:rsidRPr="00811DBB">
              <w:rPr>
                <w:rFonts w:eastAsiaTheme="minorEastAsia"/>
                <w:sz w:val="22"/>
                <w:szCs w:val="22"/>
              </w:rPr>
              <w:t>500</w:t>
            </w:r>
          </w:p>
        </w:tc>
      </w:tr>
      <w:tr w:rsidR="00601C4A" w:rsidRPr="00811DBB" w:rsidTr="005B372D">
        <w:trPr>
          <w:trHeight w:val="65"/>
        </w:trPr>
        <w:tc>
          <w:tcPr>
            <w:tcW w:w="567" w:type="dxa"/>
          </w:tcPr>
          <w:p w:rsidR="00601C4A" w:rsidRPr="00811DBB" w:rsidRDefault="00601C4A" w:rsidP="005B372D">
            <w:pPr>
              <w:widowControl/>
              <w:tabs>
                <w:tab w:val="left" w:pos="132"/>
              </w:tabs>
              <w:ind w:left="-108" w:right="-108" w:firstLine="0"/>
              <w:contextualSpacing/>
              <w:jc w:val="center"/>
              <w:rPr>
                <w:rFonts w:eastAsiaTheme="minorEastAsia"/>
              </w:rPr>
            </w:pPr>
          </w:p>
        </w:tc>
        <w:tc>
          <w:tcPr>
            <w:tcW w:w="9639" w:type="dxa"/>
            <w:gridSpan w:val="5"/>
          </w:tcPr>
          <w:p w:rsidR="00601C4A" w:rsidRPr="00811DBB" w:rsidRDefault="00601C4A" w:rsidP="005B372D">
            <w:pPr>
              <w:widowControl/>
              <w:ind w:firstLine="0"/>
              <w:jc w:val="center"/>
              <w:rPr>
                <w:rFonts w:eastAsiaTheme="minorEastAsia"/>
              </w:rPr>
            </w:pPr>
            <w:r w:rsidRPr="00811DBB">
              <w:rPr>
                <w:rFonts w:eastAsiaTheme="minorEastAsia"/>
                <w:sz w:val="22"/>
                <w:szCs w:val="22"/>
              </w:rPr>
              <w:t>В границах пос. Оредеж</w:t>
            </w:r>
          </w:p>
        </w:tc>
      </w:tr>
      <w:tr w:rsidR="00601C4A" w:rsidRPr="00811DBB" w:rsidTr="005B372D">
        <w:trPr>
          <w:trHeight w:val="65"/>
        </w:trPr>
        <w:tc>
          <w:tcPr>
            <w:tcW w:w="567" w:type="dxa"/>
          </w:tcPr>
          <w:p w:rsidR="00601C4A" w:rsidRPr="00811DBB" w:rsidRDefault="00922279" w:rsidP="005B372D">
            <w:pPr>
              <w:widowControl/>
              <w:tabs>
                <w:tab w:val="left" w:pos="132"/>
              </w:tabs>
              <w:ind w:left="-108" w:right="-108" w:firstLine="0"/>
              <w:contextualSpacing/>
              <w:jc w:val="center"/>
              <w:rPr>
                <w:rFonts w:eastAsiaTheme="minorEastAsia"/>
              </w:rPr>
            </w:pPr>
            <w:r w:rsidRPr="00811DBB">
              <w:rPr>
                <w:rFonts w:eastAsiaTheme="minorEastAsia"/>
                <w:sz w:val="22"/>
                <w:szCs w:val="22"/>
              </w:rPr>
              <w:t>3.</w:t>
            </w:r>
          </w:p>
        </w:tc>
        <w:tc>
          <w:tcPr>
            <w:tcW w:w="1843" w:type="dxa"/>
          </w:tcPr>
          <w:p w:rsidR="00601C4A" w:rsidRPr="00811DBB" w:rsidRDefault="00601C4A" w:rsidP="005B372D">
            <w:pPr>
              <w:widowControl/>
              <w:tabs>
                <w:tab w:val="left" w:pos="1320"/>
              </w:tabs>
              <w:ind w:right="-108" w:firstLine="0"/>
              <w:jc w:val="left"/>
              <w:rPr>
                <w:rFonts w:eastAsiaTheme="minorEastAsia"/>
              </w:rPr>
            </w:pPr>
            <w:r w:rsidRPr="00811DBB">
              <w:rPr>
                <w:rFonts w:eastAsiaTheme="minorEastAsia"/>
                <w:sz w:val="22"/>
                <w:szCs w:val="22"/>
              </w:rPr>
              <w:t xml:space="preserve">ГП «Лужское </w:t>
            </w:r>
            <w:r w:rsidR="004728AC" w:rsidRPr="00811DBB">
              <w:rPr>
                <w:sz w:val="22"/>
                <w:szCs w:val="22"/>
              </w:rPr>
              <w:t>дорожное ремонтно-строительное управление</w:t>
            </w:r>
            <w:r w:rsidRPr="00811DBB">
              <w:rPr>
                <w:rFonts w:eastAsiaTheme="minorEastAsia"/>
                <w:sz w:val="22"/>
                <w:szCs w:val="22"/>
              </w:rPr>
              <w:t>»</w:t>
            </w:r>
          </w:p>
        </w:tc>
        <w:tc>
          <w:tcPr>
            <w:tcW w:w="2268" w:type="dxa"/>
          </w:tcPr>
          <w:p w:rsidR="00601C4A" w:rsidRPr="00811DBB" w:rsidRDefault="00601C4A" w:rsidP="005B372D">
            <w:pPr>
              <w:widowControl/>
              <w:suppressAutoHyphens/>
              <w:ind w:left="-81" w:right="-33" w:firstLine="0"/>
              <w:jc w:val="left"/>
              <w:rPr>
                <w:rFonts w:eastAsiaTheme="minorEastAsia"/>
                <w:lang w:eastAsia="ar-SA"/>
              </w:rPr>
            </w:pPr>
            <w:r w:rsidRPr="00811DBB">
              <w:rPr>
                <w:rFonts w:eastAsiaTheme="minorEastAsia"/>
                <w:sz w:val="22"/>
                <w:szCs w:val="22"/>
                <w:lang w:eastAsia="ar-SA"/>
              </w:rPr>
              <w:t>пос. Оредеж, ул. Маркса</w:t>
            </w:r>
          </w:p>
        </w:tc>
        <w:tc>
          <w:tcPr>
            <w:tcW w:w="2410" w:type="dxa"/>
          </w:tcPr>
          <w:p w:rsidR="00601C4A" w:rsidRPr="00811DBB" w:rsidRDefault="00601C4A" w:rsidP="005B372D">
            <w:pPr>
              <w:widowControl/>
              <w:suppressAutoHyphens/>
              <w:ind w:left="-62" w:right="-114" w:firstLine="0"/>
              <w:jc w:val="left"/>
              <w:rPr>
                <w:rFonts w:eastAsia="Calibri"/>
                <w:lang w:eastAsia="en-US"/>
              </w:rPr>
            </w:pPr>
            <w:r w:rsidRPr="00811DBB">
              <w:rPr>
                <w:rFonts w:eastAsia="Calibri"/>
                <w:sz w:val="22"/>
                <w:szCs w:val="22"/>
                <w:lang w:eastAsia="en-US"/>
              </w:rPr>
              <w:t>производственная база, мастерские</w:t>
            </w:r>
          </w:p>
        </w:tc>
        <w:tc>
          <w:tcPr>
            <w:tcW w:w="992" w:type="dxa"/>
          </w:tcPr>
          <w:p w:rsidR="00601C4A" w:rsidRPr="00811DBB" w:rsidRDefault="00601C4A" w:rsidP="005B372D">
            <w:pPr>
              <w:widowControl/>
              <w:ind w:firstLine="0"/>
              <w:jc w:val="center"/>
              <w:rPr>
                <w:rFonts w:eastAsiaTheme="minorEastAsia"/>
              </w:rPr>
            </w:pPr>
            <w:r w:rsidRPr="00811DBB">
              <w:rPr>
                <w:rFonts w:eastAsiaTheme="minorEastAsia"/>
                <w:sz w:val="22"/>
                <w:szCs w:val="22"/>
                <w:lang w:val="en-US"/>
              </w:rPr>
              <w:t>IV</w:t>
            </w:r>
          </w:p>
        </w:tc>
        <w:tc>
          <w:tcPr>
            <w:tcW w:w="2126" w:type="dxa"/>
          </w:tcPr>
          <w:p w:rsidR="00601C4A" w:rsidRPr="00811DBB" w:rsidRDefault="00601C4A" w:rsidP="005B372D">
            <w:pPr>
              <w:widowControl/>
              <w:ind w:firstLine="0"/>
              <w:jc w:val="center"/>
              <w:rPr>
                <w:rFonts w:eastAsiaTheme="minorEastAsia"/>
              </w:rPr>
            </w:pPr>
            <w:r w:rsidRPr="00811DBB">
              <w:rPr>
                <w:rFonts w:eastAsiaTheme="minorEastAsia"/>
                <w:sz w:val="22"/>
                <w:szCs w:val="22"/>
              </w:rPr>
              <w:t>100</w:t>
            </w:r>
          </w:p>
        </w:tc>
      </w:tr>
      <w:tr w:rsidR="00582B45" w:rsidRPr="00811DBB" w:rsidTr="005B372D">
        <w:trPr>
          <w:trHeight w:val="65"/>
        </w:trPr>
        <w:tc>
          <w:tcPr>
            <w:tcW w:w="567" w:type="dxa"/>
          </w:tcPr>
          <w:p w:rsidR="00582B45" w:rsidRPr="00811DBB" w:rsidRDefault="00922279" w:rsidP="005B372D">
            <w:pPr>
              <w:widowControl/>
              <w:tabs>
                <w:tab w:val="left" w:pos="132"/>
              </w:tabs>
              <w:ind w:left="-108" w:right="-108" w:firstLine="0"/>
              <w:contextualSpacing/>
              <w:jc w:val="center"/>
              <w:rPr>
                <w:rFonts w:eastAsiaTheme="minorEastAsia"/>
              </w:rPr>
            </w:pPr>
            <w:r w:rsidRPr="00811DBB">
              <w:rPr>
                <w:rFonts w:eastAsiaTheme="minorEastAsia"/>
                <w:sz w:val="22"/>
                <w:szCs w:val="22"/>
              </w:rPr>
              <w:t>4.</w:t>
            </w:r>
          </w:p>
        </w:tc>
        <w:tc>
          <w:tcPr>
            <w:tcW w:w="1843" w:type="dxa"/>
          </w:tcPr>
          <w:p w:rsidR="00582B45" w:rsidRPr="00811DBB" w:rsidRDefault="00582B45" w:rsidP="005B372D">
            <w:pPr>
              <w:widowControl/>
              <w:ind w:right="-108" w:firstLine="0"/>
              <w:jc w:val="left"/>
              <w:rPr>
                <w:rFonts w:eastAsiaTheme="minorEastAsia"/>
              </w:rPr>
            </w:pPr>
            <w:r w:rsidRPr="00811DBB">
              <w:rPr>
                <w:rFonts w:eastAsiaTheme="minorEastAsia"/>
                <w:sz w:val="22"/>
                <w:szCs w:val="22"/>
              </w:rPr>
              <w:t>ООО «Салар»</w:t>
            </w:r>
          </w:p>
        </w:tc>
        <w:tc>
          <w:tcPr>
            <w:tcW w:w="2268" w:type="dxa"/>
          </w:tcPr>
          <w:p w:rsidR="00582B45" w:rsidRPr="00811DBB" w:rsidRDefault="00582B45" w:rsidP="005B372D">
            <w:pPr>
              <w:widowControl/>
              <w:suppressAutoHyphens/>
              <w:ind w:left="-81" w:right="-33" w:firstLine="0"/>
              <w:jc w:val="left"/>
              <w:rPr>
                <w:rFonts w:eastAsiaTheme="minorEastAsia"/>
                <w:lang w:eastAsia="ar-SA"/>
              </w:rPr>
            </w:pPr>
            <w:r w:rsidRPr="00811DBB">
              <w:rPr>
                <w:rFonts w:eastAsiaTheme="minorEastAsia"/>
                <w:sz w:val="22"/>
                <w:szCs w:val="22"/>
                <w:lang w:eastAsia="ar-SA"/>
              </w:rPr>
              <w:t>пос. Оредеж,</w:t>
            </w:r>
            <w:r w:rsidRPr="00811DBB">
              <w:rPr>
                <w:rStyle w:val="dashedlink"/>
                <w:sz w:val="22"/>
                <w:szCs w:val="22"/>
              </w:rPr>
              <w:t xml:space="preserve"> ул. Сазанова, ул. Кирова</w:t>
            </w:r>
          </w:p>
        </w:tc>
        <w:tc>
          <w:tcPr>
            <w:tcW w:w="2410" w:type="dxa"/>
          </w:tcPr>
          <w:p w:rsidR="00582B45" w:rsidRPr="00811DBB" w:rsidRDefault="00582B45" w:rsidP="005B372D">
            <w:pPr>
              <w:widowControl/>
              <w:suppressAutoHyphens/>
              <w:ind w:left="-62" w:right="-114" w:firstLine="0"/>
              <w:jc w:val="left"/>
              <w:rPr>
                <w:rFonts w:eastAsia="Calibri"/>
                <w:lang w:eastAsia="en-US"/>
              </w:rPr>
            </w:pPr>
            <w:r w:rsidRPr="00811DBB">
              <w:rPr>
                <w:rFonts w:eastAsia="Calibri"/>
                <w:sz w:val="22"/>
                <w:szCs w:val="22"/>
                <w:lang w:eastAsia="en-US"/>
              </w:rPr>
              <w:t>склад леса,</w:t>
            </w:r>
          </w:p>
          <w:p w:rsidR="00582B45" w:rsidRPr="00811DBB" w:rsidRDefault="00582B45" w:rsidP="005B372D">
            <w:pPr>
              <w:widowControl/>
              <w:suppressAutoHyphens/>
              <w:ind w:left="-62" w:right="-114" w:firstLine="0"/>
              <w:jc w:val="left"/>
              <w:rPr>
                <w:rFonts w:eastAsia="Calibri"/>
                <w:lang w:eastAsia="en-US"/>
              </w:rPr>
            </w:pPr>
            <w:r w:rsidRPr="00811DBB">
              <w:rPr>
                <w:rFonts w:eastAsia="Calibri"/>
                <w:sz w:val="22"/>
                <w:szCs w:val="22"/>
                <w:lang w:eastAsia="en-US"/>
              </w:rPr>
              <w:t>склад пиломатериалов</w:t>
            </w:r>
          </w:p>
        </w:tc>
        <w:tc>
          <w:tcPr>
            <w:tcW w:w="992" w:type="dxa"/>
          </w:tcPr>
          <w:p w:rsidR="00582B45" w:rsidRPr="00811DBB" w:rsidRDefault="00582B45" w:rsidP="005B372D">
            <w:pPr>
              <w:widowControl/>
              <w:ind w:firstLine="0"/>
              <w:jc w:val="center"/>
              <w:rPr>
                <w:rFonts w:eastAsiaTheme="minorEastAsia"/>
              </w:rPr>
            </w:pPr>
            <w:r w:rsidRPr="00811DBB">
              <w:rPr>
                <w:rFonts w:eastAsiaTheme="minorEastAsia"/>
                <w:sz w:val="22"/>
                <w:szCs w:val="22"/>
                <w:lang w:val="en-US"/>
              </w:rPr>
              <w:t>V</w:t>
            </w:r>
          </w:p>
        </w:tc>
        <w:tc>
          <w:tcPr>
            <w:tcW w:w="2126" w:type="dxa"/>
          </w:tcPr>
          <w:p w:rsidR="00582B45" w:rsidRPr="00811DBB" w:rsidRDefault="00582B45" w:rsidP="005B372D">
            <w:pPr>
              <w:widowControl/>
              <w:ind w:firstLine="0"/>
              <w:jc w:val="center"/>
              <w:rPr>
                <w:rFonts w:eastAsiaTheme="minorEastAsia"/>
              </w:rPr>
            </w:pPr>
            <w:r w:rsidRPr="00811DBB">
              <w:rPr>
                <w:rFonts w:eastAsiaTheme="minorEastAsia"/>
                <w:sz w:val="22"/>
                <w:szCs w:val="22"/>
              </w:rPr>
              <w:t>50</w:t>
            </w:r>
          </w:p>
        </w:tc>
      </w:tr>
      <w:tr w:rsidR="00582B45" w:rsidRPr="00811DBB" w:rsidTr="005B372D">
        <w:trPr>
          <w:trHeight w:val="65"/>
        </w:trPr>
        <w:tc>
          <w:tcPr>
            <w:tcW w:w="567" w:type="dxa"/>
          </w:tcPr>
          <w:p w:rsidR="00582B45" w:rsidRPr="00811DBB" w:rsidRDefault="00922279" w:rsidP="005B372D">
            <w:pPr>
              <w:widowControl/>
              <w:tabs>
                <w:tab w:val="left" w:pos="132"/>
              </w:tabs>
              <w:ind w:left="-108" w:right="-108" w:firstLine="0"/>
              <w:contextualSpacing/>
              <w:jc w:val="center"/>
              <w:rPr>
                <w:rFonts w:eastAsiaTheme="minorEastAsia"/>
              </w:rPr>
            </w:pPr>
            <w:r w:rsidRPr="00811DBB">
              <w:rPr>
                <w:rFonts w:eastAsiaTheme="minorEastAsia"/>
                <w:sz w:val="22"/>
                <w:szCs w:val="22"/>
              </w:rPr>
              <w:t>5.</w:t>
            </w:r>
          </w:p>
        </w:tc>
        <w:tc>
          <w:tcPr>
            <w:tcW w:w="1843" w:type="dxa"/>
          </w:tcPr>
          <w:p w:rsidR="00582B45" w:rsidRPr="00811DBB" w:rsidRDefault="00582B45" w:rsidP="005B372D">
            <w:pPr>
              <w:widowControl/>
              <w:ind w:right="-108" w:firstLine="0"/>
              <w:jc w:val="left"/>
              <w:rPr>
                <w:rFonts w:eastAsiaTheme="minorEastAsia"/>
              </w:rPr>
            </w:pPr>
            <w:r w:rsidRPr="00811DBB">
              <w:rPr>
                <w:sz w:val="22"/>
                <w:szCs w:val="22"/>
              </w:rPr>
              <w:t>ООО «Живые соки»</w:t>
            </w:r>
          </w:p>
        </w:tc>
        <w:tc>
          <w:tcPr>
            <w:tcW w:w="2268" w:type="dxa"/>
          </w:tcPr>
          <w:p w:rsidR="00582B45" w:rsidRPr="00811DBB" w:rsidRDefault="00582B45" w:rsidP="005B372D">
            <w:pPr>
              <w:widowControl/>
              <w:suppressAutoHyphens/>
              <w:ind w:left="-81" w:right="-33" w:firstLine="0"/>
              <w:jc w:val="left"/>
              <w:rPr>
                <w:rFonts w:eastAsiaTheme="minorEastAsia"/>
                <w:lang w:eastAsia="ar-SA"/>
              </w:rPr>
            </w:pPr>
            <w:r w:rsidRPr="00811DBB">
              <w:rPr>
                <w:rFonts w:eastAsiaTheme="minorEastAsia"/>
                <w:sz w:val="22"/>
                <w:szCs w:val="22"/>
                <w:lang w:eastAsia="ar-SA"/>
              </w:rPr>
              <w:t xml:space="preserve">пос. Оредеж, </w:t>
            </w:r>
            <w:r w:rsidRPr="00811DBB">
              <w:rPr>
                <w:rStyle w:val="dashedlink"/>
                <w:sz w:val="22"/>
                <w:szCs w:val="22"/>
              </w:rPr>
              <w:t>ул. Лермонтова д. 22</w:t>
            </w:r>
          </w:p>
        </w:tc>
        <w:tc>
          <w:tcPr>
            <w:tcW w:w="2410" w:type="dxa"/>
          </w:tcPr>
          <w:p w:rsidR="00582B45" w:rsidRPr="00811DBB" w:rsidRDefault="00582B45" w:rsidP="005B372D">
            <w:pPr>
              <w:widowControl/>
              <w:suppressAutoHyphens/>
              <w:ind w:left="-62" w:right="-114" w:firstLine="0"/>
              <w:jc w:val="left"/>
              <w:rPr>
                <w:rFonts w:eastAsia="Calibri"/>
                <w:lang w:eastAsia="en-US"/>
              </w:rPr>
            </w:pPr>
            <w:r w:rsidRPr="00811DBB">
              <w:rPr>
                <w:rFonts w:eastAsia="Calibri"/>
                <w:sz w:val="22"/>
                <w:szCs w:val="22"/>
                <w:lang w:eastAsia="en-US"/>
              </w:rPr>
              <w:t>производство фруктовых и овощных соков</w:t>
            </w:r>
          </w:p>
        </w:tc>
        <w:tc>
          <w:tcPr>
            <w:tcW w:w="992" w:type="dxa"/>
          </w:tcPr>
          <w:p w:rsidR="00582B45" w:rsidRPr="00811DBB" w:rsidRDefault="00582B45" w:rsidP="005B372D">
            <w:pPr>
              <w:widowControl/>
              <w:ind w:firstLine="0"/>
              <w:jc w:val="center"/>
              <w:rPr>
                <w:rFonts w:eastAsiaTheme="minorEastAsia"/>
              </w:rPr>
            </w:pPr>
            <w:r w:rsidRPr="00811DBB">
              <w:rPr>
                <w:rFonts w:eastAsiaTheme="minorEastAsia"/>
                <w:sz w:val="22"/>
                <w:szCs w:val="22"/>
                <w:lang w:val="en-US"/>
              </w:rPr>
              <w:t>V</w:t>
            </w:r>
          </w:p>
        </w:tc>
        <w:tc>
          <w:tcPr>
            <w:tcW w:w="2126" w:type="dxa"/>
          </w:tcPr>
          <w:p w:rsidR="00582B45" w:rsidRPr="00811DBB" w:rsidRDefault="00582B45" w:rsidP="005B372D">
            <w:pPr>
              <w:widowControl/>
              <w:ind w:firstLine="0"/>
              <w:jc w:val="center"/>
              <w:rPr>
                <w:rFonts w:eastAsiaTheme="minorEastAsia"/>
              </w:rPr>
            </w:pPr>
            <w:r w:rsidRPr="00811DBB">
              <w:rPr>
                <w:rFonts w:eastAsiaTheme="minorEastAsia"/>
                <w:sz w:val="22"/>
                <w:szCs w:val="22"/>
              </w:rPr>
              <w:t>50</w:t>
            </w:r>
          </w:p>
        </w:tc>
      </w:tr>
      <w:tr w:rsidR="00582B45" w:rsidRPr="00811DBB" w:rsidTr="005B372D">
        <w:trPr>
          <w:trHeight w:val="65"/>
        </w:trPr>
        <w:tc>
          <w:tcPr>
            <w:tcW w:w="567" w:type="dxa"/>
          </w:tcPr>
          <w:p w:rsidR="00582B45" w:rsidRPr="00811DBB" w:rsidRDefault="00922279" w:rsidP="005B372D">
            <w:pPr>
              <w:widowControl/>
              <w:tabs>
                <w:tab w:val="left" w:pos="132"/>
              </w:tabs>
              <w:ind w:left="-108" w:right="-108" w:firstLine="0"/>
              <w:contextualSpacing/>
              <w:jc w:val="center"/>
              <w:rPr>
                <w:rFonts w:eastAsiaTheme="minorEastAsia"/>
              </w:rPr>
            </w:pPr>
            <w:r w:rsidRPr="00811DBB">
              <w:rPr>
                <w:rFonts w:eastAsiaTheme="minorEastAsia"/>
                <w:sz w:val="22"/>
                <w:szCs w:val="22"/>
              </w:rPr>
              <w:t>6.</w:t>
            </w:r>
          </w:p>
        </w:tc>
        <w:tc>
          <w:tcPr>
            <w:tcW w:w="1843" w:type="dxa"/>
          </w:tcPr>
          <w:p w:rsidR="00582B45" w:rsidRPr="00811DBB" w:rsidRDefault="00582B45" w:rsidP="005B372D">
            <w:pPr>
              <w:widowControl/>
              <w:ind w:right="-108" w:firstLine="0"/>
              <w:jc w:val="left"/>
              <w:rPr>
                <w:rFonts w:eastAsiaTheme="minorEastAsia"/>
              </w:rPr>
            </w:pPr>
            <w:r w:rsidRPr="00811DBB">
              <w:rPr>
                <w:rFonts w:eastAsiaTheme="minorEastAsia"/>
                <w:sz w:val="22"/>
                <w:szCs w:val="22"/>
              </w:rPr>
              <w:t>ЗАО «</w:t>
            </w:r>
            <w:proofErr w:type="gramStart"/>
            <w:r w:rsidRPr="00811DBB">
              <w:rPr>
                <w:rFonts w:eastAsiaTheme="minorEastAsia"/>
                <w:sz w:val="22"/>
                <w:szCs w:val="22"/>
              </w:rPr>
              <w:t>Оредежская</w:t>
            </w:r>
            <w:proofErr w:type="gramEnd"/>
            <w:r w:rsidRPr="00811DBB">
              <w:rPr>
                <w:rFonts w:eastAsiaTheme="minorEastAsia"/>
                <w:sz w:val="22"/>
                <w:szCs w:val="22"/>
              </w:rPr>
              <w:t xml:space="preserve"> ПМК-23»</w:t>
            </w:r>
          </w:p>
        </w:tc>
        <w:tc>
          <w:tcPr>
            <w:tcW w:w="2268" w:type="dxa"/>
          </w:tcPr>
          <w:p w:rsidR="00582B45" w:rsidRPr="00811DBB" w:rsidRDefault="00582B45" w:rsidP="005B372D">
            <w:pPr>
              <w:widowControl/>
              <w:suppressAutoHyphens/>
              <w:ind w:left="-81" w:right="-33" w:firstLine="0"/>
              <w:jc w:val="left"/>
              <w:rPr>
                <w:rFonts w:eastAsiaTheme="minorEastAsia"/>
                <w:lang w:eastAsia="ar-SA"/>
              </w:rPr>
            </w:pPr>
            <w:r w:rsidRPr="00811DBB">
              <w:rPr>
                <w:rFonts w:eastAsiaTheme="minorEastAsia"/>
                <w:sz w:val="22"/>
                <w:szCs w:val="22"/>
                <w:lang w:eastAsia="ar-SA"/>
              </w:rPr>
              <w:t xml:space="preserve">пос. Оредеж, </w:t>
            </w:r>
            <w:r w:rsidRPr="00811DBB">
              <w:rPr>
                <w:rStyle w:val="dashedlink"/>
                <w:sz w:val="22"/>
                <w:szCs w:val="22"/>
              </w:rPr>
              <w:t>ул. Сазанова, д. 4</w:t>
            </w:r>
          </w:p>
        </w:tc>
        <w:tc>
          <w:tcPr>
            <w:tcW w:w="2410" w:type="dxa"/>
          </w:tcPr>
          <w:p w:rsidR="00582B45" w:rsidRPr="00811DBB" w:rsidRDefault="00582B45" w:rsidP="005B372D">
            <w:pPr>
              <w:widowControl/>
              <w:suppressAutoHyphens/>
              <w:ind w:left="-62" w:right="-114" w:firstLine="0"/>
              <w:jc w:val="left"/>
              <w:rPr>
                <w:rFonts w:eastAsia="Calibri"/>
                <w:lang w:eastAsia="en-US"/>
              </w:rPr>
            </w:pPr>
            <w:r w:rsidRPr="00811DBB">
              <w:rPr>
                <w:rFonts w:eastAsia="Calibri"/>
                <w:sz w:val="22"/>
                <w:szCs w:val="22"/>
                <w:lang w:eastAsia="en-US"/>
              </w:rPr>
              <w:t>производство земляных работ</w:t>
            </w:r>
          </w:p>
          <w:p w:rsidR="00582B45" w:rsidRPr="00811DBB" w:rsidRDefault="00582B45" w:rsidP="005B372D">
            <w:pPr>
              <w:widowControl/>
              <w:suppressAutoHyphens/>
              <w:ind w:left="-62" w:right="-114" w:firstLine="0"/>
              <w:jc w:val="left"/>
              <w:rPr>
                <w:rFonts w:eastAsia="Calibri"/>
                <w:lang w:eastAsia="en-US"/>
              </w:rPr>
            </w:pPr>
            <w:r w:rsidRPr="00811DBB">
              <w:rPr>
                <w:rFonts w:eastAsia="Calibri"/>
                <w:sz w:val="22"/>
                <w:szCs w:val="22"/>
                <w:lang w:eastAsia="en-US"/>
              </w:rPr>
              <w:t>(деятельность не ведется)</w:t>
            </w:r>
          </w:p>
        </w:tc>
        <w:tc>
          <w:tcPr>
            <w:tcW w:w="992" w:type="dxa"/>
          </w:tcPr>
          <w:p w:rsidR="00582B45" w:rsidRPr="00811DBB" w:rsidRDefault="00582B45" w:rsidP="005B372D">
            <w:pPr>
              <w:widowControl/>
              <w:ind w:firstLine="0"/>
              <w:jc w:val="center"/>
              <w:rPr>
                <w:rFonts w:eastAsiaTheme="minorEastAsia"/>
              </w:rPr>
            </w:pPr>
            <w:r w:rsidRPr="00811DBB">
              <w:rPr>
                <w:rFonts w:eastAsiaTheme="minorEastAsia"/>
                <w:sz w:val="22"/>
                <w:szCs w:val="22"/>
              </w:rPr>
              <w:t>-</w:t>
            </w:r>
          </w:p>
        </w:tc>
        <w:tc>
          <w:tcPr>
            <w:tcW w:w="2126" w:type="dxa"/>
          </w:tcPr>
          <w:p w:rsidR="00582B45" w:rsidRPr="00811DBB" w:rsidRDefault="00582B45" w:rsidP="005B372D">
            <w:pPr>
              <w:widowControl/>
              <w:ind w:firstLine="0"/>
              <w:jc w:val="center"/>
              <w:rPr>
                <w:rFonts w:eastAsiaTheme="minorEastAsia"/>
              </w:rPr>
            </w:pPr>
            <w:r w:rsidRPr="00811DBB">
              <w:rPr>
                <w:rFonts w:eastAsiaTheme="minorEastAsia"/>
                <w:sz w:val="22"/>
                <w:szCs w:val="22"/>
              </w:rPr>
              <w:t>-</w:t>
            </w:r>
          </w:p>
        </w:tc>
      </w:tr>
      <w:tr w:rsidR="00582B45" w:rsidRPr="00811DBB" w:rsidTr="005B372D">
        <w:trPr>
          <w:trHeight w:val="65"/>
        </w:trPr>
        <w:tc>
          <w:tcPr>
            <w:tcW w:w="567" w:type="dxa"/>
          </w:tcPr>
          <w:p w:rsidR="00582B45" w:rsidRPr="00811DBB" w:rsidRDefault="00922279" w:rsidP="005B372D">
            <w:pPr>
              <w:widowControl/>
              <w:tabs>
                <w:tab w:val="left" w:pos="132"/>
              </w:tabs>
              <w:ind w:left="-108" w:right="-108" w:firstLine="0"/>
              <w:contextualSpacing/>
              <w:jc w:val="center"/>
              <w:rPr>
                <w:rFonts w:eastAsiaTheme="minorEastAsia"/>
              </w:rPr>
            </w:pPr>
            <w:r w:rsidRPr="00811DBB">
              <w:rPr>
                <w:rFonts w:eastAsiaTheme="minorEastAsia"/>
                <w:sz w:val="22"/>
                <w:szCs w:val="22"/>
              </w:rPr>
              <w:t>7.</w:t>
            </w:r>
          </w:p>
        </w:tc>
        <w:tc>
          <w:tcPr>
            <w:tcW w:w="1843" w:type="dxa"/>
          </w:tcPr>
          <w:p w:rsidR="00582B45" w:rsidRPr="00811DBB" w:rsidRDefault="00582B45" w:rsidP="005B372D">
            <w:pPr>
              <w:widowControl/>
              <w:ind w:right="-108" w:firstLine="0"/>
              <w:jc w:val="left"/>
              <w:rPr>
                <w:rFonts w:eastAsiaTheme="minorEastAsia"/>
              </w:rPr>
            </w:pPr>
            <w:r w:rsidRPr="00811DBB">
              <w:rPr>
                <w:rFonts w:eastAsiaTheme="minorEastAsia"/>
                <w:sz w:val="22"/>
                <w:szCs w:val="22"/>
              </w:rPr>
              <w:t xml:space="preserve">АЗС «Киришиавтосервис» </w:t>
            </w:r>
          </w:p>
        </w:tc>
        <w:tc>
          <w:tcPr>
            <w:tcW w:w="2268" w:type="dxa"/>
          </w:tcPr>
          <w:p w:rsidR="00582B45" w:rsidRPr="00811DBB" w:rsidRDefault="00582B45" w:rsidP="005B372D">
            <w:pPr>
              <w:widowControl/>
              <w:suppressAutoHyphens/>
              <w:ind w:left="-81" w:right="-33" w:firstLine="0"/>
              <w:jc w:val="left"/>
              <w:rPr>
                <w:rFonts w:eastAsiaTheme="minorEastAsia"/>
                <w:lang w:eastAsia="ar-SA"/>
              </w:rPr>
            </w:pPr>
            <w:r w:rsidRPr="00811DBB">
              <w:rPr>
                <w:rFonts w:eastAsiaTheme="minorEastAsia"/>
                <w:sz w:val="22"/>
                <w:szCs w:val="22"/>
                <w:lang w:eastAsia="ar-SA"/>
              </w:rPr>
              <w:t xml:space="preserve">пос. Оредеж, </w:t>
            </w:r>
            <w:r w:rsidRPr="00811DBB">
              <w:rPr>
                <w:rStyle w:val="dashedlink"/>
                <w:sz w:val="22"/>
                <w:szCs w:val="22"/>
              </w:rPr>
              <w:t>ул. Пантелеевская д. 1</w:t>
            </w:r>
          </w:p>
        </w:tc>
        <w:tc>
          <w:tcPr>
            <w:tcW w:w="2410" w:type="dxa"/>
          </w:tcPr>
          <w:p w:rsidR="00582B45" w:rsidRPr="00811DBB" w:rsidRDefault="00467B38" w:rsidP="005B372D">
            <w:pPr>
              <w:widowControl/>
              <w:suppressAutoHyphens/>
              <w:ind w:left="-62" w:right="-114" w:firstLine="0"/>
              <w:jc w:val="left"/>
              <w:rPr>
                <w:rFonts w:eastAsia="Calibri"/>
                <w:lang w:eastAsia="en-US"/>
              </w:rPr>
            </w:pPr>
            <w:r w:rsidRPr="00811DBB">
              <w:rPr>
                <w:rFonts w:eastAsia="Calibri"/>
                <w:sz w:val="22"/>
                <w:szCs w:val="22"/>
                <w:lang w:eastAsia="en-US"/>
              </w:rPr>
              <w:t xml:space="preserve">автозаправочная станция, </w:t>
            </w:r>
            <w:r w:rsidR="00582B45" w:rsidRPr="00811DBB">
              <w:rPr>
                <w:rFonts w:eastAsia="Calibri"/>
                <w:sz w:val="22"/>
                <w:szCs w:val="22"/>
                <w:lang w:eastAsia="en-US"/>
              </w:rPr>
              <w:t xml:space="preserve">3 </w:t>
            </w:r>
            <w:r w:rsidRPr="00811DBB">
              <w:rPr>
                <w:rFonts w:eastAsia="Calibri"/>
                <w:sz w:val="22"/>
                <w:szCs w:val="22"/>
                <w:lang w:eastAsia="en-US"/>
              </w:rPr>
              <w:t xml:space="preserve">топливораздаточные </w:t>
            </w:r>
            <w:r w:rsidR="00582B45" w:rsidRPr="00811DBB">
              <w:rPr>
                <w:rFonts w:eastAsia="Calibri"/>
                <w:sz w:val="22"/>
                <w:szCs w:val="22"/>
                <w:lang w:eastAsia="en-US"/>
              </w:rPr>
              <w:t>колонки</w:t>
            </w:r>
          </w:p>
        </w:tc>
        <w:tc>
          <w:tcPr>
            <w:tcW w:w="992" w:type="dxa"/>
          </w:tcPr>
          <w:p w:rsidR="00582B45" w:rsidRPr="00811DBB" w:rsidRDefault="00582B45" w:rsidP="005B372D">
            <w:pPr>
              <w:widowControl/>
              <w:ind w:firstLine="0"/>
              <w:jc w:val="center"/>
              <w:rPr>
                <w:rFonts w:eastAsiaTheme="minorEastAsia"/>
              </w:rPr>
            </w:pPr>
            <w:r w:rsidRPr="00811DBB">
              <w:rPr>
                <w:rFonts w:eastAsiaTheme="minorEastAsia"/>
                <w:sz w:val="22"/>
                <w:szCs w:val="22"/>
                <w:lang w:val="en-US"/>
              </w:rPr>
              <w:t>V</w:t>
            </w:r>
          </w:p>
        </w:tc>
        <w:tc>
          <w:tcPr>
            <w:tcW w:w="2126" w:type="dxa"/>
          </w:tcPr>
          <w:p w:rsidR="00582B45" w:rsidRPr="00811DBB" w:rsidRDefault="00582B45" w:rsidP="005B372D">
            <w:pPr>
              <w:widowControl/>
              <w:ind w:firstLine="0"/>
              <w:jc w:val="center"/>
              <w:rPr>
                <w:rFonts w:eastAsiaTheme="minorEastAsia"/>
              </w:rPr>
            </w:pPr>
            <w:r w:rsidRPr="00811DBB">
              <w:rPr>
                <w:rFonts w:eastAsiaTheme="minorEastAsia"/>
                <w:sz w:val="22"/>
                <w:szCs w:val="22"/>
              </w:rPr>
              <w:t>50</w:t>
            </w:r>
          </w:p>
        </w:tc>
      </w:tr>
    </w:tbl>
    <w:p w:rsidR="004403B9" w:rsidRDefault="004403B9" w:rsidP="00454DF7">
      <w:pPr>
        <w:pStyle w:val="a0"/>
        <w:rPr>
          <w:highlight w:val="yellow"/>
        </w:rPr>
      </w:pPr>
    </w:p>
    <w:p w:rsidR="004403B9" w:rsidRPr="004403B9" w:rsidRDefault="004403B9" w:rsidP="00454DF7">
      <w:pPr>
        <w:pStyle w:val="a0"/>
      </w:pPr>
      <w:r w:rsidRPr="004403B9">
        <w:t>Кроме</w:t>
      </w:r>
      <w:r>
        <w:t xml:space="preserve"> того, на территории пос. Оредеж действуют 12 индивидуальных предпринимателей и предприятий, которые ведут деятельность в сфере оптовой и розничной торговли – всего 15 магазинов, 4 павильона, 1 киоск.</w:t>
      </w:r>
    </w:p>
    <w:p w:rsidR="00CD59BE" w:rsidRDefault="00CD59BE" w:rsidP="005A7CE5">
      <w:pPr>
        <w:pStyle w:val="a0"/>
      </w:pPr>
    </w:p>
    <w:p w:rsidR="00786004" w:rsidRPr="00786004" w:rsidRDefault="00786004" w:rsidP="00154291">
      <w:pPr>
        <w:pStyle w:val="a0"/>
        <w:jc w:val="center"/>
        <w:rPr>
          <w:b/>
        </w:rPr>
      </w:pPr>
      <w:r w:rsidRPr="00786004">
        <w:rPr>
          <w:b/>
        </w:rPr>
        <w:t>Агропромышленный и рыбохозяйственный комплекс</w:t>
      </w:r>
    </w:p>
    <w:p w:rsidR="00786004" w:rsidRDefault="00786004" w:rsidP="00786004">
      <w:pPr>
        <w:pStyle w:val="a0"/>
        <w:rPr>
          <w:rFonts w:eastAsia="Calibri"/>
        </w:rPr>
      </w:pPr>
      <w:r w:rsidRPr="00090978">
        <w:rPr>
          <w:rFonts w:eastAsia="Calibri"/>
        </w:rPr>
        <w:t xml:space="preserve">Природно-климатические условия на территории </w:t>
      </w:r>
      <w:r>
        <w:t xml:space="preserve">Оредежского </w:t>
      </w:r>
      <w:r w:rsidRPr="00090978">
        <w:rPr>
          <w:rFonts w:eastAsia="Calibri"/>
        </w:rPr>
        <w:t xml:space="preserve">сельского </w:t>
      </w:r>
      <w:r>
        <w:rPr>
          <w:rFonts w:eastAsia="Calibri"/>
        </w:rPr>
        <w:t>поселения в целом благоприятны</w:t>
      </w:r>
      <w:r w:rsidRPr="00090978">
        <w:rPr>
          <w:rFonts w:eastAsia="Calibri"/>
        </w:rPr>
        <w:t xml:space="preserve"> для ведения сельского хозяйства.</w:t>
      </w:r>
    </w:p>
    <w:p w:rsidR="00543054" w:rsidRDefault="002E2ECC" w:rsidP="00786004">
      <w:pPr>
        <w:pStyle w:val="a0"/>
        <w:rPr>
          <w:rFonts w:eastAsia="Calibri"/>
        </w:rPr>
      </w:pPr>
      <w:r>
        <w:rPr>
          <w:rFonts w:eastAsia="Calibri"/>
        </w:rPr>
        <w:t>Ранее на территории Оредежского сельского поселения действовал совхоз «Новый мир» (впоследствии ОАО «Новый мир»), вблизи пос. Оредеж действовал свиноводческий комплекс, вблизи дер. Сокольники – ферма КРС. В настоящее время совхоз обанкротился, фермы на территории поселения не действуют.</w:t>
      </w:r>
    </w:p>
    <w:p w:rsidR="000F1554" w:rsidRDefault="00543054" w:rsidP="000F1554">
      <w:pPr>
        <w:rPr>
          <w:rFonts w:eastAsia="Calibri"/>
        </w:rPr>
      </w:pPr>
      <w:r>
        <w:rPr>
          <w:rFonts w:eastAsia="Calibri"/>
        </w:rPr>
        <w:t>В</w:t>
      </w:r>
      <w:r w:rsidR="00220FA6">
        <w:rPr>
          <w:rFonts w:eastAsia="Calibri"/>
        </w:rPr>
        <w:t xml:space="preserve"> настоящее время в</w:t>
      </w:r>
      <w:r>
        <w:rPr>
          <w:rFonts w:eastAsia="Calibri"/>
        </w:rPr>
        <w:t xml:space="preserve"> поселении действуют 2 </w:t>
      </w:r>
      <w:proofErr w:type="gramStart"/>
      <w:r>
        <w:rPr>
          <w:rFonts w:eastAsia="Calibri"/>
        </w:rPr>
        <w:t>крестьянских</w:t>
      </w:r>
      <w:proofErr w:type="gramEnd"/>
      <w:r>
        <w:rPr>
          <w:rFonts w:eastAsia="Calibri"/>
        </w:rPr>
        <w:t xml:space="preserve"> (фермерских) хозяйства (сенокосы).</w:t>
      </w:r>
    </w:p>
    <w:p w:rsidR="000F1554" w:rsidRPr="00090978" w:rsidRDefault="000F1554" w:rsidP="000F1554">
      <w:pPr>
        <w:rPr>
          <w:rFonts w:eastAsia="Calibri"/>
        </w:rPr>
      </w:pPr>
      <w:r>
        <w:rPr>
          <w:rFonts w:eastAsia="Calibri"/>
        </w:rPr>
        <w:t>На прилегающей территории пос. Оредеж на кадастровом учете состоит множество участков с видом размешенного использования – для сельскохозяйственного производства, планируемый вид деятельность – выращивание кормовых культур, заготовка растительных кормов.</w:t>
      </w:r>
    </w:p>
    <w:p w:rsidR="00220FA6" w:rsidRDefault="00220FA6" w:rsidP="00220FA6">
      <w:pPr>
        <w:pStyle w:val="a0"/>
      </w:pPr>
      <w:r>
        <w:t>В соответствии с данными интегрированной региональной информационной системы</w:t>
      </w:r>
      <w:r w:rsidRPr="0064156A">
        <w:t xml:space="preserve"> «Инвестиционное развитие территории Ленинградской области»</w:t>
      </w:r>
      <w:r>
        <w:t xml:space="preserve"> на территории Оредежского сельского поселения планируется размещение свинокомплекса вблизи пос. Оредеж, инвестор – ООО «Рюрик-Агро». Площадка не входит в состав территории планирования настоящего генерального плана.</w:t>
      </w:r>
    </w:p>
    <w:p w:rsidR="00DA4272" w:rsidRDefault="00DA4272" w:rsidP="005A7CE5">
      <w:pPr>
        <w:pStyle w:val="a0"/>
      </w:pPr>
      <w:r>
        <w:t>В границах пос. Оредеж и на прилегающей территории отсутствуют рыбопромысловые участки, перечень которых утвержден приказом комитета по агропромышленному и рыбохозяйственному комплексу от 24.04.2009</w:t>
      </w:r>
      <w:r w:rsidR="005B372D">
        <w:t xml:space="preserve"> № 61</w:t>
      </w:r>
      <w:r>
        <w:t>.</w:t>
      </w:r>
    </w:p>
    <w:p w:rsidR="00CD59BE" w:rsidRDefault="00CD59BE" w:rsidP="005A7CE5">
      <w:pPr>
        <w:pStyle w:val="a0"/>
      </w:pPr>
    </w:p>
    <w:p w:rsidR="00B22AE3" w:rsidRPr="0028590B" w:rsidRDefault="00B569F4" w:rsidP="00B22AE3">
      <w:pPr>
        <w:pStyle w:val="1"/>
      </w:pPr>
      <w:bookmarkStart w:id="100" w:name="_Toc345505678"/>
      <w:bookmarkStart w:id="101" w:name="_Toc356813751"/>
      <w:bookmarkStart w:id="102" w:name="_Toc356813804"/>
      <w:bookmarkStart w:id="103" w:name="_Toc419718933"/>
      <w:bookmarkStart w:id="104" w:name="_Toc456957791"/>
      <w:r>
        <w:t>2.4.3</w:t>
      </w:r>
      <w:r w:rsidR="00B22AE3" w:rsidRPr="0028590B">
        <w:t>. Транспортная инфраструктура</w:t>
      </w:r>
      <w:bookmarkEnd w:id="100"/>
      <w:bookmarkEnd w:id="101"/>
      <w:bookmarkEnd w:id="102"/>
      <w:bookmarkEnd w:id="103"/>
      <w:bookmarkEnd w:id="104"/>
    </w:p>
    <w:p w:rsidR="00B22AE3" w:rsidRPr="0028590B" w:rsidRDefault="00B22AE3" w:rsidP="00B22AE3"/>
    <w:p w:rsidR="00B22AE3" w:rsidRPr="0028590B" w:rsidRDefault="00B569F4" w:rsidP="00B22AE3">
      <w:pPr>
        <w:pStyle w:val="1"/>
      </w:pPr>
      <w:bookmarkStart w:id="105" w:name="_Toc345505679"/>
      <w:bookmarkStart w:id="106" w:name="_Toc356813752"/>
      <w:bookmarkStart w:id="107" w:name="_Toc356813805"/>
      <w:bookmarkStart w:id="108" w:name="_Toc419718934"/>
      <w:bookmarkStart w:id="109" w:name="_Toc456957792"/>
      <w:r>
        <w:t>2.4.3</w:t>
      </w:r>
      <w:r w:rsidR="00B22AE3" w:rsidRPr="0028590B">
        <w:t>.1. Внешний транспорт</w:t>
      </w:r>
      <w:bookmarkEnd w:id="105"/>
      <w:bookmarkEnd w:id="106"/>
      <w:bookmarkEnd w:id="107"/>
      <w:bookmarkEnd w:id="108"/>
      <w:bookmarkEnd w:id="109"/>
    </w:p>
    <w:p w:rsidR="00B22AE3" w:rsidRPr="0028590B" w:rsidRDefault="00B22AE3" w:rsidP="00B22AE3"/>
    <w:p w:rsidR="00B22AE3" w:rsidRPr="00823403" w:rsidRDefault="00B22AE3" w:rsidP="00B22AE3">
      <w:pPr>
        <w:jc w:val="center"/>
        <w:rPr>
          <w:b/>
        </w:rPr>
      </w:pPr>
      <w:r w:rsidRPr="00823403">
        <w:rPr>
          <w:b/>
        </w:rPr>
        <w:t>Автомобильный транспорт</w:t>
      </w:r>
    </w:p>
    <w:p w:rsidR="008E03DE" w:rsidRDefault="008E03DE" w:rsidP="008E03DE">
      <w:r w:rsidRPr="001224DB">
        <w:lastRenderedPageBreak/>
        <w:t xml:space="preserve">Транспортная инфраструктура </w:t>
      </w:r>
      <w:r>
        <w:t>Оредежского сельского</w:t>
      </w:r>
      <w:r w:rsidRPr="001224DB">
        <w:t xml:space="preserve"> поселения представлена автом</w:t>
      </w:r>
      <w:r>
        <w:t>обильными дорогами</w:t>
      </w:r>
      <w:r w:rsidRPr="001224DB">
        <w:t xml:space="preserve"> регионального и местного значения.</w:t>
      </w:r>
    </w:p>
    <w:p w:rsidR="008E03DE" w:rsidRDefault="008E03DE" w:rsidP="008E03DE">
      <w:r>
        <w:t xml:space="preserve">Поскольку </w:t>
      </w:r>
      <w:r w:rsidR="00E32A6F">
        <w:t>генеральный план</w:t>
      </w:r>
      <w:r>
        <w:t xml:space="preserve"> разработан применительно к пос. Оредеж, далее приведены сведения </w:t>
      </w:r>
      <w:r w:rsidRPr="00E20FED">
        <w:rPr>
          <w:u w:val="single"/>
        </w:rPr>
        <w:t xml:space="preserve">об автомобильных дорогах, </w:t>
      </w:r>
      <w:r w:rsidR="00E760B4">
        <w:rPr>
          <w:u w:val="single"/>
        </w:rPr>
        <w:t>проходящих по территории пос. Оредеж</w:t>
      </w:r>
      <w:r w:rsidRPr="00E20FED">
        <w:rPr>
          <w:u w:val="single"/>
        </w:rPr>
        <w:t xml:space="preserve"> и на при</w:t>
      </w:r>
      <w:r w:rsidR="007A783C" w:rsidRPr="00E20FED">
        <w:rPr>
          <w:u w:val="single"/>
        </w:rPr>
        <w:t>легающей к нему территории</w:t>
      </w:r>
      <w:r w:rsidR="007A783C">
        <w:t>.</w:t>
      </w:r>
    </w:p>
    <w:p w:rsidR="007A783C" w:rsidRPr="001224DB" w:rsidRDefault="007A783C" w:rsidP="007A783C">
      <w:r w:rsidRPr="001224DB">
        <w:t xml:space="preserve">В соответствии с Перечнем автомобильных дорог общего пользования регионального значения (утвержден постановлением Правительства Ленинградской области от 27 ноября 2007 года № 294), </w:t>
      </w:r>
      <w:r>
        <w:t>по</w:t>
      </w:r>
      <w:r w:rsidRPr="001224DB">
        <w:t xml:space="preserve"> терр</w:t>
      </w:r>
      <w:r>
        <w:t>итории пос. Оредеж</w:t>
      </w:r>
      <w:r w:rsidRPr="001224DB">
        <w:t xml:space="preserve"> </w:t>
      </w:r>
      <w:r w:rsidR="00E20FED">
        <w:t>проходит</w:t>
      </w:r>
      <w:r w:rsidRPr="001224DB">
        <w:t xml:space="preserve"> 1 автомобильная дорога общего пользования регион</w:t>
      </w:r>
      <w:r w:rsidR="00B569F4">
        <w:t>ального значения – таблица 2.4.3</w:t>
      </w:r>
      <w:r w:rsidRPr="001224DB">
        <w:t xml:space="preserve">.1.1. </w:t>
      </w:r>
    </w:p>
    <w:p w:rsidR="007A783C" w:rsidRDefault="007A783C" w:rsidP="008E03DE"/>
    <w:p w:rsidR="007A783C" w:rsidRPr="001224DB" w:rsidRDefault="00B569F4" w:rsidP="00811DBB">
      <w:pPr>
        <w:ind w:firstLine="0"/>
      </w:pPr>
      <w:r>
        <w:t>Таблица 2.4.3</w:t>
      </w:r>
      <w:r w:rsidR="007A783C" w:rsidRPr="001224DB">
        <w:t>.1.1. Автомобильные дороги регионального значения</w:t>
      </w:r>
      <w:r w:rsidR="00E20FED">
        <w:t xml:space="preserve"> на территории пос. Оредеж</w:t>
      </w:r>
    </w:p>
    <w:tbl>
      <w:tblPr>
        <w:tblW w:w="4888"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467"/>
        <w:gridCol w:w="2368"/>
        <w:gridCol w:w="1797"/>
        <w:gridCol w:w="1852"/>
        <w:gridCol w:w="1852"/>
        <w:gridCol w:w="1852"/>
      </w:tblGrid>
      <w:tr w:rsidR="002C4D85" w:rsidRPr="00154291" w:rsidTr="00811DBB">
        <w:trPr>
          <w:trHeight w:val="70"/>
        </w:trPr>
        <w:tc>
          <w:tcPr>
            <w:tcW w:w="229" w:type="pct"/>
            <w:shd w:val="clear" w:color="auto" w:fill="auto"/>
            <w:vAlign w:val="center"/>
            <w:hideMark/>
          </w:tcPr>
          <w:p w:rsidR="002C4D85" w:rsidRPr="00154291" w:rsidRDefault="002C4D85" w:rsidP="00D360A0">
            <w:pPr>
              <w:ind w:left="-108" w:right="-114" w:firstLine="0"/>
              <w:jc w:val="center"/>
            </w:pPr>
            <w:r w:rsidRPr="00154291">
              <w:rPr>
                <w:sz w:val="22"/>
                <w:szCs w:val="22"/>
              </w:rPr>
              <w:t xml:space="preserve">№ </w:t>
            </w:r>
            <w:proofErr w:type="gramStart"/>
            <w:r w:rsidRPr="00154291">
              <w:rPr>
                <w:sz w:val="22"/>
                <w:szCs w:val="22"/>
              </w:rPr>
              <w:t>п</w:t>
            </w:r>
            <w:proofErr w:type="gramEnd"/>
            <w:r w:rsidRPr="00154291">
              <w:rPr>
                <w:sz w:val="22"/>
                <w:szCs w:val="22"/>
              </w:rPr>
              <w:t>/п</w:t>
            </w:r>
          </w:p>
        </w:tc>
        <w:tc>
          <w:tcPr>
            <w:tcW w:w="1162" w:type="pct"/>
            <w:shd w:val="clear" w:color="auto" w:fill="auto"/>
            <w:vAlign w:val="center"/>
            <w:hideMark/>
          </w:tcPr>
          <w:p w:rsidR="002C4D85" w:rsidRPr="00154291" w:rsidRDefault="002C4D85" w:rsidP="00D360A0">
            <w:pPr>
              <w:ind w:left="-108" w:right="-114" w:firstLine="0"/>
              <w:jc w:val="center"/>
            </w:pPr>
            <w:r w:rsidRPr="00154291">
              <w:rPr>
                <w:sz w:val="22"/>
                <w:szCs w:val="22"/>
              </w:rPr>
              <w:t>Наименование автомобильной дороги</w:t>
            </w:r>
          </w:p>
        </w:tc>
        <w:tc>
          <w:tcPr>
            <w:tcW w:w="882" w:type="pct"/>
            <w:vAlign w:val="center"/>
          </w:tcPr>
          <w:p w:rsidR="002C4D85" w:rsidRPr="00154291" w:rsidRDefault="002C4D85" w:rsidP="00D360A0">
            <w:pPr>
              <w:ind w:left="-108" w:right="-114" w:firstLine="0"/>
              <w:jc w:val="center"/>
            </w:pPr>
            <w:r w:rsidRPr="00154291">
              <w:rPr>
                <w:sz w:val="22"/>
                <w:szCs w:val="22"/>
              </w:rPr>
              <w:t xml:space="preserve">Общая протяженность, </w:t>
            </w:r>
            <w:proofErr w:type="gramStart"/>
            <w:r w:rsidRPr="00154291">
              <w:rPr>
                <w:sz w:val="22"/>
                <w:szCs w:val="22"/>
              </w:rPr>
              <w:t>км</w:t>
            </w:r>
            <w:proofErr w:type="gramEnd"/>
          </w:p>
        </w:tc>
        <w:tc>
          <w:tcPr>
            <w:tcW w:w="909" w:type="pct"/>
            <w:shd w:val="clear" w:color="auto" w:fill="auto"/>
            <w:vAlign w:val="center"/>
            <w:hideMark/>
          </w:tcPr>
          <w:p w:rsidR="002C4D85" w:rsidRPr="00154291" w:rsidRDefault="002C4D85" w:rsidP="002C4D85">
            <w:pPr>
              <w:ind w:left="-27" w:firstLine="0"/>
              <w:jc w:val="center"/>
            </w:pPr>
            <w:r w:rsidRPr="00154291">
              <w:rPr>
                <w:sz w:val="22"/>
                <w:szCs w:val="22"/>
              </w:rPr>
              <w:t xml:space="preserve">Протяженность в границах поселения, </w:t>
            </w:r>
            <w:proofErr w:type="gramStart"/>
            <w:r w:rsidRPr="00154291">
              <w:rPr>
                <w:sz w:val="22"/>
                <w:szCs w:val="22"/>
              </w:rPr>
              <w:t>км</w:t>
            </w:r>
            <w:proofErr w:type="gramEnd"/>
          </w:p>
        </w:tc>
        <w:tc>
          <w:tcPr>
            <w:tcW w:w="909" w:type="pct"/>
            <w:shd w:val="clear" w:color="auto" w:fill="auto"/>
            <w:vAlign w:val="center"/>
            <w:hideMark/>
          </w:tcPr>
          <w:p w:rsidR="002C4D85" w:rsidRPr="00154291" w:rsidRDefault="002C4D85" w:rsidP="00D360A0">
            <w:pPr>
              <w:ind w:left="-108" w:right="-114" w:firstLine="0"/>
              <w:jc w:val="center"/>
            </w:pPr>
            <w:r w:rsidRPr="00154291">
              <w:rPr>
                <w:sz w:val="22"/>
                <w:szCs w:val="22"/>
              </w:rPr>
              <w:t xml:space="preserve">Категория, </w:t>
            </w:r>
          </w:p>
          <w:p w:rsidR="002C4D85" w:rsidRPr="00154291" w:rsidRDefault="002C4D85" w:rsidP="00D360A0">
            <w:pPr>
              <w:ind w:left="-108" w:right="-114" w:firstLine="0"/>
              <w:jc w:val="center"/>
            </w:pPr>
            <w:r w:rsidRPr="00154291">
              <w:rPr>
                <w:sz w:val="22"/>
                <w:szCs w:val="22"/>
              </w:rPr>
              <w:t>тип покрытия</w:t>
            </w:r>
          </w:p>
        </w:tc>
        <w:tc>
          <w:tcPr>
            <w:tcW w:w="909" w:type="pct"/>
            <w:shd w:val="clear" w:color="auto" w:fill="auto"/>
            <w:vAlign w:val="center"/>
            <w:hideMark/>
          </w:tcPr>
          <w:p w:rsidR="002C4D85" w:rsidRPr="00154291" w:rsidRDefault="002C4D85" w:rsidP="002C4D85">
            <w:pPr>
              <w:ind w:left="-108" w:right="-114" w:firstLine="0"/>
              <w:jc w:val="center"/>
            </w:pPr>
            <w:r w:rsidRPr="00154291">
              <w:rPr>
                <w:sz w:val="22"/>
                <w:szCs w:val="22"/>
              </w:rPr>
              <w:t>Среднегодовая интенсивность, автомобилей в сутки</w:t>
            </w:r>
          </w:p>
        </w:tc>
      </w:tr>
      <w:tr w:rsidR="002C4D85" w:rsidRPr="00154291" w:rsidTr="005B372D">
        <w:trPr>
          <w:trHeight w:val="83"/>
        </w:trPr>
        <w:tc>
          <w:tcPr>
            <w:tcW w:w="229" w:type="pct"/>
            <w:shd w:val="clear" w:color="auto" w:fill="auto"/>
            <w:hideMark/>
          </w:tcPr>
          <w:p w:rsidR="002C4D85" w:rsidRPr="00154291" w:rsidRDefault="002C4D85" w:rsidP="005B372D">
            <w:pPr>
              <w:ind w:left="-108" w:right="-114" w:firstLine="0"/>
              <w:jc w:val="center"/>
            </w:pPr>
            <w:r w:rsidRPr="00154291">
              <w:rPr>
                <w:sz w:val="22"/>
                <w:szCs w:val="22"/>
              </w:rPr>
              <w:t>1.</w:t>
            </w:r>
          </w:p>
        </w:tc>
        <w:tc>
          <w:tcPr>
            <w:tcW w:w="1162" w:type="pct"/>
            <w:shd w:val="clear" w:color="auto" w:fill="auto"/>
          </w:tcPr>
          <w:p w:rsidR="002C4D85" w:rsidRPr="00154291" w:rsidRDefault="002C4D85" w:rsidP="005B372D">
            <w:pPr>
              <w:ind w:left="-108" w:right="-114" w:firstLine="0"/>
              <w:jc w:val="left"/>
            </w:pPr>
            <w:r w:rsidRPr="00154291">
              <w:rPr>
                <w:sz w:val="22"/>
                <w:szCs w:val="22"/>
              </w:rPr>
              <w:t>Павлово – Мга – Шапки – Любань – Оредеж – Луга</w:t>
            </w:r>
            <w:r w:rsidRPr="00154291">
              <w:rPr>
                <w:rStyle w:val="a5"/>
                <w:sz w:val="22"/>
                <w:szCs w:val="22"/>
              </w:rPr>
              <w:footnoteReference w:id="4"/>
            </w:r>
          </w:p>
        </w:tc>
        <w:tc>
          <w:tcPr>
            <w:tcW w:w="882" w:type="pct"/>
          </w:tcPr>
          <w:p w:rsidR="002C4D85" w:rsidRPr="00154291" w:rsidRDefault="002C4D85" w:rsidP="005B372D">
            <w:pPr>
              <w:ind w:left="-108" w:right="-114" w:firstLine="0"/>
              <w:jc w:val="center"/>
            </w:pPr>
            <w:r w:rsidRPr="00154291">
              <w:rPr>
                <w:sz w:val="22"/>
                <w:szCs w:val="22"/>
              </w:rPr>
              <w:t>191,991</w:t>
            </w:r>
          </w:p>
        </w:tc>
        <w:tc>
          <w:tcPr>
            <w:tcW w:w="909" w:type="pct"/>
            <w:shd w:val="clear" w:color="auto" w:fill="auto"/>
          </w:tcPr>
          <w:p w:rsidR="002C4D85" w:rsidRPr="00154291" w:rsidRDefault="002C4D85" w:rsidP="005B372D">
            <w:pPr>
              <w:ind w:left="-108" w:right="-114" w:firstLine="0"/>
              <w:jc w:val="center"/>
            </w:pPr>
            <w:r w:rsidRPr="00154291">
              <w:rPr>
                <w:sz w:val="22"/>
                <w:szCs w:val="22"/>
              </w:rPr>
              <w:t>16,5</w:t>
            </w:r>
          </w:p>
        </w:tc>
        <w:tc>
          <w:tcPr>
            <w:tcW w:w="909" w:type="pct"/>
            <w:shd w:val="clear" w:color="auto" w:fill="auto"/>
          </w:tcPr>
          <w:p w:rsidR="002C4D85" w:rsidRPr="00154291" w:rsidRDefault="002C4D85" w:rsidP="005B372D">
            <w:pPr>
              <w:ind w:left="-109" w:right="-107" w:firstLine="0"/>
              <w:jc w:val="center"/>
            </w:pPr>
            <w:r w:rsidRPr="00154291">
              <w:rPr>
                <w:sz w:val="22"/>
                <w:szCs w:val="22"/>
                <w:lang w:val="en-US"/>
              </w:rPr>
              <w:t>IV</w:t>
            </w:r>
            <w:r w:rsidRPr="00154291">
              <w:rPr>
                <w:sz w:val="22"/>
                <w:szCs w:val="22"/>
              </w:rPr>
              <w:t>, асфальтобетон</w:t>
            </w:r>
          </w:p>
        </w:tc>
        <w:tc>
          <w:tcPr>
            <w:tcW w:w="909" w:type="pct"/>
            <w:shd w:val="clear" w:color="auto" w:fill="auto"/>
          </w:tcPr>
          <w:p w:rsidR="002C4D85" w:rsidRPr="00154291" w:rsidRDefault="002C4D85" w:rsidP="005B372D">
            <w:pPr>
              <w:ind w:firstLine="0"/>
              <w:jc w:val="center"/>
            </w:pPr>
            <w:r w:rsidRPr="00154291">
              <w:rPr>
                <w:sz w:val="22"/>
                <w:szCs w:val="22"/>
              </w:rPr>
              <w:t>1343</w:t>
            </w:r>
          </w:p>
        </w:tc>
      </w:tr>
    </w:tbl>
    <w:p w:rsidR="003653F5" w:rsidRDefault="003653F5" w:rsidP="009D19F6">
      <w:pPr>
        <w:tabs>
          <w:tab w:val="left" w:pos="3420"/>
          <w:tab w:val="left" w:pos="3600"/>
        </w:tabs>
        <w:ind w:firstLine="540"/>
      </w:pPr>
    </w:p>
    <w:p w:rsidR="00E20FED" w:rsidRPr="001224DB" w:rsidRDefault="00E20FED" w:rsidP="00E20FED">
      <w:r>
        <w:t>По территории пос. Оредеж проходят</w:t>
      </w:r>
      <w:r w:rsidRPr="001224DB">
        <w:t xml:space="preserve"> автомобильные дороги, которые в настоящее время являются государственной собственностью Ленинградской области и рекомендуются к переводу в муниципальную собственность, поскольку они не отвечают основным признакам автомобильных дорог общего пользования регионального значения и фактически, по своему значению, являются автомобильными дорогами общего пользования местного значения.</w:t>
      </w:r>
    </w:p>
    <w:p w:rsidR="00E20FED" w:rsidRPr="001224DB" w:rsidRDefault="00E20FED" w:rsidP="00E20FED">
      <w:r w:rsidRPr="001224DB">
        <w:t xml:space="preserve">Перечень автомобильных дорог региональной собственности местного значения, проходящих </w:t>
      </w:r>
      <w:r w:rsidRPr="00E760B4">
        <w:rPr>
          <w:u w:val="single"/>
        </w:rPr>
        <w:t>по территории пос. Оредеж</w:t>
      </w:r>
      <w:r w:rsidR="00B569F4">
        <w:t>, представлен в таблице 2.4.3</w:t>
      </w:r>
      <w:r w:rsidRPr="001224DB">
        <w:t>.1.2.</w:t>
      </w:r>
    </w:p>
    <w:p w:rsidR="00E20FED" w:rsidRPr="001224DB" w:rsidRDefault="00E20FED" w:rsidP="00E20FED"/>
    <w:p w:rsidR="00E20FED" w:rsidRDefault="00B569F4" w:rsidP="00811DBB">
      <w:r>
        <w:t>Таблица 2.4.3</w:t>
      </w:r>
      <w:r w:rsidR="00E20FED" w:rsidRPr="001224DB">
        <w:t>.1.2. Автомобильные дороги местного значения региональной собственности</w:t>
      </w:r>
      <w:r w:rsidR="00E20FED">
        <w:t xml:space="preserve"> на территории пос. Оредеж</w:t>
      </w:r>
    </w:p>
    <w:tbl>
      <w:tblPr>
        <w:tblW w:w="4886"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611"/>
        <w:gridCol w:w="3711"/>
        <w:gridCol w:w="1238"/>
        <w:gridCol w:w="1236"/>
        <w:gridCol w:w="1385"/>
        <w:gridCol w:w="2002"/>
      </w:tblGrid>
      <w:tr w:rsidR="002C4D85" w:rsidRPr="00154291" w:rsidTr="002C4D85">
        <w:trPr>
          <w:trHeight w:val="435"/>
          <w:tblHeader/>
        </w:trPr>
        <w:tc>
          <w:tcPr>
            <w:tcW w:w="300" w:type="pct"/>
            <w:shd w:val="clear" w:color="auto" w:fill="auto"/>
            <w:vAlign w:val="center"/>
            <w:hideMark/>
          </w:tcPr>
          <w:p w:rsidR="002C4D85" w:rsidRPr="00154291" w:rsidRDefault="002C4D85" w:rsidP="00D360A0">
            <w:pPr>
              <w:ind w:firstLine="34"/>
              <w:jc w:val="center"/>
            </w:pPr>
            <w:r w:rsidRPr="00154291">
              <w:rPr>
                <w:sz w:val="22"/>
                <w:szCs w:val="22"/>
              </w:rPr>
              <w:t xml:space="preserve">№ </w:t>
            </w:r>
            <w:proofErr w:type="gramStart"/>
            <w:r w:rsidRPr="00154291">
              <w:rPr>
                <w:sz w:val="22"/>
                <w:szCs w:val="22"/>
              </w:rPr>
              <w:t>п</w:t>
            </w:r>
            <w:proofErr w:type="gramEnd"/>
            <w:r w:rsidRPr="00154291">
              <w:rPr>
                <w:sz w:val="22"/>
                <w:szCs w:val="22"/>
              </w:rPr>
              <w:t>/п</w:t>
            </w:r>
          </w:p>
        </w:tc>
        <w:tc>
          <w:tcPr>
            <w:tcW w:w="1822" w:type="pct"/>
            <w:shd w:val="clear" w:color="auto" w:fill="auto"/>
            <w:vAlign w:val="center"/>
            <w:hideMark/>
          </w:tcPr>
          <w:p w:rsidR="002C4D85" w:rsidRPr="00154291" w:rsidRDefault="002C4D85" w:rsidP="00D360A0">
            <w:pPr>
              <w:ind w:firstLine="34"/>
              <w:jc w:val="center"/>
            </w:pPr>
            <w:r w:rsidRPr="00154291">
              <w:rPr>
                <w:sz w:val="22"/>
                <w:szCs w:val="22"/>
              </w:rPr>
              <w:t>Наименование автомобильных дорог</w:t>
            </w:r>
          </w:p>
        </w:tc>
        <w:tc>
          <w:tcPr>
            <w:tcW w:w="608" w:type="pct"/>
            <w:shd w:val="clear" w:color="auto" w:fill="auto"/>
            <w:vAlign w:val="center"/>
            <w:hideMark/>
          </w:tcPr>
          <w:p w:rsidR="002C4D85" w:rsidRPr="00154291" w:rsidRDefault="002C4D85" w:rsidP="00E20FED">
            <w:pPr>
              <w:ind w:left="-149" w:right="-91" w:firstLine="34"/>
              <w:jc w:val="center"/>
            </w:pPr>
            <w:r w:rsidRPr="00154291">
              <w:rPr>
                <w:sz w:val="22"/>
                <w:szCs w:val="22"/>
              </w:rPr>
              <w:t xml:space="preserve">Протяженность дороги, </w:t>
            </w:r>
            <w:proofErr w:type="gramStart"/>
            <w:r w:rsidRPr="00154291">
              <w:rPr>
                <w:sz w:val="22"/>
                <w:szCs w:val="22"/>
              </w:rPr>
              <w:t>км</w:t>
            </w:r>
            <w:proofErr w:type="gramEnd"/>
          </w:p>
        </w:tc>
        <w:tc>
          <w:tcPr>
            <w:tcW w:w="607" w:type="pct"/>
            <w:shd w:val="clear" w:color="auto" w:fill="auto"/>
            <w:vAlign w:val="center"/>
            <w:hideMark/>
          </w:tcPr>
          <w:p w:rsidR="002C4D85" w:rsidRPr="00154291" w:rsidRDefault="002C4D85" w:rsidP="00D360A0">
            <w:pPr>
              <w:ind w:firstLine="34"/>
              <w:jc w:val="center"/>
            </w:pPr>
            <w:r w:rsidRPr="00154291">
              <w:rPr>
                <w:sz w:val="22"/>
                <w:szCs w:val="22"/>
              </w:rPr>
              <w:t xml:space="preserve">Ширина проезжей части, </w:t>
            </w:r>
            <w:proofErr w:type="gramStart"/>
            <w:r w:rsidRPr="00154291">
              <w:rPr>
                <w:sz w:val="22"/>
                <w:szCs w:val="22"/>
              </w:rPr>
              <w:t>м</w:t>
            </w:r>
            <w:proofErr w:type="gramEnd"/>
          </w:p>
        </w:tc>
        <w:tc>
          <w:tcPr>
            <w:tcW w:w="680" w:type="pct"/>
            <w:shd w:val="clear" w:color="auto" w:fill="auto"/>
            <w:vAlign w:val="center"/>
            <w:hideMark/>
          </w:tcPr>
          <w:p w:rsidR="002C4D85" w:rsidRPr="00154291" w:rsidRDefault="002C4D85" w:rsidP="00D360A0">
            <w:pPr>
              <w:ind w:firstLine="34"/>
              <w:jc w:val="center"/>
            </w:pPr>
            <w:r w:rsidRPr="00154291">
              <w:rPr>
                <w:sz w:val="22"/>
                <w:szCs w:val="22"/>
              </w:rPr>
              <w:t xml:space="preserve">Ширина земляного полотна, </w:t>
            </w:r>
            <w:proofErr w:type="gramStart"/>
            <w:r w:rsidRPr="00154291">
              <w:rPr>
                <w:sz w:val="22"/>
                <w:szCs w:val="22"/>
              </w:rPr>
              <w:t>м</w:t>
            </w:r>
            <w:proofErr w:type="gramEnd"/>
          </w:p>
        </w:tc>
        <w:tc>
          <w:tcPr>
            <w:tcW w:w="984" w:type="pct"/>
            <w:vAlign w:val="center"/>
          </w:tcPr>
          <w:p w:rsidR="002C4D85" w:rsidRPr="00154291" w:rsidRDefault="002C4D85" w:rsidP="00D360A0">
            <w:pPr>
              <w:ind w:left="-108" w:right="-114" w:firstLine="0"/>
              <w:jc w:val="center"/>
            </w:pPr>
            <w:r w:rsidRPr="00154291">
              <w:rPr>
                <w:sz w:val="22"/>
                <w:szCs w:val="22"/>
              </w:rPr>
              <w:t>Среднегодовая интенсивность, автомобилей в сутки</w:t>
            </w:r>
          </w:p>
        </w:tc>
      </w:tr>
      <w:tr w:rsidR="002C4D85" w:rsidRPr="00154291" w:rsidTr="005B372D">
        <w:trPr>
          <w:trHeight w:val="174"/>
        </w:trPr>
        <w:tc>
          <w:tcPr>
            <w:tcW w:w="300" w:type="pct"/>
            <w:shd w:val="clear" w:color="auto" w:fill="auto"/>
            <w:hideMark/>
          </w:tcPr>
          <w:p w:rsidR="002C4D85" w:rsidRPr="00154291" w:rsidRDefault="002C4D85" w:rsidP="005B372D">
            <w:pPr>
              <w:pStyle w:val="a0"/>
              <w:ind w:firstLine="34"/>
              <w:jc w:val="center"/>
            </w:pPr>
            <w:r w:rsidRPr="00154291">
              <w:rPr>
                <w:sz w:val="22"/>
                <w:szCs w:val="22"/>
              </w:rPr>
              <w:t>1.</w:t>
            </w:r>
          </w:p>
        </w:tc>
        <w:tc>
          <w:tcPr>
            <w:tcW w:w="1822" w:type="pct"/>
            <w:shd w:val="clear" w:color="auto" w:fill="auto"/>
          </w:tcPr>
          <w:p w:rsidR="002C4D85" w:rsidRPr="00154291" w:rsidRDefault="002C4D85" w:rsidP="005B372D">
            <w:pPr>
              <w:ind w:firstLine="0"/>
              <w:jc w:val="left"/>
            </w:pPr>
            <w:r w:rsidRPr="00154291">
              <w:rPr>
                <w:sz w:val="22"/>
                <w:szCs w:val="22"/>
              </w:rPr>
              <w:t xml:space="preserve">Подъезд к ст. Оредеж </w:t>
            </w:r>
            <w:proofErr w:type="gramStart"/>
            <w:r w:rsidRPr="00154291">
              <w:rPr>
                <w:sz w:val="22"/>
                <w:szCs w:val="22"/>
              </w:rPr>
              <w:t>км</w:t>
            </w:r>
            <w:proofErr w:type="gramEnd"/>
            <w:r w:rsidRPr="00154291">
              <w:rPr>
                <w:sz w:val="22"/>
                <w:szCs w:val="22"/>
              </w:rPr>
              <w:t xml:space="preserve"> 0–1+700</w:t>
            </w:r>
          </w:p>
        </w:tc>
        <w:tc>
          <w:tcPr>
            <w:tcW w:w="608" w:type="pct"/>
            <w:shd w:val="clear" w:color="auto" w:fill="auto"/>
          </w:tcPr>
          <w:p w:rsidR="002C4D85" w:rsidRPr="00154291" w:rsidRDefault="002C4D85" w:rsidP="005B372D">
            <w:pPr>
              <w:ind w:firstLine="0"/>
              <w:jc w:val="center"/>
            </w:pPr>
            <w:r w:rsidRPr="00154291">
              <w:rPr>
                <w:sz w:val="22"/>
                <w:szCs w:val="22"/>
              </w:rPr>
              <w:t>1,70</w:t>
            </w:r>
          </w:p>
        </w:tc>
        <w:tc>
          <w:tcPr>
            <w:tcW w:w="607" w:type="pct"/>
            <w:shd w:val="clear" w:color="auto" w:fill="auto"/>
          </w:tcPr>
          <w:p w:rsidR="002C4D85" w:rsidRPr="00154291" w:rsidRDefault="002C4D85" w:rsidP="005B372D">
            <w:pPr>
              <w:ind w:firstLine="0"/>
              <w:jc w:val="center"/>
            </w:pPr>
            <w:r w:rsidRPr="00154291">
              <w:rPr>
                <w:sz w:val="22"/>
                <w:szCs w:val="22"/>
              </w:rPr>
              <w:t>6</w:t>
            </w:r>
          </w:p>
        </w:tc>
        <w:tc>
          <w:tcPr>
            <w:tcW w:w="680" w:type="pct"/>
            <w:shd w:val="clear" w:color="auto" w:fill="auto"/>
          </w:tcPr>
          <w:p w:rsidR="002C4D85" w:rsidRPr="00154291" w:rsidRDefault="002C4D85" w:rsidP="005B372D">
            <w:pPr>
              <w:ind w:firstLine="0"/>
              <w:jc w:val="center"/>
            </w:pPr>
            <w:r w:rsidRPr="00154291">
              <w:rPr>
                <w:sz w:val="22"/>
                <w:szCs w:val="22"/>
              </w:rPr>
              <w:t>10</w:t>
            </w:r>
          </w:p>
        </w:tc>
        <w:tc>
          <w:tcPr>
            <w:tcW w:w="984" w:type="pct"/>
          </w:tcPr>
          <w:p w:rsidR="002C4D85" w:rsidRPr="00154291" w:rsidRDefault="002C4D85" w:rsidP="005B372D">
            <w:pPr>
              <w:ind w:firstLine="0"/>
              <w:jc w:val="center"/>
            </w:pPr>
            <w:r w:rsidRPr="00154291">
              <w:rPr>
                <w:sz w:val="22"/>
                <w:szCs w:val="22"/>
              </w:rPr>
              <w:t>927</w:t>
            </w:r>
          </w:p>
        </w:tc>
      </w:tr>
      <w:tr w:rsidR="002C4D85" w:rsidRPr="00154291" w:rsidTr="005B372D">
        <w:trPr>
          <w:trHeight w:val="65"/>
        </w:trPr>
        <w:tc>
          <w:tcPr>
            <w:tcW w:w="300" w:type="pct"/>
            <w:shd w:val="clear" w:color="auto" w:fill="auto"/>
            <w:hideMark/>
          </w:tcPr>
          <w:p w:rsidR="002C4D85" w:rsidRPr="00154291" w:rsidRDefault="002C4D85" w:rsidP="005B372D">
            <w:pPr>
              <w:pStyle w:val="a0"/>
              <w:ind w:firstLine="34"/>
              <w:jc w:val="center"/>
            </w:pPr>
            <w:r w:rsidRPr="00154291">
              <w:rPr>
                <w:sz w:val="22"/>
                <w:szCs w:val="22"/>
              </w:rPr>
              <w:t>2.</w:t>
            </w:r>
          </w:p>
        </w:tc>
        <w:tc>
          <w:tcPr>
            <w:tcW w:w="1822" w:type="pct"/>
            <w:shd w:val="clear" w:color="auto" w:fill="auto"/>
          </w:tcPr>
          <w:p w:rsidR="002C4D85" w:rsidRPr="00154291" w:rsidRDefault="002C4D85" w:rsidP="005B372D">
            <w:pPr>
              <w:ind w:firstLine="0"/>
              <w:jc w:val="left"/>
            </w:pPr>
            <w:r w:rsidRPr="00154291">
              <w:rPr>
                <w:sz w:val="22"/>
                <w:szCs w:val="22"/>
              </w:rPr>
              <w:t xml:space="preserve">Подъезд к промышленной зоне Оредеж </w:t>
            </w:r>
            <w:proofErr w:type="gramStart"/>
            <w:r w:rsidRPr="00154291">
              <w:rPr>
                <w:sz w:val="22"/>
                <w:szCs w:val="22"/>
              </w:rPr>
              <w:t>км</w:t>
            </w:r>
            <w:proofErr w:type="gramEnd"/>
            <w:r w:rsidRPr="00154291">
              <w:rPr>
                <w:sz w:val="22"/>
                <w:szCs w:val="22"/>
              </w:rPr>
              <w:t xml:space="preserve"> 0–1+650</w:t>
            </w:r>
          </w:p>
        </w:tc>
        <w:tc>
          <w:tcPr>
            <w:tcW w:w="608" w:type="pct"/>
            <w:shd w:val="clear" w:color="auto" w:fill="auto"/>
          </w:tcPr>
          <w:p w:rsidR="002C4D85" w:rsidRPr="00154291" w:rsidRDefault="002C4D85" w:rsidP="005B372D">
            <w:pPr>
              <w:ind w:firstLine="0"/>
              <w:jc w:val="center"/>
            </w:pPr>
            <w:r w:rsidRPr="00154291">
              <w:rPr>
                <w:sz w:val="22"/>
                <w:szCs w:val="22"/>
              </w:rPr>
              <w:t>1,65</w:t>
            </w:r>
          </w:p>
        </w:tc>
        <w:tc>
          <w:tcPr>
            <w:tcW w:w="607" w:type="pct"/>
            <w:shd w:val="clear" w:color="auto" w:fill="auto"/>
          </w:tcPr>
          <w:p w:rsidR="002C4D85" w:rsidRPr="00154291" w:rsidRDefault="002C4D85" w:rsidP="005B372D">
            <w:pPr>
              <w:ind w:firstLine="0"/>
              <w:jc w:val="center"/>
            </w:pPr>
            <w:r w:rsidRPr="00154291">
              <w:rPr>
                <w:sz w:val="22"/>
                <w:szCs w:val="22"/>
              </w:rPr>
              <w:t>6</w:t>
            </w:r>
          </w:p>
        </w:tc>
        <w:tc>
          <w:tcPr>
            <w:tcW w:w="680" w:type="pct"/>
            <w:shd w:val="clear" w:color="auto" w:fill="auto"/>
          </w:tcPr>
          <w:p w:rsidR="002C4D85" w:rsidRPr="00154291" w:rsidRDefault="002C4D85" w:rsidP="005B372D">
            <w:pPr>
              <w:ind w:firstLine="0"/>
              <w:jc w:val="center"/>
            </w:pPr>
            <w:r w:rsidRPr="00154291">
              <w:rPr>
                <w:sz w:val="22"/>
                <w:szCs w:val="22"/>
              </w:rPr>
              <w:t>10</w:t>
            </w:r>
          </w:p>
        </w:tc>
        <w:tc>
          <w:tcPr>
            <w:tcW w:w="984" w:type="pct"/>
          </w:tcPr>
          <w:p w:rsidR="002C4D85" w:rsidRPr="00154291" w:rsidRDefault="002C4D85" w:rsidP="005B372D">
            <w:pPr>
              <w:ind w:firstLine="0"/>
              <w:jc w:val="center"/>
            </w:pPr>
            <w:r w:rsidRPr="00154291">
              <w:rPr>
                <w:sz w:val="22"/>
                <w:szCs w:val="22"/>
              </w:rPr>
              <w:t>873</w:t>
            </w:r>
          </w:p>
        </w:tc>
      </w:tr>
      <w:tr w:rsidR="002C4D85" w:rsidRPr="00154291" w:rsidTr="005B372D">
        <w:trPr>
          <w:trHeight w:val="65"/>
        </w:trPr>
        <w:tc>
          <w:tcPr>
            <w:tcW w:w="300" w:type="pct"/>
            <w:shd w:val="clear" w:color="auto" w:fill="auto"/>
            <w:hideMark/>
          </w:tcPr>
          <w:p w:rsidR="002C4D85" w:rsidRPr="00154291" w:rsidRDefault="002C4D85" w:rsidP="005B372D">
            <w:pPr>
              <w:pStyle w:val="a0"/>
              <w:ind w:firstLine="34"/>
              <w:jc w:val="center"/>
            </w:pPr>
            <w:r w:rsidRPr="00154291">
              <w:rPr>
                <w:sz w:val="22"/>
                <w:szCs w:val="22"/>
              </w:rPr>
              <w:t>3.</w:t>
            </w:r>
          </w:p>
        </w:tc>
        <w:tc>
          <w:tcPr>
            <w:tcW w:w="1822" w:type="pct"/>
            <w:shd w:val="clear" w:color="auto" w:fill="auto"/>
          </w:tcPr>
          <w:p w:rsidR="002C4D85" w:rsidRPr="00154291" w:rsidRDefault="002C4D85" w:rsidP="005B372D">
            <w:pPr>
              <w:ind w:firstLine="0"/>
              <w:jc w:val="left"/>
            </w:pPr>
            <w:r w:rsidRPr="00154291">
              <w:rPr>
                <w:sz w:val="22"/>
                <w:szCs w:val="22"/>
              </w:rPr>
              <w:t xml:space="preserve">Оредеж – Тёсово-4 – Чолово </w:t>
            </w:r>
          </w:p>
          <w:p w:rsidR="002C4D85" w:rsidRPr="00154291" w:rsidRDefault="002C4D85" w:rsidP="005B372D">
            <w:pPr>
              <w:ind w:firstLine="0"/>
              <w:jc w:val="left"/>
            </w:pPr>
            <w:proofErr w:type="gramStart"/>
            <w:r w:rsidRPr="00154291">
              <w:rPr>
                <w:sz w:val="22"/>
                <w:szCs w:val="22"/>
              </w:rPr>
              <w:t>км</w:t>
            </w:r>
            <w:proofErr w:type="gramEnd"/>
            <w:r w:rsidRPr="00154291">
              <w:rPr>
                <w:sz w:val="22"/>
                <w:szCs w:val="22"/>
              </w:rPr>
              <w:t xml:space="preserve"> 0–21+400-58+800</w:t>
            </w:r>
          </w:p>
        </w:tc>
        <w:tc>
          <w:tcPr>
            <w:tcW w:w="608" w:type="pct"/>
            <w:shd w:val="clear" w:color="auto" w:fill="auto"/>
          </w:tcPr>
          <w:p w:rsidR="002C4D85" w:rsidRPr="00154291" w:rsidRDefault="002C4D85" w:rsidP="005B372D">
            <w:pPr>
              <w:ind w:firstLine="0"/>
              <w:jc w:val="center"/>
            </w:pPr>
            <w:r w:rsidRPr="00154291">
              <w:rPr>
                <w:sz w:val="22"/>
                <w:szCs w:val="22"/>
              </w:rPr>
              <w:t>58,8</w:t>
            </w:r>
          </w:p>
        </w:tc>
        <w:tc>
          <w:tcPr>
            <w:tcW w:w="607" w:type="pct"/>
            <w:shd w:val="clear" w:color="auto" w:fill="auto"/>
          </w:tcPr>
          <w:p w:rsidR="002C4D85" w:rsidRPr="00154291" w:rsidRDefault="002C4D85" w:rsidP="005B372D">
            <w:pPr>
              <w:ind w:firstLine="0"/>
              <w:jc w:val="center"/>
            </w:pPr>
            <w:r w:rsidRPr="00154291">
              <w:rPr>
                <w:sz w:val="22"/>
                <w:szCs w:val="22"/>
              </w:rPr>
              <w:t>6</w:t>
            </w:r>
          </w:p>
        </w:tc>
        <w:tc>
          <w:tcPr>
            <w:tcW w:w="680" w:type="pct"/>
            <w:shd w:val="clear" w:color="auto" w:fill="auto"/>
          </w:tcPr>
          <w:p w:rsidR="002C4D85" w:rsidRPr="00154291" w:rsidRDefault="002C4D85" w:rsidP="005B372D">
            <w:pPr>
              <w:ind w:firstLine="0"/>
              <w:jc w:val="center"/>
            </w:pPr>
            <w:r w:rsidRPr="00154291">
              <w:rPr>
                <w:sz w:val="22"/>
                <w:szCs w:val="22"/>
              </w:rPr>
              <w:t>10</w:t>
            </w:r>
          </w:p>
        </w:tc>
        <w:tc>
          <w:tcPr>
            <w:tcW w:w="984" w:type="pct"/>
          </w:tcPr>
          <w:p w:rsidR="002C4D85" w:rsidRPr="00154291" w:rsidRDefault="002C4D85" w:rsidP="005B372D">
            <w:pPr>
              <w:ind w:firstLine="0"/>
              <w:jc w:val="center"/>
            </w:pPr>
            <w:r w:rsidRPr="00154291">
              <w:rPr>
                <w:sz w:val="22"/>
                <w:szCs w:val="22"/>
              </w:rPr>
              <w:t>1064</w:t>
            </w:r>
          </w:p>
        </w:tc>
      </w:tr>
    </w:tbl>
    <w:p w:rsidR="00E20FED" w:rsidRPr="001224DB" w:rsidRDefault="00E20FED" w:rsidP="00E20FED"/>
    <w:p w:rsidR="0032672D" w:rsidRDefault="0032672D" w:rsidP="0032672D">
      <w:r>
        <w:t>О</w:t>
      </w:r>
      <w:r w:rsidRPr="001224DB">
        <w:t xml:space="preserve">сновные характеристики автомобильных дорог общего пользования (регионального и местного значения </w:t>
      </w:r>
      <w:r>
        <w:t>на территории пос. Оредеж</w:t>
      </w:r>
      <w:r w:rsidRPr="001224DB">
        <w:t xml:space="preserve">), являющихся собственностью Ленинградской области и обслуживаемых ГП «Лужское </w:t>
      </w:r>
      <w:r w:rsidR="007B1870" w:rsidRPr="007B1870">
        <w:t>дорожное ремонтно-строительное управление</w:t>
      </w:r>
      <w:r w:rsidRPr="001224DB">
        <w:t>»</w:t>
      </w:r>
      <w:r>
        <w:t xml:space="preserve"> пр</w:t>
      </w:r>
      <w:r w:rsidR="00B569F4">
        <w:t>едставлены в таблице 2.4.3</w:t>
      </w:r>
      <w:r>
        <w:t>.1.3.</w:t>
      </w:r>
    </w:p>
    <w:p w:rsidR="0032672D" w:rsidRDefault="0032672D" w:rsidP="0032672D">
      <w:proofErr w:type="gramStart"/>
      <w:r>
        <w:t>В соответствии с постановлением администрации Лужского муниципального района от 26 августа 2013 года № 2426 во исполнение Федерального закона от 6 октября 2003 года № 131-ФЗ «Об общих принципах организации местного самоуправления в Российской Федерации» (статья 15) и Федерального закона от 8 ноября 2007 года № 257-ФЗ «Об автомобильных дорогах и дорожной деятельности в Российской Федерации и о внесении изменений в отдельные законодательные</w:t>
      </w:r>
      <w:proofErr w:type="gramEnd"/>
      <w:r>
        <w:t xml:space="preserve"> акты Российской Федерации» в муниципальную собственность Лужского муниципального района Ленинградской области приняты </w:t>
      </w:r>
      <w:r w:rsidRPr="0032672D">
        <w:t>124 автомобильные дороги местного значения муниципального района,</w:t>
      </w:r>
      <w:r>
        <w:t xml:space="preserve"> расположенные в границах территории Лужского </w:t>
      </w:r>
      <w:r>
        <w:lastRenderedPageBreak/>
        <w:t>муниципального района.</w:t>
      </w:r>
    </w:p>
    <w:p w:rsidR="0032672D" w:rsidRDefault="0032672D" w:rsidP="0032672D">
      <w:r>
        <w:t>По территории пос. Оредеж автомобильные дороги местного значения, находящиеся в собственности Лужского муниципального района отсутствуют.</w:t>
      </w:r>
    </w:p>
    <w:p w:rsidR="00B1604A" w:rsidRPr="001224DB" w:rsidRDefault="00B1604A" w:rsidP="00B1604A">
      <w:r>
        <w:t>В настоящее время</w:t>
      </w:r>
      <w:r w:rsidRPr="001224DB">
        <w:t xml:space="preserve"> на территории Ленинградской области в целом и Лужского муниципального района в частности, сложилась ситуация, когда из-за длительного недофинансирования на содержание, ремонт и реконструкцию большинство автомобильных дорог общего пользования регионального и местного значения находятся в неудовлетворительном состоянии.</w:t>
      </w:r>
    </w:p>
    <w:p w:rsidR="00B1604A" w:rsidRPr="001224DB" w:rsidRDefault="00B1604A" w:rsidP="00B1604A">
      <w:r w:rsidRPr="001224DB">
        <w:t>Наиболее актуальными проблемами дорожного хозяйства на территории поселения являются:</w:t>
      </w:r>
    </w:p>
    <w:p w:rsidR="00B1604A" w:rsidRPr="001224DB" w:rsidRDefault="00B1604A" w:rsidP="00B1604A">
      <w:r w:rsidRPr="001224DB">
        <w:t>– несоответствие технических параметров и уровня инженерного оснащения региональных автомобильных дорог современным требованиям;</w:t>
      </w:r>
    </w:p>
    <w:p w:rsidR="00B1604A" w:rsidRPr="001224DB" w:rsidRDefault="00B1604A" w:rsidP="00B1604A">
      <w:r w:rsidRPr="001224DB">
        <w:t>– недостаточный уровень развития сети автомобильных дорог общего пользования, сдерживающий освоение территорий и темпы их социально-экономического развития;</w:t>
      </w:r>
    </w:p>
    <w:p w:rsidR="0032672D" w:rsidRPr="001224DB" w:rsidRDefault="00B1604A" w:rsidP="0032672D">
      <w:r w:rsidRPr="001224DB">
        <w:t>– прохождение основных региональных дорог (по которым осуществляется связь с соседними субъектами Российской Федерации) через населенные пункты, что отрицательно сказывается на условиях безопасности дорожного движения, создающее значительные социальные и экологические проблемы, а также снижающее привлекательность автодорожных марш</w:t>
      </w:r>
      <w:r>
        <w:t>рутов для транзитных перевозок.</w:t>
      </w:r>
    </w:p>
    <w:p w:rsidR="000A1E8A" w:rsidRDefault="000A1E8A">
      <w:pPr>
        <w:widowControl/>
        <w:spacing w:after="200" w:line="276" w:lineRule="auto"/>
        <w:ind w:firstLine="0"/>
        <w:jc w:val="left"/>
      </w:pPr>
      <w:r>
        <w:br w:type="page"/>
      </w:r>
    </w:p>
    <w:p w:rsidR="000A1E8A" w:rsidRDefault="000A1E8A" w:rsidP="005A7CE5">
      <w:pPr>
        <w:pStyle w:val="a0"/>
        <w:sectPr w:rsidR="000A1E8A" w:rsidSect="00852DCE">
          <w:pgSz w:w="11906" w:h="16838"/>
          <w:pgMar w:top="1134" w:right="567" w:bottom="1134" w:left="1134" w:header="708" w:footer="708" w:gutter="0"/>
          <w:cols w:space="708"/>
          <w:docGrid w:linePitch="360"/>
        </w:sectPr>
      </w:pPr>
    </w:p>
    <w:p w:rsidR="000A1E8A" w:rsidRPr="001224DB" w:rsidRDefault="00B569F4" w:rsidP="000A1E8A">
      <w:r>
        <w:lastRenderedPageBreak/>
        <w:t>Таблица 2.4.3</w:t>
      </w:r>
      <w:r w:rsidR="000A1E8A" w:rsidRPr="001224DB">
        <w:t xml:space="preserve">.1.3. Сводный перечень и основные характеристики автомобильных дорог общего пользования (регионального и местного значения </w:t>
      </w:r>
      <w:r w:rsidR="0032672D">
        <w:t>на территории пос. Оредеж</w:t>
      </w:r>
      <w:r w:rsidR="000A1E8A" w:rsidRPr="001224DB">
        <w:t xml:space="preserve">), являющихся собственностью Ленинградской области и обслуживаемых ГП «Лужское </w:t>
      </w:r>
      <w:r w:rsidR="004728AC" w:rsidRPr="004728AC">
        <w:t>дорожное ремонтно-строительное управление</w:t>
      </w:r>
      <w:r w:rsidR="000A1E8A" w:rsidRPr="004728AC">
        <w:t>»</w:t>
      </w:r>
    </w:p>
    <w:p w:rsidR="000A1E8A" w:rsidRPr="001224DB" w:rsidRDefault="000A1E8A" w:rsidP="000A1E8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
        <w:gridCol w:w="1502"/>
        <w:gridCol w:w="680"/>
        <w:gridCol w:w="834"/>
        <w:gridCol w:w="426"/>
        <w:gridCol w:w="574"/>
        <w:gridCol w:w="447"/>
        <w:gridCol w:w="1532"/>
        <w:gridCol w:w="1419"/>
        <w:gridCol w:w="503"/>
        <w:gridCol w:w="840"/>
        <w:gridCol w:w="464"/>
        <w:gridCol w:w="840"/>
        <w:gridCol w:w="467"/>
        <w:gridCol w:w="1136"/>
        <w:gridCol w:w="748"/>
        <w:gridCol w:w="1150"/>
        <w:gridCol w:w="730"/>
      </w:tblGrid>
      <w:tr w:rsidR="000A1E8A" w:rsidRPr="001224DB" w:rsidTr="00D55362">
        <w:trPr>
          <w:trHeight w:val="300"/>
          <w:tblHeader/>
        </w:trPr>
        <w:tc>
          <w:tcPr>
            <w:tcW w:w="167" w:type="pct"/>
            <w:vMerge w:val="restart"/>
            <w:shd w:val="clear" w:color="auto" w:fill="auto"/>
            <w:hideMark/>
          </w:tcPr>
          <w:p w:rsidR="000A1E8A" w:rsidRPr="00823403" w:rsidRDefault="000A1E8A" w:rsidP="00D360A0">
            <w:pPr>
              <w:ind w:right="-62" w:firstLine="0"/>
              <w:jc w:val="center"/>
              <w:rPr>
                <w:sz w:val="20"/>
                <w:szCs w:val="20"/>
              </w:rPr>
            </w:pPr>
            <w:r w:rsidRPr="00823403">
              <w:rPr>
                <w:sz w:val="20"/>
                <w:szCs w:val="20"/>
              </w:rPr>
              <w:t xml:space="preserve">№ </w:t>
            </w:r>
            <w:proofErr w:type="gramStart"/>
            <w:r w:rsidRPr="00823403">
              <w:rPr>
                <w:sz w:val="20"/>
                <w:szCs w:val="20"/>
              </w:rPr>
              <w:t>п</w:t>
            </w:r>
            <w:proofErr w:type="gramEnd"/>
            <w:r w:rsidRPr="00823403">
              <w:rPr>
                <w:sz w:val="20"/>
                <w:szCs w:val="20"/>
              </w:rPr>
              <w:t>/п</w:t>
            </w:r>
          </w:p>
        </w:tc>
        <w:tc>
          <w:tcPr>
            <w:tcW w:w="508" w:type="pct"/>
            <w:vMerge w:val="restart"/>
            <w:shd w:val="clear" w:color="auto" w:fill="auto"/>
            <w:hideMark/>
          </w:tcPr>
          <w:p w:rsidR="000A1E8A" w:rsidRPr="00823403" w:rsidRDefault="000A1E8A" w:rsidP="00D360A0">
            <w:pPr>
              <w:ind w:right="-62" w:firstLine="0"/>
              <w:jc w:val="center"/>
              <w:rPr>
                <w:sz w:val="20"/>
                <w:szCs w:val="20"/>
              </w:rPr>
            </w:pPr>
            <w:r w:rsidRPr="00823403">
              <w:rPr>
                <w:sz w:val="20"/>
                <w:szCs w:val="20"/>
              </w:rPr>
              <w:t>Наименование автомобильных дорог</w:t>
            </w:r>
          </w:p>
          <w:p w:rsidR="000A1E8A" w:rsidRPr="00823403" w:rsidRDefault="000A1E8A" w:rsidP="00D360A0">
            <w:pPr>
              <w:ind w:right="-62" w:firstLine="0"/>
              <w:jc w:val="center"/>
              <w:rPr>
                <w:sz w:val="20"/>
                <w:szCs w:val="20"/>
              </w:rPr>
            </w:pPr>
            <w:r w:rsidRPr="00823403">
              <w:rPr>
                <w:sz w:val="20"/>
                <w:szCs w:val="20"/>
              </w:rPr>
              <w:t>км</w:t>
            </w:r>
            <w:proofErr w:type="gramStart"/>
            <w:r w:rsidRPr="00823403">
              <w:rPr>
                <w:sz w:val="20"/>
                <w:szCs w:val="20"/>
              </w:rPr>
              <w:t>+–</w:t>
            </w:r>
            <w:proofErr w:type="gramEnd"/>
            <w:r>
              <w:rPr>
                <w:sz w:val="20"/>
                <w:szCs w:val="20"/>
              </w:rPr>
              <w:t>км</w:t>
            </w:r>
            <w:r w:rsidRPr="00823403">
              <w:rPr>
                <w:sz w:val="20"/>
                <w:szCs w:val="20"/>
              </w:rPr>
              <w:t>+</w:t>
            </w:r>
          </w:p>
        </w:tc>
        <w:tc>
          <w:tcPr>
            <w:tcW w:w="230" w:type="pct"/>
            <w:vMerge w:val="restart"/>
            <w:shd w:val="clear" w:color="auto" w:fill="auto"/>
            <w:hideMark/>
          </w:tcPr>
          <w:p w:rsidR="000A1E8A" w:rsidRPr="00823403" w:rsidRDefault="000A1E8A" w:rsidP="00D360A0">
            <w:pPr>
              <w:ind w:right="-62" w:firstLine="0"/>
              <w:jc w:val="center"/>
              <w:rPr>
                <w:sz w:val="20"/>
                <w:szCs w:val="20"/>
              </w:rPr>
            </w:pPr>
            <w:r w:rsidRPr="00823403">
              <w:rPr>
                <w:sz w:val="20"/>
                <w:szCs w:val="20"/>
              </w:rPr>
              <w:t xml:space="preserve">Протяженность, </w:t>
            </w:r>
            <w:proofErr w:type="gramStart"/>
            <w:r w:rsidRPr="00823403">
              <w:rPr>
                <w:sz w:val="20"/>
                <w:szCs w:val="20"/>
              </w:rPr>
              <w:t>км</w:t>
            </w:r>
            <w:proofErr w:type="gramEnd"/>
          </w:p>
        </w:tc>
        <w:tc>
          <w:tcPr>
            <w:tcW w:w="282" w:type="pct"/>
            <w:vMerge w:val="restart"/>
            <w:shd w:val="clear" w:color="auto" w:fill="auto"/>
            <w:hideMark/>
          </w:tcPr>
          <w:p w:rsidR="000A1E8A" w:rsidRPr="00823403" w:rsidRDefault="000A1E8A" w:rsidP="00D360A0">
            <w:pPr>
              <w:ind w:right="-62" w:firstLine="0"/>
              <w:jc w:val="center"/>
              <w:rPr>
                <w:sz w:val="20"/>
                <w:szCs w:val="20"/>
              </w:rPr>
            </w:pPr>
            <w:proofErr w:type="gramStart"/>
            <w:r w:rsidRPr="00823403">
              <w:rPr>
                <w:sz w:val="20"/>
                <w:szCs w:val="20"/>
              </w:rPr>
              <w:t>Привед</w:t>
            </w:r>
            <w:r w:rsidR="0002116E">
              <w:rPr>
                <w:sz w:val="20"/>
                <w:szCs w:val="20"/>
              </w:rPr>
              <w:t>енна</w:t>
            </w:r>
            <w:r w:rsidR="00D55362">
              <w:rPr>
                <w:sz w:val="20"/>
                <w:szCs w:val="20"/>
              </w:rPr>
              <w:t>я</w:t>
            </w:r>
            <w:proofErr w:type="gramEnd"/>
            <w:r w:rsidRPr="00823403">
              <w:rPr>
                <w:sz w:val="20"/>
                <w:szCs w:val="20"/>
              </w:rPr>
              <w:t>, км</w:t>
            </w:r>
          </w:p>
        </w:tc>
        <w:tc>
          <w:tcPr>
            <w:tcW w:w="489" w:type="pct"/>
            <w:gridSpan w:val="3"/>
            <w:shd w:val="clear" w:color="auto" w:fill="auto"/>
            <w:hideMark/>
          </w:tcPr>
          <w:p w:rsidR="000A1E8A" w:rsidRPr="00823403" w:rsidRDefault="009617E6" w:rsidP="00D360A0">
            <w:pPr>
              <w:ind w:right="-62" w:firstLine="0"/>
              <w:jc w:val="center"/>
              <w:rPr>
                <w:sz w:val="20"/>
                <w:szCs w:val="20"/>
              </w:rPr>
            </w:pPr>
            <w:r>
              <w:rPr>
                <w:sz w:val="20"/>
                <w:szCs w:val="20"/>
              </w:rPr>
              <w:t>Технические категории</w:t>
            </w:r>
            <w:r w:rsidR="0002116E">
              <w:rPr>
                <w:sz w:val="20"/>
                <w:szCs w:val="20"/>
              </w:rPr>
              <w:t>,</w:t>
            </w:r>
            <w:r w:rsidR="000A1E8A" w:rsidRPr="00823403">
              <w:rPr>
                <w:sz w:val="20"/>
                <w:szCs w:val="20"/>
              </w:rPr>
              <w:t xml:space="preserve"> </w:t>
            </w:r>
            <w:proofErr w:type="gramStart"/>
            <w:r w:rsidR="000A1E8A" w:rsidRPr="00823403">
              <w:rPr>
                <w:sz w:val="20"/>
                <w:szCs w:val="20"/>
              </w:rPr>
              <w:t>км</w:t>
            </w:r>
            <w:proofErr w:type="gramEnd"/>
          </w:p>
        </w:tc>
        <w:tc>
          <w:tcPr>
            <w:tcW w:w="1168" w:type="pct"/>
            <w:gridSpan w:val="3"/>
            <w:shd w:val="clear" w:color="auto" w:fill="auto"/>
            <w:hideMark/>
          </w:tcPr>
          <w:p w:rsidR="000A1E8A" w:rsidRPr="00823403" w:rsidRDefault="000A1E8A" w:rsidP="00D360A0">
            <w:pPr>
              <w:ind w:right="-62" w:firstLine="0"/>
              <w:jc w:val="center"/>
              <w:rPr>
                <w:sz w:val="20"/>
                <w:szCs w:val="20"/>
              </w:rPr>
            </w:pPr>
            <w:r w:rsidRPr="00823403">
              <w:rPr>
                <w:sz w:val="20"/>
                <w:szCs w:val="20"/>
              </w:rPr>
              <w:t>В том ч</w:t>
            </w:r>
            <w:r w:rsidR="009617E6">
              <w:rPr>
                <w:sz w:val="20"/>
                <w:szCs w:val="20"/>
              </w:rPr>
              <w:t xml:space="preserve">исле по типам покрытий, </w:t>
            </w:r>
            <w:proofErr w:type="gramStart"/>
            <w:r w:rsidR="009617E6">
              <w:rPr>
                <w:sz w:val="20"/>
                <w:szCs w:val="20"/>
              </w:rPr>
              <w:t>км</w:t>
            </w:r>
            <w:proofErr w:type="gramEnd"/>
          </w:p>
        </w:tc>
        <w:tc>
          <w:tcPr>
            <w:tcW w:w="883" w:type="pct"/>
            <w:gridSpan w:val="4"/>
            <w:shd w:val="clear" w:color="auto" w:fill="auto"/>
            <w:hideMark/>
          </w:tcPr>
          <w:p w:rsidR="000A1E8A" w:rsidRPr="00823403" w:rsidRDefault="000A1E8A" w:rsidP="00636B4E">
            <w:pPr>
              <w:ind w:right="-62" w:firstLine="0"/>
              <w:jc w:val="center"/>
              <w:rPr>
                <w:sz w:val="20"/>
                <w:szCs w:val="20"/>
              </w:rPr>
            </w:pPr>
            <w:r w:rsidRPr="00823403">
              <w:rPr>
                <w:sz w:val="20"/>
                <w:szCs w:val="20"/>
              </w:rPr>
              <w:t>Мосты</w:t>
            </w:r>
            <w:r w:rsidR="0002116E">
              <w:rPr>
                <w:sz w:val="20"/>
                <w:szCs w:val="20"/>
              </w:rPr>
              <w:t xml:space="preserve">, шт./пог. </w:t>
            </w:r>
            <w:r w:rsidR="0002116E" w:rsidRPr="00823403">
              <w:rPr>
                <w:sz w:val="20"/>
                <w:szCs w:val="20"/>
              </w:rPr>
              <w:t>м</w:t>
            </w:r>
          </w:p>
        </w:tc>
        <w:tc>
          <w:tcPr>
            <w:tcW w:w="1273" w:type="pct"/>
            <w:gridSpan w:val="4"/>
            <w:shd w:val="clear" w:color="auto" w:fill="auto"/>
            <w:hideMark/>
          </w:tcPr>
          <w:p w:rsidR="000A1E8A" w:rsidRPr="00823403" w:rsidRDefault="009617E6" w:rsidP="00636B4E">
            <w:pPr>
              <w:ind w:right="-62" w:firstLine="0"/>
              <w:jc w:val="center"/>
              <w:rPr>
                <w:sz w:val="20"/>
                <w:szCs w:val="20"/>
              </w:rPr>
            </w:pPr>
            <w:r>
              <w:rPr>
                <w:sz w:val="20"/>
                <w:szCs w:val="20"/>
              </w:rPr>
              <w:t>Трубы, шт./пог.</w:t>
            </w:r>
            <w:r w:rsidR="0002116E">
              <w:rPr>
                <w:sz w:val="20"/>
                <w:szCs w:val="20"/>
              </w:rPr>
              <w:t xml:space="preserve"> </w:t>
            </w:r>
            <w:r w:rsidR="000A1E8A" w:rsidRPr="00823403">
              <w:rPr>
                <w:sz w:val="20"/>
                <w:szCs w:val="20"/>
              </w:rPr>
              <w:t>м</w:t>
            </w:r>
          </w:p>
        </w:tc>
      </w:tr>
      <w:tr w:rsidR="00A04859" w:rsidRPr="001224DB" w:rsidTr="00D55362">
        <w:trPr>
          <w:trHeight w:val="300"/>
          <w:tblHeader/>
        </w:trPr>
        <w:tc>
          <w:tcPr>
            <w:tcW w:w="167" w:type="pct"/>
            <w:vMerge/>
            <w:hideMark/>
          </w:tcPr>
          <w:p w:rsidR="00A04859" w:rsidRPr="00823403" w:rsidRDefault="00A04859" w:rsidP="00D360A0">
            <w:pPr>
              <w:ind w:right="-62" w:firstLine="0"/>
              <w:jc w:val="center"/>
              <w:rPr>
                <w:sz w:val="20"/>
                <w:szCs w:val="20"/>
              </w:rPr>
            </w:pPr>
          </w:p>
        </w:tc>
        <w:tc>
          <w:tcPr>
            <w:tcW w:w="508" w:type="pct"/>
            <w:vMerge/>
            <w:hideMark/>
          </w:tcPr>
          <w:p w:rsidR="00A04859" w:rsidRPr="00823403" w:rsidRDefault="00A04859" w:rsidP="00D360A0">
            <w:pPr>
              <w:ind w:right="-62" w:firstLine="0"/>
              <w:jc w:val="center"/>
              <w:rPr>
                <w:sz w:val="20"/>
                <w:szCs w:val="20"/>
              </w:rPr>
            </w:pPr>
          </w:p>
        </w:tc>
        <w:tc>
          <w:tcPr>
            <w:tcW w:w="230" w:type="pct"/>
            <w:vMerge/>
            <w:hideMark/>
          </w:tcPr>
          <w:p w:rsidR="00A04859" w:rsidRPr="00823403" w:rsidRDefault="00A04859" w:rsidP="00D360A0">
            <w:pPr>
              <w:ind w:right="-62" w:firstLine="0"/>
              <w:jc w:val="center"/>
              <w:rPr>
                <w:sz w:val="20"/>
                <w:szCs w:val="20"/>
              </w:rPr>
            </w:pPr>
          </w:p>
        </w:tc>
        <w:tc>
          <w:tcPr>
            <w:tcW w:w="282" w:type="pct"/>
            <w:vMerge/>
            <w:hideMark/>
          </w:tcPr>
          <w:p w:rsidR="00A04859" w:rsidRPr="00823403" w:rsidRDefault="00A04859" w:rsidP="00D360A0">
            <w:pPr>
              <w:ind w:right="-62" w:firstLine="0"/>
              <w:jc w:val="center"/>
              <w:rPr>
                <w:sz w:val="20"/>
                <w:szCs w:val="20"/>
              </w:rPr>
            </w:pPr>
          </w:p>
        </w:tc>
        <w:tc>
          <w:tcPr>
            <w:tcW w:w="144" w:type="pct"/>
            <w:vMerge w:val="restart"/>
            <w:shd w:val="clear" w:color="auto" w:fill="auto"/>
            <w:hideMark/>
          </w:tcPr>
          <w:p w:rsidR="00A04859" w:rsidRDefault="00A04859" w:rsidP="00D360A0">
            <w:pPr>
              <w:ind w:right="-62" w:firstLine="0"/>
              <w:jc w:val="center"/>
              <w:rPr>
                <w:sz w:val="20"/>
                <w:szCs w:val="20"/>
              </w:rPr>
            </w:pPr>
          </w:p>
          <w:p w:rsidR="00A04859" w:rsidRPr="00823403" w:rsidRDefault="00A04859" w:rsidP="00D360A0">
            <w:pPr>
              <w:ind w:right="-62" w:firstLine="0"/>
              <w:jc w:val="center"/>
              <w:rPr>
                <w:sz w:val="20"/>
                <w:szCs w:val="20"/>
              </w:rPr>
            </w:pPr>
            <w:r w:rsidRPr="00823403">
              <w:rPr>
                <w:sz w:val="20"/>
                <w:szCs w:val="20"/>
              </w:rPr>
              <w:t>III</w:t>
            </w:r>
          </w:p>
        </w:tc>
        <w:tc>
          <w:tcPr>
            <w:tcW w:w="194" w:type="pct"/>
            <w:vMerge w:val="restart"/>
            <w:shd w:val="clear" w:color="auto" w:fill="auto"/>
            <w:hideMark/>
          </w:tcPr>
          <w:p w:rsidR="00A04859" w:rsidRDefault="00A04859" w:rsidP="00D360A0">
            <w:pPr>
              <w:ind w:right="-62" w:firstLine="0"/>
              <w:jc w:val="center"/>
              <w:rPr>
                <w:sz w:val="20"/>
                <w:szCs w:val="20"/>
              </w:rPr>
            </w:pPr>
          </w:p>
          <w:p w:rsidR="00A04859" w:rsidRPr="00823403" w:rsidRDefault="00A04859" w:rsidP="00D360A0">
            <w:pPr>
              <w:ind w:right="-62" w:firstLine="0"/>
              <w:jc w:val="center"/>
              <w:rPr>
                <w:sz w:val="20"/>
                <w:szCs w:val="20"/>
              </w:rPr>
            </w:pPr>
            <w:r w:rsidRPr="00823403">
              <w:rPr>
                <w:sz w:val="20"/>
                <w:szCs w:val="20"/>
              </w:rPr>
              <w:t>IV</w:t>
            </w:r>
          </w:p>
        </w:tc>
        <w:tc>
          <w:tcPr>
            <w:tcW w:w="151" w:type="pct"/>
            <w:vMerge w:val="restart"/>
            <w:shd w:val="clear" w:color="auto" w:fill="auto"/>
            <w:hideMark/>
          </w:tcPr>
          <w:p w:rsidR="00A04859" w:rsidRDefault="00A04859" w:rsidP="00D360A0">
            <w:pPr>
              <w:ind w:right="-62" w:firstLine="0"/>
              <w:jc w:val="center"/>
              <w:rPr>
                <w:sz w:val="20"/>
                <w:szCs w:val="20"/>
              </w:rPr>
            </w:pPr>
          </w:p>
          <w:p w:rsidR="00A04859" w:rsidRPr="00823403" w:rsidRDefault="00A04859" w:rsidP="00D360A0">
            <w:pPr>
              <w:ind w:right="-62" w:firstLine="0"/>
              <w:jc w:val="center"/>
              <w:rPr>
                <w:sz w:val="20"/>
                <w:szCs w:val="20"/>
              </w:rPr>
            </w:pPr>
            <w:r w:rsidRPr="00823403">
              <w:rPr>
                <w:sz w:val="20"/>
                <w:szCs w:val="20"/>
              </w:rPr>
              <w:t>V</w:t>
            </w:r>
          </w:p>
        </w:tc>
        <w:tc>
          <w:tcPr>
            <w:tcW w:w="518" w:type="pct"/>
            <w:shd w:val="clear" w:color="auto" w:fill="auto"/>
            <w:hideMark/>
          </w:tcPr>
          <w:p w:rsidR="00A04859" w:rsidRPr="00823403" w:rsidRDefault="00A04859" w:rsidP="00D360A0">
            <w:pPr>
              <w:ind w:right="-62" w:firstLine="0"/>
              <w:jc w:val="center"/>
              <w:rPr>
                <w:sz w:val="20"/>
                <w:szCs w:val="20"/>
              </w:rPr>
            </w:pPr>
            <w:r w:rsidRPr="00823403">
              <w:rPr>
                <w:sz w:val="20"/>
                <w:szCs w:val="20"/>
              </w:rPr>
              <w:t>Усовершенствованные</w:t>
            </w:r>
          </w:p>
        </w:tc>
        <w:tc>
          <w:tcPr>
            <w:tcW w:w="480" w:type="pct"/>
            <w:shd w:val="clear" w:color="auto" w:fill="auto"/>
            <w:hideMark/>
          </w:tcPr>
          <w:p w:rsidR="00A04859" w:rsidRPr="00823403" w:rsidRDefault="00A04859" w:rsidP="00D360A0">
            <w:pPr>
              <w:ind w:right="-62" w:firstLine="0"/>
              <w:jc w:val="center"/>
              <w:rPr>
                <w:sz w:val="20"/>
                <w:szCs w:val="20"/>
              </w:rPr>
            </w:pPr>
            <w:r w:rsidRPr="00823403">
              <w:rPr>
                <w:sz w:val="20"/>
                <w:szCs w:val="20"/>
              </w:rPr>
              <w:t>Переходные</w:t>
            </w:r>
          </w:p>
        </w:tc>
        <w:tc>
          <w:tcPr>
            <w:tcW w:w="170" w:type="pct"/>
            <w:vMerge w:val="restart"/>
            <w:shd w:val="clear" w:color="auto" w:fill="auto"/>
            <w:hideMark/>
          </w:tcPr>
          <w:p w:rsidR="00A04859" w:rsidRPr="00823403" w:rsidRDefault="00A04859" w:rsidP="00D360A0">
            <w:pPr>
              <w:ind w:right="-62" w:firstLine="0"/>
              <w:jc w:val="center"/>
              <w:rPr>
                <w:sz w:val="20"/>
                <w:szCs w:val="20"/>
              </w:rPr>
            </w:pPr>
            <w:r w:rsidRPr="00823403">
              <w:rPr>
                <w:sz w:val="20"/>
                <w:szCs w:val="20"/>
              </w:rPr>
              <w:t>Грунт</w:t>
            </w:r>
          </w:p>
        </w:tc>
        <w:tc>
          <w:tcPr>
            <w:tcW w:w="284" w:type="pct"/>
            <w:vMerge w:val="restart"/>
            <w:shd w:val="clear" w:color="auto" w:fill="auto"/>
            <w:hideMark/>
          </w:tcPr>
          <w:p w:rsidR="00A04859" w:rsidRPr="00823403" w:rsidRDefault="00A04859" w:rsidP="00D360A0">
            <w:pPr>
              <w:ind w:right="-62" w:firstLine="0"/>
              <w:jc w:val="center"/>
              <w:rPr>
                <w:sz w:val="20"/>
                <w:szCs w:val="20"/>
              </w:rPr>
            </w:pPr>
            <w:r w:rsidRPr="00823403">
              <w:rPr>
                <w:sz w:val="20"/>
                <w:szCs w:val="20"/>
              </w:rPr>
              <w:t>Всего</w:t>
            </w:r>
          </w:p>
        </w:tc>
        <w:tc>
          <w:tcPr>
            <w:tcW w:w="157" w:type="pct"/>
            <w:vMerge w:val="restart"/>
            <w:shd w:val="clear" w:color="auto" w:fill="auto"/>
            <w:hideMark/>
          </w:tcPr>
          <w:p w:rsidR="00A04859" w:rsidRPr="00823403" w:rsidRDefault="00A04859" w:rsidP="00636B4E">
            <w:pPr>
              <w:ind w:right="-62" w:firstLine="0"/>
              <w:jc w:val="center"/>
              <w:rPr>
                <w:sz w:val="20"/>
                <w:szCs w:val="20"/>
              </w:rPr>
            </w:pPr>
            <w:r w:rsidRPr="00823403">
              <w:rPr>
                <w:sz w:val="20"/>
                <w:szCs w:val="20"/>
              </w:rPr>
              <w:t>Металл</w:t>
            </w:r>
          </w:p>
        </w:tc>
        <w:tc>
          <w:tcPr>
            <w:tcW w:w="284" w:type="pct"/>
            <w:vMerge w:val="restart"/>
            <w:shd w:val="clear" w:color="auto" w:fill="auto"/>
            <w:hideMark/>
          </w:tcPr>
          <w:p w:rsidR="00A04859" w:rsidRPr="00823403" w:rsidRDefault="00A04859" w:rsidP="00636B4E">
            <w:pPr>
              <w:ind w:right="-62" w:firstLine="0"/>
              <w:jc w:val="center"/>
              <w:rPr>
                <w:sz w:val="20"/>
                <w:szCs w:val="20"/>
              </w:rPr>
            </w:pPr>
            <w:r w:rsidRPr="00823403">
              <w:rPr>
                <w:sz w:val="20"/>
                <w:szCs w:val="20"/>
              </w:rPr>
              <w:t>Железобетон</w:t>
            </w:r>
          </w:p>
        </w:tc>
        <w:tc>
          <w:tcPr>
            <w:tcW w:w="158" w:type="pct"/>
            <w:vMerge w:val="restart"/>
            <w:shd w:val="clear" w:color="auto" w:fill="auto"/>
            <w:hideMark/>
          </w:tcPr>
          <w:p w:rsidR="00A04859" w:rsidRPr="00823403" w:rsidRDefault="00A04859" w:rsidP="00636B4E">
            <w:pPr>
              <w:ind w:right="-62" w:firstLine="0"/>
              <w:jc w:val="center"/>
              <w:rPr>
                <w:sz w:val="20"/>
                <w:szCs w:val="20"/>
              </w:rPr>
            </w:pPr>
            <w:r w:rsidRPr="00823403">
              <w:rPr>
                <w:sz w:val="20"/>
                <w:szCs w:val="20"/>
              </w:rPr>
              <w:t>Дерево</w:t>
            </w:r>
          </w:p>
        </w:tc>
        <w:tc>
          <w:tcPr>
            <w:tcW w:w="384" w:type="pct"/>
            <w:vMerge w:val="restart"/>
            <w:shd w:val="clear" w:color="auto" w:fill="auto"/>
            <w:hideMark/>
          </w:tcPr>
          <w:p w:rsidR="00A04859" w:rsidRPr="00823403" w:rsidRDefault="00A04859" w:rsidP="00636B4E">
            <w:pPr>
              <w:ind w:right="-62" w:firstLine="0"/>
              <w:jc w:val="center"/>
              <w:rPr>
                <w:sz w:val="20"/>
                <w:szCs w:val="20"/>
              </w:rPr>
            </w:pPr>
            <w:r w:rsidRPr="00823403">
              <w:rPr>
                <w:sz w:val="20"/>
                <w:szCs w:val="20"/>
              </w:rPr>
              <w:t>Всего</w:t>
            </w:r>
          </w:p>
        </w:tc>
        <w:tc>
          <w:tcPr>
            <w:tcW w:w="889" w:type="pct"/>
            <w:gridSpan w:val="3"/>
            <w:shd w:val="clear" w:color="auto" w:fill="auto"/>
            <w:hideMark/>
          </w:tcPr>
          <w:p w:rsidR="00A04859" w:rsidRPr="00823403" w:rsidRDefault="00A04859" w:rsidP="00636B4E">
            <w:pPr>
              <w:ind w:right="-62" w:firstLine="0"/>
              <w:jc w:val="center"/>
              <w:rPr>
                <w:sz w:val="20"/>
                <w:szCs w:val="20"/>
              </w:rPr>
            </w:pPr>
            <w:r w:rsidRPr="00823403">
              <w:rPr>
                <w:sz w:val="20"/>
                <w:szCs w:val="20"/>
              </w:rPr>
              <w:t>В том числе</w:t>
            </w:r>
          </w:p>
        </w:tc>
      </w:tr>
      <w:tr w:rsidR="0002116E" w:rsidRPr="001224DB" w:rsidTr="00D55362">
        <w:trPr>
          <w:trHeight w:val="487"/>
          <w:tblHeader/>
        </w:trPr>
        <w:tc>
          <w:tcPr>
            <w:tcW w:w="167" w:type="pct"/>
            <w:vMerge/>
            <w:hideMark/>
          </w:tcPr>
          <w:p w:rsidR="0002116E" w:rsidRPr="00823403" w:rsidRDefault="0002116E" w:rsidP="00D360A0">
            <w:pPr>
              <w:ind w:right="-62" w:firstLine="0"/>
              <w:jc w:val="center"/>
              <w:rPr>
                <w:sz w:val="20"/>
                <w:szCs w:val="20"/>
              </w:rPr>
            </w:pPr>
          </w:p>
        </w:tc>
        <w:tc>
          <w:tcPr>
            <w:tcW w:w="508" w:type="pct"/>
            <w:vMerge/>
            <w:hideMark/>
          </w:tcPr>
          <w:p w:rsidR="0002116E" w:rsidRPr="00823403" w:rsidRDefault="0002116E" w:rsidP="00D360A0">
            <w:pPr>
              <w:ind w:right="-62" w:firstLine="0"/>
              <w:jc w:val="center"/>
              <w:rPr>
                <w:sz w:val="20"/>
                <w:szCs w:val="20"/>
              </w:rPr>
            </w:pPr>
          </w:p>
        </w:tc>
        <w:tc>
          <w:tcPr>
            <w:tcW w:w="230" w:type="pct"/>
            <w:vMerge/>
            <w:hideMark/>
          </w:tcPr>
          <w:p w:rsidR="0002116E" w:rsidRPr="00823403" w:rsidRDefault="0002116E" w:rsidP="00D360A0">
            <w:pPr>
              <w:ind w:right="-62" w:firstLine="0"/>
              <w:jc w:val="center"/>
              <w:rPr>
                <w:sz w:val="20"/>
                <w:szCs w:val="20"/>
              </w:rPr>
            </w:pPr>
          </w:p>
        </w:tc>
        <w:tc>
          <w:tcPr>
            <w:tcW w:w="282" w:type="pct"/>
            <w:vMerge/>
            <w:hideMark/>
          </w:tcPr>
          <w:p w:rsidR="0002116E" w:rsidRPr="00823403" w:rsidRDefault="0002116E" w:rsidP="00D360A0">
            <w:pPr>
              <w:ind w:right="-62" w:firstLine="0"/>
              <w:jc w:val="center"/>
              <w:rPr>
                <w:sz w:val="20"/>
                <w:szCs w:val="20"/>
              </w:rPr>
            </w:pPr>
          </w:p>
        </w:tc>
        <w:tc>
          <w:tcPr>
            <w:tcW w:w="144" w:type="pct"/>
            <w:vMerge/>
            <w:shd w:val="clear" w:color="auto" w:fill="auto"/>
          </w:tcPr>
          <w:p w:rsidR="0002116E" w:rsidRPr="00823403" w:rsidRDefault="0002116E" w:rsidP="00D360A0">
            <w:pPr>
              <w:ind w:right="-62" w:firstLine="0"/>
              <w:jc w:val="center"/>
              <w:rPr>
                <w:sz w:val="20"/>
                <w:szCs w:val="20"/>
              </w:rPr>
            </w:pPr>
          </w:p>
        </w:tc>
        <w:tc>
          <w:tcPr>
            <w:tcW w:w="194" w:type="pct"/>
            <w:vMerge/>
            <w:shd w:val="clear" w:color="auto" w:fill="auto"/>
          </w:tcPr>
          <w:p w:rsidR="0002116E" w:rsidRPr="00823403" w:rsidRDefault="0002116E" w:rsidP="00D360A0">
            <w:pPr>
              <w:ind w:right="-62" w:firstLine="0"/>
              <w:jc w:val="center"/>
              <w:rPr>
                <w:sz w:val="20"/>
                <w:szCs w:val="20"/>
              </w:rPr>
            </w:pPr>
          </w:p>
        </w:tc>
        <w:tc>
          <w:tcPr>
            <w:tcW w:w="151" w:type="pct"/>
            <w:vMerge/>
            <w:shd w:val="clear" w:color="auto" w:fill="auto"/>
          </w:tcPr>
          <w:p w:rsidR="0002116E" w:rsidRPr="00823403" w:rsidRDefault="0002116E" w:rsidP="00D360A0">
            <w:pPr>
              <w:ind w:right="-62" w:firstLine="0"/>
              <w:jc w:val="center"/>
              <w:rPr>
                <w:sz w:val="20"/>
                <w:szCs w:val="20"/>
              </w:rPr>
            </w:pPr>
          </w:p>
        </w:tc>
        <w:tc>
          <w:tcPr>
            <w:tcW w:w="518" w:type="pct"/>
            <w:shd w:val="clear" w:color="auto" w:fill="auto"/>
          </w:tcPr>
          <w:p w:rsidR="0002116E" w:rsidRPr="00823403" w:rsidRDefault="0002116E" w:rsidP="00D360A0">
            <w:pPr>
              <w:ind w:right="-62" w:firstLine="0"/>
              <w:jc w:val="center"/>
              <w:rPr>
                <w:sz w:val="20"/>
                <w:szCs w:val="20"/>
              </w:rPr>
            </w:pPr>
            <w:r>
              <w:rPr>
                <w:sz w:val="20"/>
                <w:szCs w:val="20"/>
              </w:rPr>
              <w:t>Асфальтобетон</w:t>
            </w:r>
          </w:p>
        </w:tc>
        <w:tc>
          <w:tcPr>
            <w:tcW w:w="480" w:type="pct"/>
            <w:shd w:val="clear" w:color="auto" w:fill="auto"/>
            <w:hideMark/>
          </w:tcPr>
          <w:p w:rsidR="0002116E" w:rsidRPr="00823403" w:rsidRDefault="0002116E" w:rsidP="0002116E">
            <w:pPr>
              <w:ind w:right="-62" w:firstLine="0"/>
              <w:jc w:val="center"/>
              <w:rPr>
                <w:sz w:val="20"/>
                <w:szCs w:val="20"/>
              </w:rPr>
            </w:pPr>
            <w:r>
              <w:rPr>
                <w:sz w:val="20"/>
                <w:szCs w:val="20"/>
              </w:rPr>
              <w:t>Щебень, гравий</w:t>
            </w:r>
          </w:p>
        </w:tc>
        <w:tc>
          <w:tcPr>
            <w:tcW w:w="170" w:type="pct"/>
            <w:vMerge/>
            <w:shd w:val="clear" w:color="auto" w:fill="auto"/>
            <w:hideMark/>
          </w:tcPr>
          <w:p w:rsidR="0002116E" w:rsidRPr="00823403" w:rsidRDefault="0002116E" w:rsidP="00D360A0">
            <w:pPr>
              <w:ind w:right="-62" w:firstLine="0"/>
              <w:jc w:val="center"/>
              <w:rPr>
                <w:sz w:val="20"/>
                <w:szCs w:val="20"/>
              </w:rPr>
            </w:pPr>
          </w:p>
        </w:tc>
        <w:tc>
          <w:tcPr>
            <w:tcW w:w="284" w:type="pct"/>
            <w:vMerge/>
            <w:hideMark/>
          </w:tcPr>
          <w:p w:rsidR="0002116E" w:rsidRPr="00823403" w:rsidRDefault="0002116E" w:rsidP="00D360A0">
            <w:pPr>
              <w:ind w:right="-62" w:firstLine="0"/>
              <w:jc w:val="center"/>
              <w:rPr>
                <w:sz w:val="20"/>
                <w:szCs w:val="20"/>
              </w:rPr>
            </w:pPr>
          </w:p>
        </w:tc>
        <w:tc>
          <w:tcPr>
            <w:tcW w:w="157" w:type="pct"/>
            <w:vMerge/>
            <w:hideMark/>
          </w:tcPr>
          <w:p w:rsidR="0002116E" w:rsidRPr="00823403" w:rsidRDefault="0002116E" w:rsidP="00636B4E">
            <w:pPr>
              <w:ind w:right="-62" w:firstLine="0"/>
              <w:jc w:val="center"/>
              <w:rPr>
                <w:sz w:val="20"/>
                <w:szCs w:val="20"/>
              </w:rPr>
            </w:pPr>
          </w:p>
        </w:tc>
        <w:tc>
          <w:tcPr>
            <w:tcW w:w="284" w:type="pct"/>
            <w:vMerge/>
            <w:hideMark/>
          </w:tcPr>
          <w:p w:rsidR="0002116E" w:rsidRPr="00823403" w:rsidRDefault="0002116E" w:rsidP="00636B4E">
            <w:pPr>
              <w:ind w:right="-62" w:firstLine="0"/>
              <w:jc w:val="center"/>
              <w:rPr>
                <w:sz w:val="20"/>
                <w:szCs w:val="20"/>
              </w:rPr>
            </w:pPr>
          </w:p>
        </w:tc>
        <w:tc>
          <w:tcPr>
            <w:tcW w:w="158" w:type="pct"/>
            <w:vMerge/>
            <w:hideMark/>
          </w:tcPr>
          <w:p w:rsidR="0002116E" w:rsidRPr="00823403" w:rsidRDefault="0002116E" w:rsidP="00636B4E">
            <w:pPr>
              <w:ind w:right="-62" w:firstLine="0"/>
              <w:jc w:val="center"/>
              <w:rPr>
                <w:sz w:val="20"/>
                <w:szCs w:val="20"/>
              </w:rPr>
            </w:pPr>
          </w:p>
        </w:tc>
        <w:tc>
          <w:tcPr>
            <w:tcW w:w="384" w:type="pct"/>
            <w:vMerge/>
            <w:hideMark/>
          </w:tcPr>
          <w:p w:rsidR="0002116E" w:rsidRPr="00823403" w:rsidRDefault="0002116E" w:rsidP="00636B4E">
            <w:pPr>
              <w:ind w:right="-62" w:firstLine="0"/>
              <w:jc w:val="center"/>
              <w:rPr>
                <w:sz w:val="20"/>
                <w:szCs w:val="20"/>
              </w:rPr>
            </w:pPr>
          </w:p>
        </w:tc>
        <w:tc>
          <w:tcPr>
            <w:tcW w:w="253" w:type="pct"/>
            <w:shd w:val="clear" w:color="auto" w:fill="auto"/>
            <w:hideMark/>
          </w:tcPr>
          <w:p w:rsidR="0002116E" w:rsidRPr="00823403" w:rsidRDefault="0002116E" w:rsidP="00636B4E">
            <w:pPr>
              <w:ind w:right="-62" w:firstLine="0"/>
              <w:jc w:val="center"/>
              <w:rPr>
                <w:sz w:val="20"/>
                <w:szCs w:val="20"/>
              </w:rPr>
            </w:pPr>
            <w:r w:rsidRPr="00823403">
              <w:rPr>
                <w:sz w:val="20"/>
                <w:szCs w:val="20"/>
              </w:rPr>
              <w:t>Метал</w:t>
            </w:r>
            <w:r>
              <w:rPr>
                <w:sz w:val="20"/>
                <w:szCs w:val="20"/>
              </w:rPr>
              <w:t>л</w:t>
            </w:r>
          </w:p>
        </w:tc>
        <w:tc>
          <w:tcPr>
            <w:tcW w:w="389" w:type="pct"/>
            <w:shd w:val="clear" w:color="auto" w:fill="auto"/>
            <w:hideMark/>
          </w:tcPr>
          <w:p w:rsidR="0002116E" w:rsidRPr="00823403" w:rsidRDefault="0002116E" w:rsidP="00636B4E">
            <w:pPr>
              <w:ind w:right="-62" w:firstLine="0"/>
              <w:jc w:val="center"/>
              <w:rPr>
                <w:sz w:val="20"/>
                <w:szCs w:val="20"/>
              </w:rPr>
            </w:pPr>
            <w:r w:rsidRPr="00823403">
              <w:rPr>
                <w:sz w:val="20"/>
                <w:szCs w:val="20"/>
              </w:rPr>
              <w:t>Железобетон</w:t>
            </w:r>
          </w:p>
        </w:tc>
        <w:tc>
          <w:tcPr>
            <w:tcW w:w="247" w:type="pct"/>
            <w:shd w:val="clear" w:color="auto" w:fill="auto"/>
            <w:hideMark/>
          </w:tcPr>
          <w:p w:rsidR="0002116E" w:rsidRPr="00823403" w:rsidRDefault="0002116E" w:rsidP="00636B4E">
            <w:pPr>
              <w:ind w:right="-62" w:firstLine="0"/>
              <w:jc w:val="center"/>
              <w:rPr>
                <w:sz w:val="20"/>
                <w:szCs w:val="20"/>
              </w:rPr>
            </w:pPr>
            <w:r w:rsidRPr="00823403">
              <w:rPr>
                <w:sz w:val="20"/>
                <w:szCs w:val="20"/>
              </w:rPr>
              <w:t>Дерево</w:t>
            </w:r>
          </w:p>
        </w:tc>
      </w:tr>
      <w:tr w:rsidR="0002116E" w:rsidRPr="001224DB" w:rsidTr="00D55362">
        <w:trPr>
          <w:trHeight w:val="969"/>
        </w:trPr>
        <w:tc>
          <w:tcPr>
            <w:tcW w:w="167" w:type="pct"/>
            <w:shd w:val="clear" w:color="auto" w:fill="auto"/>
            <w:hideMark/>
          </w:tcPr>
          <w:p w:rsidR="0002116E" w:rsidRPr="00823403" w:rsidRDefault="0002116E" w:rsidP="005B372D">
            <w:pPr>
              <w:ind w:right="-62" w:firstLine="0"/>
              <w:jc w:val="center"/>
              <w:rPr>
                <w:sz w:val="20"/>
                <w:szCs w:val="20"/>
              </w:rPr>
            </w:pPr>
            <w:r w:rsidRPr="00823403">
              <w:rPr>
                <w:sz w:val="20"/>
                <w:szCs w:val="20"/>
              </w:rPr>
              <w:t>1.</w:t>
            </w:r>
          </w:p>
        </w:tc>
        <w:tc>
          <w:tcPr>
            <w:tcW w:w="508" w:type="pct"/>
            <w:shd w:val="clear" w:color="auto" w:fill="auto"/>
          </w:tcPr>
          <w:p w:rsidR="0002116E" w:rsidRPr="00CE4611" w:rsidRDefault="0002116E" w:rsidP="005B372D">
            <w:pPr>
              <w:ind w:left="-69" w:right="-114" w:firstLine="0"/>
              <w:jc w:val="left"/>
              <w:rPr>
                <w:sz w:val="20"/>
                <w:szCs w:val="20"/>
              </w:rPr>
            </w:pPr>
            <w:r w:rsidRPr="000D4FD9">
              <w:rPr>
                <w:sz w:val="20"/>
                <w:szCs w:val="20"/>
              </w:rPr>
              <w:t>Павлово</w:t>
            </w:r>
            <w:r>
              <w:rPr>
                <w:sz w:val="20"/>
                <w:szCs w:val="20"/>
              </w:rPr>
              <w:t xml:space="preserve"> – </w:t>
            </w:r>
            <w:r w:rsidRPr="000D4FD9">
              <w:rPr>
                <w:sz w:val="20"/>
                <w:szCs w:val="20"/>
              </w:rPr>
              <w:t>Мга</w:t>
            </w:r>
            <w:r>
              <w:rPr>
                <w:sz w:val="20"/>
                <w:szCs w:val="20"/>
              </w:rPr>
              <w:t xml:space="preserve"> – Шапки – Любань – </w:t>
            </w:r>
            <w:r w:rsidRPr="000D4FD9">
              <w:rPr>
                <w:sz w:val="20"/>
                <w:szCs w:val="20"/>
              </w:rPr>
              <w:t>Оредеж</w:t>
            </w:r>
            <w:r>
              <w:rPr>
                <w:sz w:val="20"/>
                <w:szCs w:val="20"/>
              </w:rPr>
              <w:t xml:space="preserve"> – Луга </w:t>
            </w:r>
            <w:proofErr w:type="gramStart"/>
            <w:r>
              <w:rPr>
                <w:sz w:val="20"/>
                <w:szCs w:val="20"/>
              </w:rPr>
              <w:t>км</w:t>
            </w:r>
            <w:proofErr w:type="gramEnd"/>
            <w:r>
              <w:rPr>
                <w:sz w:val="20"/>
                <w:szCs w:val="20"/>
              </w:rPr>
              <w:t xml:space="preserve"> 115+563–</w:t>
            </w:r>
            <w:r w:rsidRPr="000D4FD9">
              <w:rPr>
                <w:sz w:val="20"/>
                <w:szCs w:val="20"/>
              </w:rPr>
              <w:t>193+363</w:t>
            </w:r>
          </w:p>
        </w:tc>
        <w:tc>
          <w:tcPr>
            <w:tcW w:w="230" w:type="pct"/>
            <w:shd w:val="clear" w:color="auto" w:fill="auto"/>
          </w:tcPr>
          <w:p w:rsidR="0002116E" w:rsidRPr="000D4FD9" w:rsidRDefault="0002116E" w:rsidP="005B372D">
            <w:pPr>
              <w:ind w:left="-69" w:right="-114" w:firstLine="0"/>
              <w:jc w:val="center"/>
              <w:rPr>
                <w:sz w:val="20"/>
                <w:szCs w:val="20"/>
              </w:rPr>
            </w:pPr>
            <w:r w:rsidRPr="00282EAD">
              <w:rPr>
                <w:sz w:val="20"/>
                <w:szCs w:val="20"/>
              </w:rPr>
              <w:t>77,6</w:t>
            </w:r>
          </w:p>
        </w:tc>
        <w:tc>
          <w:tcPr>
            <w:tcW w:w="282" w:type="pct"/>
            <w:shd w:val="clear" w:color="auto" w:fill="auto"/>
          </w:tcPr>
          <w:p w:rsidR="0002116E" w:rsidRPr="00823403" w:rsidRDefault="0002116E" w:rsidP="005B372D">
            <w:pPr>
              <w:ind w:left="-69" w:right="-114" w:firstLine="0"/>
              <w:jc w:val="center"/>
              <w:rPr>
                <w:sz w:val="20"/>
                <w:szCs w:val="20"/>
              </w:rPr>
            </w:pPr>
            <w:r>
              <w:rPr>
                <w:sz w:val="20"/>
                <w:szCs w:val="20"/>
              </w:rPr>
              <w:t>88,5</w:t>
            </w:r>
          </w:p>
        </w:tc>
        <w:tc>
          <w:tcPr>
            <w:tcW w:w="144" w:type="pct"/>
            <w:shd w:val="clear" w:color="auto" w:fill="auto"/>
          </w:tcPr>
          <w:p w:rsidR="0002116E" w:rsidRPr="000D4FD9" w:rsidRDefault="0002116E" w:rsidP="005B372D">
            <w:pPr>
              <w:ind w:left="-69" w:right="-114" w:firstLine="0"/>
              <w:jc w:val="center"/>
              <w:rPr>
                <w:sz w:val="20"/>
                <w:szCs w:val="20"/>
              </w:rPr>
            </w:pPr>
            <w:r w:rsidRPr="000D4FD9">
              <w:rPr>
                <w:sz w:val="20"/>
                <w:szCs w:val="20"/>
              </w:rPr>
              <w:t>33</w:t>
            </w:r>
          </w:p>
        </w:tc>
        <w:tc>
          <w:tcPr>
            <w:tcW w:w="194" w:type="pct"/>
            <w:shd w:val="clear" w:color="auto" w:fill="auto"/>
          </w:tcPr>
          <w:p w:rsidR="0002116E" w:rsidRPr="000D4FD9" w:rsidRDefault="0002116E" w:rsidP="005B372D">
            <w:pPr>
              <w:ind w:left="-69" w:right="-114" w:firstLine="0"/>
              <w:jc w:val="center"/>
              <w:rPr>
                <w:sz w:val="20"/>
                <w:szCs w:val="20"/>
              </w:rPr>
            </w:pPr>
            <w:r w:rsidRPr="000D4FD9">
              <w:rPr>
                <w:sz w:val="20"/>
                <w:szCs w:val="20"/>
              </w:rPr>
              <w:t>44,8</w:t>
            </w:r>
          </w:p>
        </w:tc>
        <w:tc>
          <w:tcPr>
            <w:tcW w:w="151" w:type="pct"/>
            <w:shd w:val="clear" w:color="auto" w:fill="auto"/>
          </w:tcPr>
          <w:p w:rsidR="0002116E" w:rsidRPr="000D4FD9" w:rsidRDefault="0002116E" w:rsidP="005B372D">
            <w:pPr>
              <w:ind w:left="-116" w:right="-114" w:firstLine="0"/>
              <w:jc w:val="center"/>
              <w:rPr>
                <w:sz w:val="20"/>
                <w:szCs w:val="20"/>
              </w:rPr>
            </w:pPr>
            <w:r>
              <w:rPr>
                <w:sz w:val="20"/>
                <w:szCs w:val="20"/>
              </w:rPr>
              <w:t>-</w:t>
            </w:r>
          </w:p>
        </w:tc>
        <w:tc>
          <w:tcPr>
            <w:tcW w:w="518" w:type="pct"/>
            <w:shd w:val="clear" w:color="auto" w:fill="auto"/>
          </w:tcPr>
          <w:p w:rsidR="0002116E" w:rsidRPr="000D4FD9" w:rsidRDefault="0002116E" w:rsidP="005B372D">
            <w:pPr>
              <w:ind w:left="-116" w:right="-114" w:firstLine="0"/>
              <w:jc w:val="center"/>
              <w:rPr>
                <w:sz w:val="20"/>
                <w:szCs w:val="20"/>
              </w:rPr>
            </w:pPr>
            <w:r w:rsidRPr="000D4FD9">
              <w:rPr>
                <w:sz w:val="20"/>
                <w:szCs w:val="20"/>
              </w:rPr>
              <w:t>63,4</w:t>
            </w:r>
          </w:p>
        </w:tc>
        <w:tc>
          <w:tcPr>
            <w:tcW w:w="480" w:type="pct"/>
            <w:shd w:val="clear" w:color="auto" w:fill="auto"/>
          </w:tcPr>
          <w:p w:rsidR="0002116E" w:rsidRPr="000D4FD9" w:rsidRDefault="0002116E" w:rsidP="005B372D">
            <w:pPr>
              <w:ind w:left="-116" w:right="-114" w:firstLine="0"/>
              <w:jc w:val="center"/>
              <w:rPr>
                <w:sz w:val="20"/>
                <w:szCs w:val="20"/>
              </w:rPr>
            </w:pPr>
            <w:r w:rsidRPr="000D4FD9">
              <w:rPr>
                <w:sz w:val="20"/>
                <w:szCs w:val="20"/>
              </w:rPr>
              <w:t>14,4</w:t>
            </w:r>
          </w:p>
        </w:tc>
        <w:tc>
          <w:tcPr>
            <w:tcW w:w="170" w:type="pct"/>
            <w:shd w:val="clear" w:color="auto" w:fill="auto"/>
          </w:tcPr>
          <w:p w:rsidR="0002116E" w:rsidRPr="000D4FD9" w:rsidRDefault="0002116E" w:rsidP="005B372D">
            <w:pPr>
              <w:ind w:left="-116" w:right="-114" w:firstLine="0"/>
              <w:jc w:val="center"/>
              <w:rPr>
                <w:sz w:val="20"/>
                <w:szCs w:val="20"/>
              </w:rPr>
            </w:pPr>
            <w:r>
              <w:rPr>
                <w:sz w:val="20"/>
                <w:szCs w:val="20"/>
              </w:rPr>
              <w:t>-</w:t>
            </w:r>
          </w:p>
        </w:tc>
        <w:tc>
          <w:tcPr>
            <w:tcW w:w="284" w:type="pct"/>
            <w:shd w:val="clear" w:color="auto" w:fill="auto"/>
          </w:tcPr>
          <w:p w:rsidR="0002116E" w:rsidRPr="000D4FD9" w:rsidRDefault="0002116E" w:rsidP="005B372D">
            <w:pPr>
              <w:ind w:left="-69" w:right="-114" w:firstLine="0"/>
              <w:jc w:val="center"/>
              <w:rPr>
                <w:sz w:val="20"/>
                <w:szCs w:val="20"/>
              </w:rPr>
            </w:pPr>
            <w:r w:rsidRPr="000D4FD9">
              <w:rPr>
                <w:sz w:val="20"/>
                <w:szCs w:val="20"/>
              </w:rPr>
              <w:t>3/131</w:t>
            </w:r>
            <w:r>
              <w:rPr>
                <w:sz w:val="20"/>
                <w:szCs w:val="20"/>
              </w:rPr>
              <w:t>,</w:t>
            </w:r>
            <w:r w:rsidRPr="000D4FD9">
              <w:rPr>
                <w:sz w:val="20"/>
                <w:szCs w:val="20"/>
              </w:rPr>
              <w:t>36</w:t>
            </w:r>
          </w:p>
        </w:tc>
        <w:tc>
          <w:tcPr>
            <w:tcW w:w="157" w:type="pct"/>
            <w:shd w:val="clear" w:color="auto" w:fill="auto"/>
          </w:tcPr>
          <w:p w:rsidR="0002116E" w:rsidRPr="000D4FD9" w:rsidRDefault="0002116E" w:rsidP="005B372D">
            <w:pPr>
              <w:ind w:left="-116" w:right="-114" w:firstLine="0"/>
              <w:jc w:val="center"/>
              <w:rPr>
                <w:sz w:val="20"/>
                <w:szCs w:val="20"/>
              </w:rPr>
            </w:pPr>
            <w:r>
              <w:rPr>
                <w:sz w:val="20"/>
                <w:szCs w:val="20"/>
              </w:rPr>
              <w:t>-</w:t>
            </w:r>
          </w:p>
        </w:tc>
        <w:tc>
          <w:tcPr>
            <w:tcW w:w="284" w:type="pct"/>
            <w:shd w:val="clear" w:color="auto" w:fill="auto"/>
          </w:tcPr>
          <w:p w:rsidR="0002116E" w:rsidRPr="000D4FD9" w:rsidRDefault="0002116E" w:rsidP="005B372D">
            <w:pPr>
              <w:ind w:left="-69" w:right="-114" w:firstLine="0"/>
              <w:jc w:val="center"/>
              <w:rPr>
                <w:sz w:val="20"/>
                <w:szCs w:val="20"/>
              </w:rPr>
            </w:pPr>
            <w:r w:rsidRPr="000D4FD9">
              <w:rPr>
                <w:sz w:val="20"/>
                <w:szCs w:val="20"/>
              </w:rPr>
              <w:t>3/131</w:t>
            </w:r>
            <w:r>
              <w:rPr>
                <w:sz w:val="20"/>
                <w:szCs w:val="20"/>
              </w:rPr>
              <w:t>,</w:t>
            </w:r>
            <w:r w:rsidRPr="000D4FD9">
              <w:rPr>
                <w:sz w:val="20"/>
                <w:szCs w:val="20"/>
              </w:rPr>
              <w:t>36</w:t>
            </w:r>
          </w:p>
        </w:tc>
        <w:tc>
          <w:tcPr>
            <w:tcW w:w="158" w:type="pct"/>
            <w:shd w:val="clear" w:color="auto" w:fill="auto"/>
          </w:tcPr>
          <w:p w:rsidR="0002116E" w:rsidRPr="000D4FD9" w:rsidRDefault="0002116E" w:rsidP="005B372D">
            <w:pPr>
              <w:ind w:left="-116" w:right="-114" w:firstLine="0"/>
              <w:jc w:val="center"/>
              <w:rPr>
                <w:sz w:val="20"/>
                <w:szCs w:val="20"/>
              </w:rPr>
            </w:pPr>
            <w:r>
              <w:rPr>
                <w:sz w:val="20"/>
                <w:szCs w:val="20"/>
              </w:rPr>
              <w:t>-</w:t>
            </w:r>
          </w:p>
        </w:tc>
        <w:tc>
          <w:tcPr>
            <w:tcW w:w="384" w:type="pct"/>
            <w:shd w:val="clear" w:color="auto" w:fill="auto"/>
          </w:tcPr>
          <w:p w:rsidR="0002116E" w:rsidRPr="000D4FD9" w:rsidRDefault="0002116E" w:rsidP="005B372D">
            <w:pPr>
              <w:ind w:left="-69" w:right="-114" w:firstLine="0"/>
              <w:jc w:val="center"/>
              <w:rPr>
                <w:sz w:val="20"/>
                <w:szCs w:val="20"/>
              </w:rPr>
            </w:pPr>
            <w:r w:rsidRPr="000D4FD9">
              <w:rPr>
                <w:sz w:val="20"/>
                <w:szCs w:val="20"/>
              </w:rPr>
              <w:t>103/1791</w:t>
            </w:r>
            <w:r>
              <w:rPr>
                <w:sz w:val="20"/>
                <w:szCs w:val="20"/>
              </w:rPr>
              <w:t>,</w:t>
            </w:r>
            <w:r w:rsidRPr="000D4FD9">
              <w:rPr>
                <w:sz w:val="20"/>
                <w:szCs w:val="20"/>
              </w:rPr>
              <w:t>1</w:t>
            </w:r>
          </w:p>
        </w:tc>
        <w:tc>
          <w:tcPr>
            <w:tcW w:w="253" w:type="pct"/>
            <w:shd w:val="clear" w:color="auto" w:fill="auto"/>
          </w:tcPr>
          <w:p w:rsidR="0002116E" w:rsidRPr="000D4FD9" w:rsidRDefault="0002116E" w:rsidP="005B372D">
            <w:pPr>
              <w:ind w:left="-116" w:right="-114" w:firstLine="0"/>
              <w:jc w:val="center"/>
              <w:rPr>
                <w:sz w:val="20"/>
                <w:szCs w:val="20"/>
              </w:rPr>
            </w:pPr>
            <w:r>
              <w:rPr>
                <w:sz w:val="20"/>
                <w:szCs w:val="20"/>
              </w:rPr>
              <w:t>-</w:t>
            </w:r>
          </w:p>
        </w:tc>
        <w:tc>
          <w:tcPr>
            <w:tcW w:w="389" w:type="pct"/>
            <w:shd w:val="clear" w:color="auto" w:fill="auto"/>
          </w:tcPr>
          <w:p w:rsidR="0002116E" w:rsidRPr="000D4FD9" w:rsidRDefault="0002116E" w:rsidP="005B372D">
            <w:pPr>
              <w:ind w:left="-69" w:right="-114" w:firstLine="0"/>
              <w:jc w:val="center"/>
              <w:rPr>
                <w:sz w:val="20"/>
                <w:szCs w:val="20"/>
              </w:rPr>
            </w:pPr>
            <w:r w:rsidRPr="000D4FD9">
              <w:rPr>
                <w:sz w:val="20"/>
                <w:szCs w:val="20"/>
              </w:rPr>
              <w:t>103/1791</w:t>
            </w:r>
            <w:r>
              <w:rPr>
                <w:sz w:val="20"/>
                <w:szCs w:val="20"/>
              </w:rPr>
              <w:t>,</w:t>
            </w:r>
            <w:r w:rsidRPr="000D4FD9">
              <w:rPr>
                <w:sz w:val="20"/>
                <w:szCs w:val="20"/>
              </w:rPr>
              <w:t>1</w:t>
            </w:r>
          </w:p>
        </w:tc>
        <w:tc>
          <w:tcPr>
            <w:tcW w:w="247" w:type="pct"/>
            <w:shd w:val="clear" w:color="auto" w:fill="auto"/>
          </w:tcPr>
          <w:p w:rsidR="0002116E" w:rsidRPr="000D4FD9" w:rsidRDefault="0002116E" w:rsidP="005B372D">
            <w:pPr>
              <w:ind w:left="-116" w:right="-114" w:firstLine="0"/>
              <w:jc w:val="center"/>
              <w:rPr>
                <w:sz w:val="20"/>
                <w:szCs w:val="20"/>
              </w:rPr>
            </w:pPr>
            <w:r>
              <w:rPr>
                <w:sz w:val="20"/>
                <w:szCs w:val="20"/>
              </w:rPr>
              <w:t>-</w:t>
            </w:r>
          </w:p>
        </w:tc>
      </w:tr>
      <w:tr w:rsidR="0002116E" w:rsidRPr="001224DB" w:rsidTr="00D55362">
        <w:trPr>
          <w:trHeight w:val="845"/>
        </w:trPr>
        <w:tc>
          <w:tcPr>
            <w:tcW w:w="167" w:type="pct"/>
            <w:shd w:val="clear" w:color="auto" w:fill="auto"/>
            <w:hideMark/>
          </w:tcPr>
          <w:p w:rsidR="0002116E" w:rsidRPr="00823403" w:rsidRDefault="0002116E" w:rsidP="005B372D">
            <w:pPr>
              <w:ind w:right="-62" w:firstLine="0"/>
              <w:jc w:val="center"/>
              <w:rPr>
                <w:sz w:val="20"/>
                <w:szCs w:val="20"/>
              </w:rPr>
            </w:pPr>
            <w:r w:rsidRPr="00823403">
              <w:rPr>
                <w:sz w:val="20"/>
                <w:szCs w:val="20"/>
              </w:rPr>
              <w:t>2.</w:t>
            </w:r>
          </w:p>
        </w:tc>
        <w:tc>
          <w:tcPr>
            <w:tcW w:w="508" w:type="pct"/>
            <w:shd w:val="clear" w:color="auto" w:fill="auto"/>
          </w:tcPr>
          <w:p w:rsidR="0002116E" w:rsidRDefault="0002116E" w:rsidP="005B372D">
            <w:pPr>
              <w:ind w:left="-69" w:right="-114" w:firstLine="0"/>
              <w:jc w:val="left"/>
              <w:rPr>
                <w:sz w:val="20"/>
                <w:szCs w:val="20"/>
              </w:rPr>
            </w:pPr>
            <w:r w:rsidRPr="000D4FD9">
              <w:rPr>
                <w:sz w:val="20"/>
                <w:szCs w:val="20"/>
              </w:rPr>
              <w:t>Подъе</w:t>
            </w:r>
            <w:proofErr w:type="gramStart"/>
            <w:r w:rsidRPr="000D4FD9">
              <w:rPr>
                <w:sz w:val="20"/>
                <w:szCs w:val="20"/>
              </w:rPr>
              <w:t>зд к ст</w:t>
            </w:r>
            <w:proofErr w:type="gramEnd"/>
            <w:r>
              <w:rPr>
                <w:sz w:val="20"/>
                <w:szCs w:val="20"/>
              </w:rPr>
              <w:t>. </w:t>
            </w:r>
            <w:r w:rsidRPr="000D4FD9">
              <w:rPr>
                <w:sz w:val="20"/>
                <w:szCs w:val="20"/>
              </w:rPr>
              <w:t xml:space="preserve">Оредеж </w:t>
            </w:r>
          </w:p>
          <w:p w:rsidR="0002116E" w:rsidRPr="000D4FD9" w:rsidRDefault="0002116E" w:rsidP="005B372D">
            <w:pPr>
              <w:ind w:left="-69" w:right="-114" w:firstLine="0"/>
              <w:jc w:val="left"/>
              <w:rPr>
                <w:sz w:val="20"/>
                <w:szCs w:val="20"/>
              </w:rPr>
            </w:pPr>
            <w:proofErr w:type="gramStart"/>
            <w:r w:rsidRPr="000D4FD9">
              <w:rPr>
                <w:sz w:val="20"/>
                <w:szCs w:val="20"/>
              </w:rPr>
              <w:t>км</w:t>
            </w:r>
            <w:proofErr w:type="gramEnd"/>
            <w:r>
              <w:rPr>
                <w:sz w:val="20"/>
                <w:szCs w:val="20"/>
              </w:rPr>
              <w:t xml:space="preserve"> 0–</w:t>
            </w:r>
            <w:r w:rsidRPr="000D4FD9">
              <w:rPr>
                <w:sz w:val="20"/>
                <w:szCs w:val="20"/>
              </w:rPr>
              <w:t>1+700</w:t>
            </w:r>
          </w:p>
        </w:tc>
        <w:tc>
          <w:tcPr>
            <w:tcW w:w="230" w:type="pct"/>
            <w:shd w:val="clear" w:color="auto" w:fill="auto"/>
          </w:tcPr>
          <w:p w:rsidR="0002116E" w:rsidRPr="000D4FD9" w:rsidRDefault="0002116E" w:rsidP="005B372D">
            <w:pPr>
              <w:ind w:left="-69" w:right="-114" w:firstLine="0"/>
              <w:jc w:val="center"/>
              <w:rPr>
                <w:sz w:val="20"/>
                <w:szCs w:val="20"/>
              </w:rPr>
            </w:pPr>
            <w:r w:rsidRPr="000D4FD9">
              <w:rPr>
                <w:sz w:val="20"/>
                <w:szCs w:val="20"/>
              </w:rPr>
              <w:t>1,7</w:t>
            </w:r>
          </w:p>
        </w:tc>
        <w:tc>
          <w:tcPr>
            <w:tcW w:w="282" w:type="pct"/>
            <w:shd w:val="clear" w:color="auto" w:fill="auto"/>
          </w:tcPr>
          <w:p w:rsidR="0002116E" w:rsidRPr="000D4FD9" w:rsidRDefault="0002116E" w:rsidP="005B372D">
            <w:pPr>
              <w:ind w:left="-69" w:right="-114" w:firstLine="0"/>
              <w:jc w:val="center"/>
              <w:rPr>
                <w:sz w:val="20"/>
                <w:szCs w:val="20"/>
              </w:rPr>
            </w:pPr>
            <w:r w:rsidRPr="000D4FD9">
              <w:rPr>
                <w:sz w:val="20"/>
                <w:szCs w:val="20"/>
              </w:rPr>
              <w:t>1,5</w:t>
            </w:r>
          </w:p>
        </w:tc>
        <w:tc>
          <w:tcPr>
            <w:tcW w:w="144" w:type="pct"/>
            <w:shd w:val="clear" w:color="auto" w:fill="auto"/>
          </w:tcPr>
          <w:p w:rsidR="0002116E" w:rsidRPr="000D4FD9" w:rsidRDefault="0002116E" w:rsidP="005B372D">
            <w:pPr>
              <w:ind w:left="-116" w:right="-114" w:firstLine="0"/>
              <w:jc w:val="center"/>
              <w:rPr>
                <w:sz w:val="20"/>
                <w:szCs w:val="20"/>
              </w:rPr>
            </w:pPr>
            <w:r>
              <w:rPr>
                <w:sz w:val="20"/>
                <w:szCs w:val="20"/>
              </w:rPr>
              <w:t>-</w:t>
            </w:r>
          </w:p>
        </w:tc>
        <w:tc>
          <w:tcPr>
            <w:tcW w:w="194" w:type="pct"/>
            <w:shd w:val="clear" w:color="auto" w:fill="auto"/>
          </w:tcPr>
          <w:p w:rsidR="0002116E" w:rsidRPr="000D4FD9" w:rsidRDefault="0002116E" w:rsidP="005B372D">
            <w:pPr>
              <w:ind w:left="-69" w:right="-114" w:firstLine="0"/>
              <w:jc w:val="center"/>
              <w:rPr>
                <w:sz w:val="20"/>
                <w:szCs w:val="20"/>
              </w:rPr>
            </w:pPr>
            <w:r w:rsidRPr="000D4FD9">
              <w:rPr>
                <w:sz w:val="20"/>
                <w:szCs w:val="20"/>
              </w:rPr>
              <w:t>1,7</w:t>
            </w:r>
          </w:p>
        </w:tc>
        <w:tc>
          <w:tcPr>
            <w:tcW w:w="151" w:type="pct"/>
            <w:shd w:val="clear" w:color="auto" w:fill="auto"/>
          </w:tcPr>
          <w:p w:rsidR="0002116E" w:rsidRPr="000D4FD9" w:rsidRDefault="0002116E" w:rsidP="005B372D">
            <w:pPr>
              <w:ind w:left="-116" w:right="-114" w:firstLine="0"/>
              <w:jc w:val="center"/>
              <w:rPr>
                <w:sz w:val="20"/>
                <w:szCs w:val="20"/>
              </w:rPr>
            </w:pPr>
            <w:r>
              <w:rPr>
                <w:sz w:val="20"/>
                <w:szCs w:val="20"/>
              </w:rPr>
              <w:t>-</w:t>
            </w:r>
          </w:p>
        </w:tc>
        <w:tc>
          <w:tcPr>
            <w:tcW w:w="518" w:type="pct"/>
            <w:shd w:val="clear" w:color="auto" w:fill="auto"/>
          </w:tcPr>
          <w:p w:rsidR="0002116E" w:rsidRPr="000D4FD9" w:rsidRDefault="0002116E" w:rsidP="005B372D">
            <w:pPr>
              <w:ind w:left="-116" w:right="-114" w:firstLine="0"/>
              <w:jc w:val="center"/>
              <w:rPr>
                <w:sz w:val="20"/>
                <w:szCs w:val="20"/>
              </w:rPr>
            </w:pPr>
            <w:r w:rsidRPr="000D4FD9">
              <w:rPr>
                <w:sz w:val="20"/>
                <w:szCs w:val="20"/>
              </w:rPr>
              <w:t>1,7</w:t>
            </w:r>
          </w:p>
        </w:tc>
        <w:tc>
          <w:tcPr>
            <w:tcW w:w="480" w:type="pct"/>
            <w:shd w:val="clear" w:color="auto" w:fill="auto"/>
          </w:tcPr>
          <w:p w:rsidR="0002116E" w:rsidRPr="000D4FD9" w:rsidRDefault="0002116E" w:rsidP="005B372D">
            <w:pPr>
              <w:ind w:left="-116" w:right="-114" w:firstLine="0"/>
              <w:jc w:val="center"/>
              <w:rPr>
                <w:sz w:val="20"/>
                <w:szCs w:val="20"/>
              </w:rPr>
            </w:pPr>
            <w:r>
              <w:rPr>
                <w:sz w:val="20"/>
                <w:szCs w:val="20"/>
              </w:rPr>
              <w:t>-</w:t>
            </w:r>
          </w:p>
        </w:tc>
        <w:tc>
          <w:tcPr>
            <w:tcW w:w="170" w:type="pct"/>
            <w:shd w:val="clear" w:color="auto" w:fill="auto"/>
          </w:tcPr>
          <w:p w:rsidR="0002116E" w:rsidRPr="000D4FD9" w:rsidRDefault="0002116E" w:rsidP="005B372D">
            <w:pPr>
              <w:ind w:left="-116" w:right="-114" w:firstLine="0"/>
              <w:jc w:val="center"/>
              <w:rPr>
                <w:sz w:val="20"/>
                <w:szCs w:val="20"/>
              </w:rPr>
            </w:pPr>
            <w:r>
              <w:rPr>
                <w:sz w:val="20"/>
                <w:szCs w:val="20"/>
              </w:rPr>
              <w:t>-</w:t>
            </w:r>
          </w:p>
        </w:tc>
        <w:tc>
          <w:tcPr>
            <w:tcW w:w="284" w:type="pct"/>
            <w:shd w:val="clear" w:color="auto" w:fill="auto"/>
          </w:tcPr>
          <w:p w:rsidR="0002116E" w:rsidRPr="000D4FD9" w:rsidRDefault="0002116E" w:rsidP="005B372D">
            <w:pPr>
              <w:ind w:left="-116" w:right="-114" w:firstLine="0"/>
              <w:jc w:val="center"/>
              <w:rPr>
                <w:sz w:val="20"/>
                <w:szCs w:val="20"/>
              </w:rPr>
            </w:pPr>
            <w:r>
              <w:rPr>
                <w:sz w:val="20"/>
                <w:szCs w:val="20"/>
              </w:rPr>
              <w:t>-</w:t>
            </w:r>
          </w:p>
        </w:tc>
        <w:tc>
          <w:tcPr>
            <w:tcW w:w="157" w:type="pct"/>
            <w:shd w:val="clear" w:color="auto" w:fill="auto"/>
          </w:tcPr>
          <w:p w:rsidR="0002116E" w:rsidRPr="000D4FD9" w:rsidRDefault="0002116E" w:rsidP="005B372D">
            <w:pPr>
              <w:ind w:left="-116" w:right="-114" w:firstLine="0"/>
              <w:jc w:val="center"/>
              <w:rPr>
                <w:sz w:val="20"/>
                <w:szCs w:val="20"/>
              </w:rPr>
            </w:pPr>
            <w:r>
              <w:rPr>
                <w:sz w:val="20"/>
                <w:szCs w:val="20"/>
              </w:rPr>
              <w:t>-</w:t>
            </w:r>
          </w:p>
        </w:tc>
        <w:tc>
          <w:tcPr>
            <w:tcW w:w="284" w:type="pct"/>
            <w:shd w:val="clear" w:color="auto" w:fill="auto"/>
          </w:tcPr>
          <w:p w:rsidR="0002116E" w:rsidRPr="000D4FD9" w:rsidRDefault="0002116E" w:rsidP="005B372D">
            <w:pPr>
              <w:ind w:left="-116" w:right="-114" w:firstLine="0"/>
              <w:jc w:val="center"/>
              <w:rPr>
                <w:sz w:val="20"/>
                <w:szCs w:val="20"/>
              </w:rPr>
            </w:pPr>
            <w:r>
              <w:rPr>
                <w:sz w:val="20"/>
                <w:szCs w:val="20"/>
              </w:rPr>
              <w:t>-</w:t>
            </w:r>
          </w:p>
        </w:tc>
        <w:tc>
          <w:tcPr>
            <w:tcW w:w="158" w:type="pct"/>
            <w:shd w:val="clear" w:color="auto" w:fill="auto"/>
          </w:tcPr>
          <w:p w:rsidR="0002116E" w:rsidRPr="000D4FD9" w:rsidRDefault="0002116E" w:rsidP="005B372D">
            <w:pPr>
              <w:ind w:left="-116" w:right="-114" w:firstLine="0"/>
              <w:jc w:val="center"/>
              <w:rPr>
                <w:sz w:val="20"/>
                <w:szCs w:val="20"/>
              </w:rPr>
            </w:pPr>
            <w:r>
              <w:rPr>
                <w:sz w:val="20"/>
                <w:szCs w:val="20"/>
              </w:rPr>
              <w:t>-</w:t>
            </w:r>
          </w:p>
        </w:tc>
        <w:tc>
          <w:tcPr>
            <w:tcW w:w="384" w:type="pct"/>
            <w:shd w:val="clear" w:color="auto" w:fill="auto"/>
          </w:tcPr>
          <w:p w:rsidR="0002116E" w:rsidRPr="000D4FD9" w:rsidRDefault="0002116E" w:rsidP="005B372D">
            <w:pPr>
              <w:ind w:left="-116" w:right="-114" w:firstLine="0"/>
              <w:jc w:val="center"/>
              <w:rPr>
                <w:sz w:val="20"/>
                <w:szCs w:val="20"/>
              </w:rPr>
            </w:pPr>
            <w:r>
              <w:rPr>
                <w:sz w:val="20"/>
                <w:szCs w:val="20"/>
              </w:rPr>
              <w:t>-</w:t>
            </w:r>
          </w:p>
        </w:tc>
        <w:tc>
          <w:tcPr>
            <w:tcW w:w="253" w:type="pct"/>
            <w:shd w:val="clear" w:color="auto" w:fill="auto"/>
          </w:tcPr>
          <w:p w:rsidR="0002116E" w:rsidRPr="000D4FD9" w:rsidRDefault="0002116E" w:rsidP="005B372D">
            <w:pPr>
              <w:ind w:left="-116" w:right="-114" w:firstLine="0"/>
              <w:jc w:val="center"/>
              <w:rPr>
                <w:sz w:val="20"/>
                <w:szCs w:val="20"/>
              </w:rPr>
            </w:pPr>
            <w:r>
              <w:rPr>
                <w:sz w:val="20"/>
                <w:szCs w:val="20"/>
              </w:rPr>
              <w:t>-</w:t>
            </w:r>
          </w:p>
        </w:tc>
        <w:tc>
          <w:tcPr>
            <w:tcW w:w="389" w:type="pct"/>
            <w:shd w:val="clear" w:color="auto" w:fill="auto"/>
          </w:tcPr>
          <w:p w:rsidR="0002116E" w:rsidRPr="000D4FD9" w:rsidRDefault="0002116E" w:rsidP="005B372D">
            <w:pPr>
              <w:ind w:left="-116" w:right="-114" w:firstLine="0"/>
              <w:jc w:val="center"/>
              <w:rPr>
                <w:sz w:val="20"/>
                <w:szCs w:val="20"/>
              </w:rPr>
            </w:pPr>
            <w:r>
              <w:rPr>
                <w:sz w:val="20"/>
                <w:szCs w:val="20"/>
              </w:rPr>
              <w:t>-</w:t>
            </w:r>
          </w:p>
        </w:tc>
        <w:tc>
          <w:tcPr>
            <w:tcW w:w="247" w:type="pct"/>
            <w:shd w:val="clear" w:color="auto" w:fill="auto"/>
          </w:tcPr>
          <w:p w:rsidR="0002116E" w:rsidRPr="000D4FD9" w:rsidRDefault="0002116E" w:rsidP="005B372D">
            <w:pPr>
              <w:ind w:left="-116" w:right="-114" w:firstLine="0"/>
              <w:jc w:val="center"/>
              <w:rPr>
                <w:sz w:val="20"/>
                <w:szCs w:val="20"/>
              </w:rPr>
            </w:pPr>
            <w:r>
              <w:rPr>
                <w:sz w:val="20"/>
                <w:szCs w:val="20"/>
              </w:rPr>
              <w:t>-</w:t>
            </w:r>
          </w:p>
        </w:tc>
      </w:tr>
      <w:tr w:rsidR="0002116E" w:rsidRPr="001224DB" w:rsidTr="00D55362">
        <w:trPr>
          <w:trHeight w:val="920"/>
        </w:trPr>
        <w:tc>
          <w:tcPr>
            <w:tcW w:w="167" w:type="pct"/>
            <w:shd w:val="clear" w:color="auto" w:fill="auto"/>
            <w:hideMark/>
          </w:tcPr>
          <w:p w:rsidR="0002116E" w:rsidRPr="00823403" w:rsidRDefault="0002116E" w:rsidP="005B372D">
            <w:pPr>
              <w:ind w:right="-62" w:firstLine="0"/>
              <w:jc w:val="center"/>
              <w:rPr>
                <w:sz w:val="20"/>
                <w:szCs w:val="20"/>
              </w:rPr>
            </w:pPr>
            <w:r w:rsidRPr="00823403">
              <w:rPr>
                <w:sz w:val="20"/>
                <w:szCs w:val="20"/>
              </w:rPr>
              <w:t>3.</w:t>
            </w:r>
          </w:p>
        </w:tc>
        <w:tc>
          <w:tcPr>
            <w:tcW w:w="508" w:type="pct"/>
            <w:shd w:val="clear" w:color="auto" w:fill="auto"/>
          </w:tcPr>
          <w:p w:rsidR="0002116E" w:rsidRDefault="0002116E" w:rsidP="005B372D">
            <w:pPr>
              <w:ind w:left="-69" w:right="-114" w:firstLine="0"/>
              <w:jc w:val="left"/>
              <w:rPr>
                <w:sz w:val="20"/>
                <w:szCs w:val="20"/>
              </w:rPr>
            </w:pPr>
            <w:r w:rsidRPr="000D4FD9">
              <w:rPr>
                <w:sz w:val="20"/>
                <w:szCs w:val="20"/>
              </w:rPr>
              <w:t>Подъе</w:t>
            </w:r>
            <w:proofErr w:type="gramStart"/>
            <w:r w:rsidRPr="000D4FD9">
              <w:rPr>
                <w:sz w:val="20"/>
                <w:szCs w:val="20"/>
              </w:rPr>
              <w:t>зд к пр</w:t>
            </w:r>
            <w:proofErr w:type="gramEnd"/>
            <w:r w:rsidRPr="000D4FD9">
              <w:rPr>
                <w:sz w:val="20"/>
                <w:szCs w:val="20"/>
              </w:rPr>
              <w:t>ом</w:t>
            </w:r>
            <w:r>
              <w:rPr>
                <w:sz w:val="20"/>
                <w:szCs w:val="20"/>
              </w:rPr>
              <w:t xml:space="preserve">ышленной </w:t>
            </w:r>
            <w:r w:rsidRPr="000D4FD9">
              <w:rPr>
                <w:sz w:val="20"/>
                <w:szCs w:val="20"/>
              </w:rPr>
              <w:t xml:space="preserve"> зоне Оредеж </w:t>
            </w:r>
          </w:p>
          <w:p w:rsidR="0002116E" w:rsidRPr="000D4FD9" w:rsidRDefault="0002116E" w:rsidP="005B372D">
            <w:pPr>
              <w:ind w:left="-69" w:right="-114" w:firstLine="0"/>
              <w:jc w:val="left"/>
              <w:rPr>
                <w:sz w:val="20"/>
                <w:szCs w:val="20"/>
              </w:rPr>
            </w:pPr>
            <w:r>
              <w:rPr>
                <w:sz w:val="20"/>
                <w:szCs w:val="20"/>
              </w:rPr>
              <w:t>0–</w:t>
            </w:r>
            <w:r w:rsidRPr="000D4FD9">
              <w:rPr>
                <w:sz w:val="20"/>
                <w:szCs w:val="20"/>
              </w:rPr>
              <w:t>1+650</w:t>
            </w:r>
          </w:p>
        </w:tc>
        <w:tc>
          <w:tcPr>
            <w:tcW w:w="230" w:type="pct"/>
            <w:shd w:val="clear" w:color="auto" w:fill="auto"/>
          </w:tcPr>
          <w:p w:rsidR="0002116E" w:rsidRPr="000D4FD9" w:rsidRDefault="0002116E" w:rsidP="005B372D">
            <w:pPr>
              <w:ind w:left="-69" w:right="-114" w:firstLine="0"/>
              <w:jc w:val="center"/>
              <w:rPr>
                <w:sz w:val="20"/>
                <w:szCs w:val="20"/>
              </w:rPr>
            </w:pPr>
            <w:r w:rsidRPr="000D4FD9">
              <w:rPr>
                <w:sz w:val="20"/>
                <w:szCs w:val="20"/>
              </w:rPr>
              <w:t>1,65</w:t>
            </w:r>
          </w:p>
        </w:tc>
        <w:tc>
          <w:tcPr>
            <w:tcW w:w="282" w:type="pct"/>
            <w:shd w:val="clear" w:color="auto" w:fill="auto"/>
          </w:tcPr>
          <w:p w:rsidR="0002116E" w:rsidRPr="000D4FD9" w:rsidRDefault="0002116E" w:rsidP="005B372D">
            <w:pPr>
              <w:ind w:left="-69" w:right="-114" w:firstLine="0"/>
              <w:jc w:val="center"/>
              <w:rPr>
                <w:sz w:val="20"/>
                <w:szCs w:val="20"/>
              </w:rPr>
            </w:pPr>
            <w:r w:rsidRPr="000D4FD9">
              <w:rPr>
                <w:sz w:val="20"/>
                <w:szCs w:val="20"/>
              </w:rPr>
              <w:t>1,4</w:t>
            </w:r>
          </w:p>
        </w:tc>
        <w:tc>
          <w:tcPr>
            <w:tcW w:w="144" w:type="pct"/>
            <w:shd w:val="clear" w:color="auto" w:fill="auto"/>
          </w:tcPr>
          <w:p w:rsidR="0002116E" w:rsidRPr="000D4FD9" w:rsidRDefault="0002116E" w:rsidP="005B372D">
            <w:pPr>
              <w:ind w:left="-116" w:right="-114" w:firstLine="0"/>
              <w:jc w:val="center"/>
              <w:rPr>
                <w:sz w:val="20"/>
                <w:szCs w:val="20"/>
              </w:rPr>
            </w:pPr>
            <w:r>
              <w:rPr>
                <w:sz w:val="20"/>
                <w:szCs w:val="20"/>
              </w:rPr>
              <w:t>-</w:t>
            </w:r>
          </w:p>
        </w:tc>
        <w:tc>
          <w:tcPr>
            <w:tcW w:w="194" w:type="pct"/>
            <w:shd w:val="clear" w:color="auto" w:fill="auto"/>
          </w:tcPr>
          <w:p w:rsidR="0002116E" w:rsidRPr="000D4FD9" w:rsidRDefault="0002116E" w:rsidP="005B372D">
            <w:pPr>
              <w:ind w:left="-69" w:right="-114" w:firstLine="0"/>
              <w:jc w:val="center"/>
              <w:rPr>
                <w:sz w:val="20"/>
                <w:szCs w:val="20"/>
              </w:rPr>
            </w:pPr>
            <w:r w:rsidRPr="000D4FD9">
              <w:rPr>
                <w:sz w:val="20"/>
                <w:szCs w:val="20"/>
              </w:rPr>
              <w:t>1,65</w:t>
            </w:r>
          </w:p>
        </w:tc>
        <w:tc>
          <w:tcPr>
            <w:tcW w:w="151" w:type="pct"/>
            <w:shd w:val="clear" w:color="auto" w:fill="auto"/>
          </w:tcPr>
          <w:p w:rsidR="0002116E" w:rsidRPr="000D4FD9" w:rsidRDefault="0002116E" w:rsidP="005B372D">
            <w:pPr>
              <w:ind w:left="-116" w:right="-114" w:firstLine="0"/>
              <w:jc w:val="center"/>
              <w:rPr>
                <w:sz w:val="20"/>
                <w:szCs w:val="20"/>
              </w:rPr>
            </w:pPr>
            <w:r>
              <w:rPr>
                <w:sz w:val="20"/>
                <w:szCs w:val="20"/>
              </w:rPr>
              <w:t>-</w:t>
            </w:r>
          </w:p>
        </w:tc>
        <w:tc>
          <w:tcPr>
            <w:tcW w:w="518" w:type="pct"/>
            <w:shd w:val="clear" w:color="auto" w:fill="auto"/>
          </w:tcPr>
          <w:p w:rsidR="0002116E" w:rsidRPr="000D4FD9" w:rsidRDefault="0002116E" w:rsidP="005B372D">
            <w:pPr>
              <w:ind w:left="-116" w:right="-114" w:firstLine="0"/>
              <w:jc w:val="center"/>
              <w:rPr>
                <w:sz w:val="20"/>
                <w:szCs w:val="20"/>
              </w:rPr>
            </w:pPr>
            <w:r w:rsidRPr="000D4FD9">
              <w:rPr>
                <w:sz w:val="20"/>
                <w:szCs w:val="20"/>
              </w:rPr>
              <w:t>1,65</w:t>
            </w:r>
          </w:p>
        </w:tc>
        <w:tc>
          <w:tcPr>
            <w:tcW w:w="480" w:type="pct"/>
            <w:shd w:val="clear" w:color="auto" w:fill="auto"/>
          </w:tcPr>
          <w:p w:rsidR="0002116E" w:rsidRPr="000D4FD9" w:rsidRDefault="0002116E" w:rsidP="005B372D">
            <w:pPr>
              <w:ind w:left="-116" w:right="-114" w:firstLine="0"/>
              <w:jc w:val="center"/>
              <w:rPr>
                <w:sz w:val="20"/>
                <w:szCs w:val="20"/>
              </w:rPr>
            </w:pPr>
            <w:r>
              <w:rPr>
                <w:sz w:val="20"/>
                <w:szCs w:val="20"/>
              </w:rPr>
              <w:t>-</w:t>
            </w:r>
          </w:p>
        </w:tc>
        <w:tc>
          <w:tcPr>
            <w:tcW w:w="170" w:type="pct"/>
            <w:shd w:val="clear" w:color="auto" w:fill="auto"/>
          </w:tcPr>
          <w:p w:rsidR="0002116E" w:rsidRPr="000D4FD9" w:rsidRDefault="0002116E" w:rsidP="005B372D">
            <w:pPr>
              <w:ind w:left="-116" w:right="-114" w:firstLine="0"/>
              <w:jc w:val="center"/>
              <w:rPr>
                <w:sz w:val="20"/>
                <w:szCs w:val="20"/>
              </w:rPr>
            </w:pPr>
            <w:r>
              <w:rPr>
                <w:sz w:val="20"/>
                <w:szCs w:val="20"/>
              </w:rPr>
              <w:t>-</w:t>
            </w:r>
          </w:p>
        </w:tc>
        <w:tc>
          <w:tcPr>
            <w:tcW w:w="284" w:type="pct"/>
            <w:shd w:val="clear" w:color="auto" w:fill="auto"/>
          </w:tcPr>
          <w:p w:rsidR="0002116E" w:rsidRPr="000D4FD9" w:rsidRDefault="0002116E" w:rsidP="005B372D">
            <w:pPr>
              <w:ind w:left="-116" w:right="-114" w:firstLine="0"/>
              <w:jc w:val="center"/>
              <w:rPr>
                <w:sz w:val="20"/>
                <w:szCs w:val="20"/>
              </w:rPr>
            </w:pPr>
            <w:r>
              <w:rPr>
                <w:sz w:val="20"/>
                <w:szCs w:val="20"/>
              </w:rPr>
              <w:t>-</w:t>
            </w:r>
          </w:p>
        </w:tc>
        <w:tc>
          <w:tcPr>
            <w:tcW w:w="157" w:type="pct"/>
            <w:shd w:val="clear" w:color="auto" w:fill="auto"/>
          </w:tcPr>
          <w:p w:rsidR="0002116E" w:rsidRPr="000D4FD9" w:rsidRDefault="0002116E" w:rsidP="005B372D">
            <w:pPr>
              <w:ind w:left="-116" w:right="-114" w:firstLine="0"/>
              <w:jc w:val="center"/>
              <w:rPr>
                <w:sz w:val="20"/>
                <w:szCs w:val="20"/>
              </w:rPr>
            </w:pPr>
            <w:r>
              <w:rPr>
                <w:sz w:val="20"/>
                <w:szCs w:val="20"/>
              </w:rPr>
              <w:t>-</w:t>
            </w:r>
          </w:p>
        </w:tc>
        <w:tc>
          <w:tcPr>
            <w:tcW w:w="284" w:type="pct"/>
            <w:shd w:val="clear" w:color="auto" w:fill="auto"/>
          </w:tcPr>
          <w:p w:rsidR="0002116E" w:rsidRPr="000D4FD9" w:rsidRDefault="0002116E" w:rsidP="005B372D">
            <w:pPr>
              <w:ind w:left="-116" w:right="-114" w:firstLine="0"/>
              <w:jc w:val="center"/>
              <w:rPr>
                <w:sz w:val="20"/>
                <w:szCs w:val="20"/>
              </w:rPr>
            </w:pPr>
            <w:r>
              <w:rPr>
                <w:sz w:val="20"/>
                <w:szCs w:val="20"/>
              </w:rPr>
              <w:t>-</w:t>
            </w:r>
          </w:p>
        </w:tc>
        <w:tc>
          <w:tcPr>
            <w:tcW w:w="158" w:type="pct"/>
            <w:shd w:val="clear" w:color="auto" w:fill="auto"/>
          </w:tcPr>
          <w:p w:rsidR="0002116E" w:rsidRPr="000D4FD9" w:rsidRDefault="0002116E" w:rsidP="005B372D">
            <w:pPr>
              <w:ind w:left="-116" w:right="-114" w:firstLine="0"/>
              <w:jc w:val="center"/>
              <w:rPr>
                <w:sz w:val="20"/>
                <w:szCs w:val="20"/>
              </w:rPr>
            </w:pPr>
            <w:r>
              <w:rPr>
                <w:sz w:val="20"/>
                <w:szCs w:val="20"/>
              </w:rPr>
              <w:t>-</w:t>
            </w:r>
          </w:p>
        </w:tc>
        <w:tc>
          <w:tcPr>
            <w:tcW w:w="384" w:type="pct"/>
            <w:shd w:val="clear" w:color="auto" w:fill="auto"/>
          </w:tcPr>
          <w:p w:rsidR="0002116E" w:rsidRPr="000D4FD9" w:rsidRDefault="0002116E" w:rsidP="005B372D">
            <w:pPr>
              <w:ind w:left="-69" w:right="-114" w:firstLine="0"/>
              <w:jc w:val="center"/>
              <w:rPr>
                <w:sz w:val="20"/>
                <w:szCs w:val="20"/>
              </w:rPr>
            </w:pPr>
            <w:r w:rsidRPr="000D4FD9">
              <w:rPr>
                <w:sz w:val="20"/>
                <w:szCs w:val="20"/>
              </w:rPr>
              <w:t>4/49</w:t>
            </w:r>
            <w:r>
              <w:rPr>
                <w:sz w:val="20"/>
                <w:szCs w:val="20"/>
              </w:rPr>
              <w:t>,</w:t>
            </w:r>
            <w:r w:rsidRPr="000D4FD9">
              <w:rPr>
                <w:sz w:val="20"/>
                <w:szCs w:val="20"/>
              </w:rPr>
              <w:t>4</w:t>
            </w:r>
          </w:p>
        </w:tc>
        <w:tc>
          <w:tcPr>
            <w:tcW w:w="253" w:type="pct"/>
            <w:shd w:val="clear" w:color="auto" w:fill="auto"/>
          </w:tcPr>
          <w:p w:rsidR="0002116E" w:rsidRPr="000D4FD9" w:rsidRDefault="0002116E" w:rsidP="005B372D">
            <w:pPr>
              <w:ind w:left="-116" w:right="-114" w:firstLine="0"/>
              <w:jc w:val="center"/>
              <w:rPr>
                <w:sz w:val="20"/>
                <w:szCs w:val="20"/>
              </w:rPr>
            </w:pPr>
            <w:r>
              <w:rPr>
                <w:sz w:val="20"/>
                <w:szCs w:val="20"/>
              </w:rPr>
              <w:t>-</w:t>
            </w:r>
          </w:p>
        </w:tc>
        <w:tc>
          <w:tcPr>
            <w:tcW w:w="389" w:type="pct"/>
            <w:shd w:val="clear" w:color="auto" w:fill="auto"/>
          </w:tcPr>
          <w:p w:rsidR="0002116E" w:rsidRPr="000D4FD9" w:rsidRDefault="0002116E" w:rsidP="005B372D">
            <w:pPr>
              <w:ind w:left="-69" w:right="-114" w:firstLine="0"/>
              <w:jc w:val="center"/>
              <w:rPr>
                <w:sz w:val="20"/>
                <w:szCs w:val="20"/>
              </w:rPr>
            </w:pPr>
            <w:r w:rsidRPr="000D4FD9">
              <w:rPr>
                <w:sz w:val="20"/>
                <w:szCs w:val="20"/>
              </w:rPr>
              <w:t>4/49</w:t>
            </w:r>
            <w:r>
              <w:rPr>
                <w:sz w:val="20"/>
                <w:szCs w:val="20"/>
              </w:rPr>
              <w:t>,</w:t>
            </w:r>
            <w:r w:rsidRPr="000D4FD9">
              <w:rPr>
                <w:sz w:val="20"/>
                <w:szCs w:val="20"/>
              </w:rPr>
              <w:t>4</w:t>
            </w:r>
          </w:p>
        </w:tc>
        <w:tc>
          <w:tcPr>
            <w:tcW w:w="247" w:type="pct"/>
            <w:shd w:val="clear" w:color="auto" w:fill="auto"/>
          </w:tcPr>
          <w:p w:rsidR="0002116E" w:rsidRPr="000D4FD9" w:rsidRDefault="0002116E" w:rsidP="005B372D">
            <w:pPr>
              <w:ind w:left="-116" w:right="-114" w:firstLine="0"/>
              <w:jc w:val="center"/>
              <w:rPr>
                <w:sz w:val="20"/>
                <w:szCs w:val="20"/>
              </w:rPr>
            </w:pPr>
            <w:r>
              <w:rPr>
                <w:sz w:val="20"/>
                <w:szCs w:val="20"/>
              </w:rPr>
              <w:t>-</w:t>
            </w:r>
          </w:p>
        </w:tc>
      </w:tr>
      <w:tr w:rsidR="0002116E" w:rsidRPr="001224DB" w:rsidTr="00D55362">
        <w:trPr>
          <w:trHeight w:val="681"/>
        </w:trPr>
        <w:tc>
          <w:tcPr>
            <w:tcW w:w="167" w:type="pct"/>
            <w:shd w:val="clear" w:color="auto" w:fill="auto"/>
            <w:hideMark/>
          </w:tcPr>
          <w:p w:rsidR="0002116E" w:rsidRPr="00823403" w:rsidRDefault="0002116E" w:rsidP="005B372D">
            <w:pPr>
              <w:ind w:right="-62" w:firstLine="0"/>
              <w:jc w:val="center"/>
              <w:rPr>
                <w:sz w:val="20"/>
                <w:szCs w:val="20"/>
              </w:rPr>
            </w:pPr>
            <w:r w:rsidRPr="00823403">
              <w:rPr>
                <w:sz w:val="20"/>
                <w:szCs w:val="20"/>
              </w:rPr>
              <w:t>4.</w:t>
            </w:r>
          </w:p>
        </w:tc>
        <w:tc>
          <w:tcPr>
            <w:tcW w:w="508" w:type="pct"/>
            <w:shd w:val="clear" w:color="auto" w:fill="auto"/>
          </w:tcPr>
          <w:p w:rsidR="0002116E" w:rsidRDefault="0002116E" w:rsidP="005B372D">
            <w:pPr>
              <w:ind w:left="-69" w:right="-114" w:firstLine="0"/>
              <w:jc w:val="left"/>
              <w:rPr>
                <w:sz w:val="20"/>
                <w:szCs w:val="20"/>
              </w:rPr>
            </w:pPr>
            <w:r w:rsidRPr="000D4FD9">
              <w:rPr>
                <w:sz w:val="20"/>
                <w:szCs w:val="20"/>
              </w:rPr>
              <w:t>Оредеж</w:t>
            </w:r>
            <w:r>
              <w:rPr>
                <w:sz w:val="20"/>
                <w:szCs w:val="20"/>
              </w:rPr>
              <w:t xml:space="preserve"> – </w:t>
            </w:r>
            <w:r w:rsidRPr="000D4FD9">
              <w:rPr>
                <w:sz w:val="20"/>
                <w:szCs w:val="20"/>
              </w:rPr>
              <w:t>Т</w:t>
            </w:r>
            <w:r>
              <w:rPr>
                <w:sz w:val="20"/>
                <w:szCs w:val="20"/>
              </w:rPr>
              <w:t>ёсово-4 – Чолово</w:t>
            </w:r>
          </w:p>
          <w:p w:rsidR="0002116E" w:rsidRPr="000D4FD9" w:rsidRDefault="0002116E" w:rsidP="005B372D">
            <w:pPr>
              <w:ind w:left="-69" w:right="-114" w:firstLine="0"/>
              <w:jc w:val="left"/>
              <w:rPr>
                <w:sz w:val="20"/>
                <w:szCs w:val="20"/>
              </w:rPr>
            </w:pPr>
            <w:proofErr w:type="gramStart"/>
            <w:r w:rsidRPr="000D4FD9">
              <w:rPr>
                <w:sz w:val="20"/>
                <w:szCs w:val="20"/>
              </w:rPr>
              <w:t>км</w:t>
            </w:r>
            <w:proofErr w:type="gramEnd"/>
            <w:r w:rsidRPr="000D4FD9">
              <w:rPr>
                <w:sz w:val="20"/>
                <w:szCs w:val="20"/>
              </w:rPr>
              <w:t xml:space="preserve"> 0</w:t>
            </w:r>
            <w:r>
              <w:rPr>
                <w:sz w:val="20"/>
                <w:szCs w:val="20"/>
              </w:rPr>
              <w:t>–</w:t>
            </w:r>
            <w:r w:rsidRPr="000D4FD9">
              <w:rPr>
                <w:sz w:val="20"/>
                <w:szCs w:val="20"/>
              </w:rPr>
              <w:t>58</w:t>
            </w:r>
            <w:r>
              <w:rPr>
                <w:sz w:val="20"/>
                <w:szCs w:val="20"/>
              </w:rPr>
              <w:t>+</w:t>
            </w:r>
            <w:r w:rsidRPr="000D4FD9">
              <w:rPr>
                <w:sz w:val="20"/>
                <w:szCs w:val="20"/>
              </w:rPr>
              <w:t>800</w:t>
            </w:r>
          </w:p>
        </w:tc>
        <w:tc>
          <w:tcPr>
            <w:tcW w:w="230" w:type="pct"/>
            <w:shd w:val="clear" w:color="auto" w:fill="auto"/>
          </w:tcPr>
          <w:p w:rsidR="0002116E" w:rsidRPr="000D4FD9" w:rsidRDefault="0002116E" w:rsidP="005B372D">
            <w:pPr>
              <w:ind w:left="-69" w:right="-114" w:firstLine="0"/>
              <w:jc w:val="center"/>
              <w:rPr>
                <w:sz w:val="20"/>
                <w:szCs w:val="20"/>
              </w:rPr>
            </w:pPr>
            <w:r w:rsidRPr="000D4FD9">
              <w:rPr>
                <w:sz w:val="20"/>
                <w:szCs w:val="20"/>
              </w:rPr>
              <w:t>58,8</w:t>
            </w:r>
          </w:p>
        </w:tc>
        <w:tc>
          <w:tcPr>
            <w:tcW w:w="282" w:type="pct"/>
            <w:shd w:val="clear" w:color="auto" w:fill="auto"/>
          </w:tcPr>
          <w:p w:rsidR="0002116E" w:rsidRPr="000D4FD9" w:rsidRDefault="0002116E" w:rsidP="005B372D">
            <w:pPr>
              <w:ind w:left="-69" w:right="-114" w:firstLine="0"/>
              <w:jc w:val="center"/>
              <w:rPr>
                <w:sz w:val="20"/>
                <w:szCs w:val="20"/>
              </w:rPr>
            </w:pPr>
            <w:r w:rsidRPr="000D4FD9">
              <w:rPr>
                <w:sz w:val="20"/>
                <w:szCs w:val="20"/>
              </w:rPr>
              <w:t>54,8</w:t>
            </w:r>
          </w:p>
        </w:tc>
        <w:tc>
          <w:tcPr>
            <w:tcW w:w="144" w:type="pct"/>
            <w:shd w:val="clear" w:color="auto" w:fill="auto"/>
          </w:tcPr>
          <w:p w:rsidR="0002116E" w:rsidRPr="000D4FD9" w:rsidRDefault="0002116E" w:rsidP="005B372D">
            <w:pPr>
              <w:ind w:left="-116" w:right="-114" w:firstLine="0"/>
              <w:jc w:val="center"/>
              <w:rPr>
                <w:sz w:val="20"/>
                <w:szCs w:val="20"/>
              </w:rPr>
            </w:pPr>
            <w:r>
              <w:rPr>
                <w:sz w:val="20"/>
                <w:szCs w:val="20"/>
              </w:rPr>
              <w:t>-</w:t>
            </w:r>
          </w:p>
        </w:tc>
        <w:tc>
          <w:tcPr>
            <w:tcW w:w="194" w:type="pct"/>
            <w:shd w:val="clear" w:color="auto" w:fill="auto"/>
          </w:tcPr>
          <w:p w:rsidR="0002116E" w:rsidRPr="000D4FD9" w:rsidRDefault="0002116E" w:rsidP="005B372D">
            <w:pPr>
              <w:ind w:left="-69" w:right="-114" w:firstLine="0"/>
              <w:jc w:val="center"/>
              <w:rPr>
                <w:sz w:val="20"/>
                <w:szCs w:val="20"/>
              </w:rPr>
            </w:pPr>
            <w:r w:rsidRPr="000D4FD9">
              <w:rPr>
                <w:sz w:val="20"/>
                <w:szCs w:val="20"/>
              </w:rPr>
              <w:t>58,8</w:t>
            </w:r>
          </w:p>
        </w:tc>
        <w:tc>
          <w:tcPr>
            <w:tcW w:w="151" w:type="pct"/>
            <w:shd w:val="clear" w:color="auto" w:fill="auto"/>
          </w:tcPr>
          <w:p w:rsidR="0002116E" w:rsidRPr="000D4FD9" w:rsidRDefault="0002116E" w:rsidP="005B372D">
            <w:pPr>
              <w:ind w:left="-116" w:right="-114" w:firstLine="0"/>
              <w:jc w:val="center"/>
              <w:rPr>
                <w:sz w:val="20"/>
                <w:szCs w:val="20"/>
              </w:rPr>
            </w:pPr>
            <w:r>
              <w:rPr>
                <w:sz w:val="20"/>
                <w:szCs w:val="20"/>
              </w:rPr>
              <w:t>-</w:t>
            </w:r>
          </w:p>
        </w:tc>
        <w:tc>
          <w:tcPr>
            <w:tcW w:w="518" w:type="pct"/>
            <w:shd w:val="clear" w:color="auto" w:fill="auto"/>
          </w:tcPr>
          <w:p w:rsidR="0002116E" w:rsidRPr="000D4FD9" w:rsidRDefault="0002116E" w:rsidP="005B372D">
            <w:pPr>
              <w:ind w:left="-116" w:right="-114" w:firstLine="0"/>
              <w:jc w:val="center"/>
              <w:rPr>
                <w:sz w:val="20"/>
                <w:szCs w:val="20"/>
              </w:rPr>
            </w:pPr>
            <w:r w:rsidRPr="000D4FD9">
              <w:rPr>
                <w:sz w:val="20"/>
                <w:szCs w:val="20"/>
              </w:rPr>
              <w:t>21,8</w:t>
            </w:r>
          </w:p>
        </w:tc>
        <w:tc>
          <w:tcPr>
            <w:tcW w:w="480" w:type="pct"/>
            <w:shd w:val="clear" w:color="auto" w:fill="auto"/>
          </w:tcPr>
          <w:p w:rsidR="0002116E" w:rsidRPr="000D4FD9" w:rsidRDefault="0002116E" w:rsidP="005B372D">
            <w:pPr>
              <w:ind w:left="-116" w:right="-114" w:firstLine="0"/>
              <w:jc w:val="center"/>
              <w:rPr>
                <w:sz w:val="20"/>
                <w:szCs w:val="20"/>
              </w:rPr>
            </w:pPr>
            <w:r w:rsidRPr="000D4FD9">
              <w:rPr>
                <w:sz w:val="20"/>
                <w:szCs w:val="20"/>
              </w:rPr>
              <w:t>37,05</w:t>
            </w:r>
          </w:p>
        </w:tc>
        <w:tc>
          <w:tcPr>
            <w:tcW w:w="170" w:type="pct"/>
            <w:shd w:val="clear" w:color="auto" w:fill="auto"/>
          </w:tcPr>
          <w:p w:rsidR="0002116E" w:rsidRPr="000D4FD9" w:rsidRDefault="0002116E" w:rsidP="005B372D">
            <w:pPr>
              <w:ind w:left="-116" w:right="-114" w:firstLine="0"/>
              <w:jc w:val="center"/>
              <w:rPr>
                <w:sz w:val="20"/>
                <w:szCs w:val="20"/>
              </w:rPr>
            </w:pPr>
            <w:r>
              <w:rPr>
                <w:sz w:val="20"/>
                <w:szCs w:val="20"/>
              </w:rPr>
              <w:t>-</w:t>
            </w:r>
          </w:p>
        </w:tc>
        <w:tc>
          <w:tcPr>
            <w:tcW w:w="284" w:type="pct"/>
            <w:shd w:val="clear" w:color="auto" w:fill="auto"/>
          </w:tcPr>
          <w:p w:rsidR="0002116E" w:rsidRPr="000D4FD9" w:rsidRDefault="0002116E" w:rsidP="005B372D">
            <w:pPr>
              <w:ind w:left="-69" w:right="-114" w:firstLine="0"/>
              <w:jc w:val="center"/>
              <w:rPr>
                <w:sz w:val="20"/>
                <w:szCs w:val="20"/>
              </w:rPr>
            </w:pPr>
            <w:r w:rsidRPr="000D4FD9">
              <w:rPr>
                <w:sz w:val="20"/>
                <w:szCs w:val="20"/>
              </w:rPr>
              <w:t>4/172</w:t>
            </w:r>
            <w:r>
              <w:rPr>
                <w:sz w:val="20"/>
                <w:szCs w:val="20"/>
              </w:rPr>
              <w:t>,</w:t>
            </w:r>
            <w:r w:rsidRPr="000D4FD9">
              <w:rPr>
                <w:sz w:val="20"/>
                <w:szCs w:val="20"/>
              </w:rPr>
              <w:t>61</w:t>
            </w:r>
          </w:p>
        </w:tc>
        <w:tc>
          <w:tcPr>
            <w:tcW w:w="157" w:type="pct"/>
            <w:shd w:val="clear" w:color="auto" w:fill="auto"/>
          </w:tcPr>
          <w:p w:rsidR="0002116E" w:rsidRPr="000D4FD9" w:rsidRDefault="0002116E" w:rsidP="005B372D">
            <w:pPr>
              <w:ind w:left="-116" w:right="-114" w:firstLine="0"/>
              <w:jc w:val="center"/>
              <w:rPr>
                <w:sz w:val="20"/>
                <w:szCs w:val="20"/>
              </w:rPr>
            </w:pPr>
            <w:r>
              <w:rPr>
                <w:sz w:val="20"/>
                <w:szCs w:val="20"/>
              </w:rPr>
              <w:t>-</w:t>
            </w:r>
          </w:p>
        </w:tc>
        <w:tc>
          <w:tcPr>
            <w:tcW w:w="284" w:type="pct"/>
            <w:shd w:val="clear" w:color="auto" w:fill="auto"/>
          </w:tcPr>
          <w:p w:rsidR="0002116E" w:rsidRPr="000D4FD9" w:rsidRDefault="0002116E" w:rsidP="005B372D">
            <w:pPr>
              <w:ind w:left="-69" w:right="-114" w:firstLine="0"/>
              <w:jc w:val="center"/>
              <w:rPr>
                <w:sz w:val="20"/>
                <w:szCs w:val="20"/>
              </w:rPr>
            </w:pPr>
            <w:r w:rsidRPr="000D4FD9">
              <w:rPr>
                <w:sz w:val="20"/>
                <w:szCs w:val="20"/>
              </w:rPr>
              <w:t>4/172</w:t>
            </w:r>
            <w:r>
              <w:rPr>
                <w:sz w:val="20"/>
                <w:szCs w:val="20"/>
              </w:rPr>
              <w:t>,</w:t>
            </w:r>
            <w:r w:rsidRPr="000D4FD9">
              <w:rPr>
                <w:sz w:val="20"/>
                <w:szCs w:val="20"/>
              </w:rPr>
              <w:t>61</w:t>
            </w:r>
          </w:p>
        </w:tc>
        <w:tc>
          <w:tcPr>
            <w:tcW w:w="158" w:type="pct"/>
            <w:shd w:val="clear" w:color="auto" w:fill="auto"/>
          </w:tcPr>
          <w:p w:rsidR="0002116E" w:rsidRPr="00823403" w:rsidRDefault="0002116E" w:rsidP="005B372D">
            <w:pPr>
              <w:ind w:left="-69" w:right="-114" w:firstLine="0"/>
              <w:jc w:val="center"/>
              <w:rPr>
                <w:sz w:val="20"/>
                <w:szCs w:val="20"/>
              </w:rPr>
            </w:pPr>
          </w:p>
        </w:tc>
        <w:tc>
          <w:tcPr>
            <w:tcW w:w="384" w:type="pct"/>
            <w:shd w:val="clear" w:color="auto" w:fill="auto"/>
          </w:tcPr>
          <w:p w:rsidR="0002116E" w:rsidRPr="000D4FD9" w:rsidRDefault="0002116E" w:rsidP="005B372D">
            <w:pPr>
              <w:ind w:left="-69" w:right="-114" w:firstLine="0"/>
              <w:jc w:val="center"/>
              <w:rPr>
                <w:sz w:val="20"/>
                <w:szCs w:val="20"/>
              </w:rPr>
            </w:pPr>
            <w:r w:rsidRPr="000D4FD9">
              <w:rPr>
                <w:sz w:val="20"/>
                <w:szCs w:val="20"/>
              </w:rPr>
              <w:t>83/1152</w:t>
            </w:r>
            <w:r>
              <w:rPr>
                <w:sz w:val="20"/>
                <w:szCs w:val="20"/>
              </w:rPr>
              <w:t>,</w:t>
            </w:r>
            <w:r w:rsidRPr="000D4FD9">
              <w:rPr>
                <w:sz w:val="20"/>
                <w:szCs w:val="20"/>
              </w:rPr>
              <w:t>8</w:t>
            </w:r>
          </w:p>
        </w:tc>
        <w:tc>
          <w:tcPr>
            <w:tcW w:w="253" w:type="pct"/>
            <w:shd w:val="clear" w:color="auto" w:fill="auto"/>
          </w:tcPr>
          <w:p w:rsidR="0002116E" w:rsidRPr="000D4FD9" w:rsidRDefault="0002116E" w:rsidP="005B372D">
            <w:pPr>
              <w:ind w:left="-116" w:right="-114" w:firstLine="0"/>
              <w:jc w:val="center"/>
              <w:rPr>
                <w:sz w:val="20"/>
                <w:szCs w:val="20"/>
              </w:rPr>
            </w:pPr>
            <w:r>
              <w:rPr>
                <w:sz w:val="20"/>
                <w:szCs w:val="20"/>
              </w:rPr>
              <w:t>-</w:t>
            </w:r>
          </w:p>
        </w:tc>
        <w:tc>
          <w:tcPr>
            <w:tcW w:w="389" w:type="pct"/>
            <w:shd w:val="clear" w:color="auto" w:fill="auto"/>
          </w:tcPr>
          <w:p w:rsidR="0002116E" w:rsidRPr="000D4FD9" w:rsidRDefault="0002116E" w:rsidP="005B372D">
            <w:pPr>
              <w:ind w:left="-69" w:right="-114" w:firstLine="0"/>
              <w:jc w:val="center"/>
              <w:rPr>
                <w:sz w:val="20"/>
                <w:szCs w:val="20"/>
              </w:rPr>
            </w:pPr>
            <w:r w:rsidRPr="000D4FD9">
              <w:rPr>
                <w:sz w:val="20"/>
                <w:szCs w:val="20"/>
              </w:rPr>
              <w:t>83/1152</w:t>
            </w:r>
            <w:r>
              <w:rPr>
                <w:sz w:val="20"/>
                <w:szCs w:val="20"/>
              </w:rPr>
              <w:t>,</w:t>
            </w:r>
            <w:r w:rsidRPr="000D4FD9">
              <w:rPr>
                <w:sz w:val="20"/>
                <w:szCs w:val="20"/>
              </w:rPr>
              <w:t>8</w:t>
            </w:r>
          </w:p>
        </w:tc>
        <w:tc>
          <w:tcPr>
            <w:tcW w:w="247" w:type="pct"/>
            <w:shd w:val="clear" w:color="auto" w:fill="auto"/>
          </w:tcPr>
          <w:p w:rsidR="0002116E" w:rsidRPr="000D4FD9" w:rsidRDefault="0002116E" w:rsidP="005B372D">
            <w:pPr>
              <w:ind w:left="-116" w:right="-114" w:firstLine="0"/>
              <w:jc w:val="center"/>
              <w:rPr>
                <w:sz w:val="20"/>
                <w:szCs w:val="20"/>
              </w:rPr>
            </w:pPr>
            <w:r>
              <w:rPr>
                <w:sz w:val="20"/>
                <w:szCs w:val="20"/>
              </w:rPr>
              <w:t>-</w:t>
            </w:r>
          </w:p>
        </w:tc>
      </w:tr>
    </w:tbl>
    <w:p w:rsidR="00CD59BE" w:rsidRDefault="00CD59BE" w:rsidP="005A7CE5">
      <w:pPr>
        <w:pStyle w:val="a0"/>
      </w:pPr>
    </w:p>
    <w:p w:rsidR="00CD59BE" w:rsidRDefault="00CD59BE" w:rsidP="005A7CE5">
      <w:pPr>
        <w:pStyle w:val="a0"/>
      </w:pPr>
    </w:p>
    <w:p w:rsidR="00CD59BE" w:rsidRDefault="00CD59BE" w:rsidP="005A7CE5">
      <w:pPr>
        <w:pStyle w:val="a0"/>
      </w:pPr>
    </w:p>
    <w:p w:rsidR="00CD59BE" w:rsidRDefault="00CD59BE" w:rsidP="005A7CE5">
      <w:pPr>
        <w:pStyle w:val="a0"/>
      </w:pPr>
    </w:p>
    <w:p w:rsidR="000A1E8A" w:rsidRDefault="000A1E8A" w:rsidP="005A7CE5">
      <w:pPr>
        <w:pStyle w:val="a0"/>
        <w:sectPr w:rsidR="000A1E8A" w:rsidSect="000A1E8A">
          <w:pgSz w:w="16838" w:h="11906" w:orient="landscape"/>
          <w:pgMar w:top="1701" w:right="1134" w:bottom="851" w:left="1134" w:header="709" w:footer="709" w:gutter="0"/>
          <w:cols w:space="708"/>
          <w:docGrid w:linePitch="360"/>
        </w:sectPr>
      </w:pPr>
    </w:p>
    <w:p w:rsidR="00B1604A" w:rsidRPr="001224DB" w:rsidRDefault="00B1604A" w:rsidP="00B1604A">
      <w:r>
        <w:lastRenderedPageBreak/>
        <w:t xml:space="preserve">Пос. Оредеж </w:t>
      </w:r>
      <w:r w:rsidRPr="001224DB">
        <w:t xml:space="preserve">имеет связь по автомобильным дорогам с </w:t>
      </w:r>
      <w:r>
        <w:t xml:space="preserve">Заклинским, Лужским, Тёсовским, Ям-Тёсовским сельскими </w:t>
      </w:r>
      <w:r w:rsidRPr="00624027">
        <w:t>поселениями Лужского муниципального рай</w:t>
      </w:r>
      <w:r>
        <w:t>она, Кировским и Тосненским муниципальными районами Ленинградской области</w:t>
      </w:r>
      <w:r w:rsidRPr="00624027">
        <w:t>.</w:t>
      </w:r>
    </w:p>
    <w:p w:rsidR="00CD59BE" w:rsidRDefault="00CD59BE" w:rsidP="005A7CE5">
      <w:pPr>
        <w:pStyle w:val="a0"/>
      </w:pPr>
    </w:p>
    <w:p w:rsidR="00B1604A" w:rsidRPr="00624027" w:rsidRDefault="00B1604A" w:rsidP="00B1604A">
      <w:pPr>
        <w:jc w:val="center"/>
        <w:rPr>
          <w:b/>
        </w:rPr>
      </w:pPr>
      <w:r w:rsidRPr="00624027">
        <w:rPr>
          <w:b/>
        </w:rPr>
        <w:t>Воздушный транспорт</w:t>
      </w:r>
    </w:p>
    <w:p w:rsidR="00B1604A" w:rsidRPr="001224DB" w:rsidRDefault="00B1604A" w:rsidP="00B1604A">
      <w:r w:rsidRPr="001224DB">
        <w:t>Воздушные перевозки населения Ленинградской области осуществляются из аэропорта «Пулково», расположенного в городе Санкт-Петербург.</w:t>
      </w:r>
    </w:p>
    <w:p w:rsidR="00B1604A" w:rsidRDefault="00B1604A" w:rsidP="00B1604A">
      <w:r w:rsidRPr="001224DB">
        <w:t>Местная сеть воздушных сообщений отсутствует.</w:t>
      </w:r>
    </w:p>
    <w:p w:rsidR="00D0079D" w:rsidRPr="001224DB" w:rsidRDefault="00D0079D" w:rsidP="00B1604A">
      <w:r>
        <w:t>К северо-востоку от пос. Оредеж (вблизи дер. Борщово) на территории Оредежского сельского поселения расположен аэродром сельскохозяйственной авиации. Размеры взлетно-посадочной полосы 20х400 м, тип покрытия – асфальтобетон, полоса частично разрушена. В настоящее время аэродром не используется.</w:t>
      </w:r>
    </w:p>
    <w:p w:rsidR="00CD59BE" w:rsidRDefault="00D0079D" w:rsidP="005A7CE5">
      <w:pPr>
        <w:pStyle w:val="a0"/>
      </w:pPr>
      <w:r>
        <w:t>На территории пос. Оредеж отсутствуют объекты воздушного транспорта.</w:t>
      </w:r>
    </w:p>
    <w:p w:rsidR="00AC0327" w:rsidRPr="001224DB" w:rsidRDefault="00AC0327" w:rsidP="00AC0327">
      <w:r w:rsidRPr="001224DB">
        <w:t>Концепцией развития аэропортовой (аэродромной) инфраструктуры в Ленинградской области и государственного управления имуществом аэропортов (аэродромов), находящимся в собственности Ленинградской области, на период до 2013 и перспективу до 2025 года предлагается создание сети местного авиасообщения. Авиация позволяет обеспечить эффективное выполнение широкого спектра социально-значимых работ таких, как лесоохрана, медицинская помощь, аэрофотосъемка, экологический мониторинг, патрулирование</w:t>
      </w:r>
      <w:r w:rsidR="0002116E">
        <w:t xml:space="preserve"> ЛЭП, нефте- и газопроводов, атомных электростанций</w:t>
      </w:r>
      <w:r w:rsidRPr="001224DB">
        <w:t>, других опасных промышленных объектов, автомагистралей, железнодорожных и водных путей, предупреждение и ликвидация чрезвычайных ситуаций, охрана правопорядка, обеспечение задач регионального управления.</w:t>
      </w:r>
    </w:p>
    <w:p w:rsidR="00CD59BE" w:rsidRDefault="00CD59BE" w:rsidP="005A7CE5">
      <w:pPr>
        <w:pStyle w:val="a0"/>
      </w:pPr>
    </w:p>
    <w:p w:rsidR="00AC0327" w:rsidRPr="00624027" w:rsidRDefault="00AC0327" w:rsidP="00AC0327">
      <w:pPr>
        <w:jc w:val="center"/>
        <w:rPr>
          <w:b/>
        </w:rPr>
      </w:pPr>
      <w:r w:rsidRPr="00624027">
        <w:rPr>
          <w:b/>
        </w:rPr>
        <w:t>Водный транспорт</w:t>
      </w:r>
    </w:p>
    <w:p w:rsidR="00AC0327" w:rsidRDefault="00AC0327" w:rsidP="00AC0327">
      <w:r w:rsidRPr="001224DB">
        <w:t xml:space="preserve">Реки Лужского муниципального района мелководны и транспортного значения не имеют. На территории </w:t>
      </w:r>
      <w:r>
        <w:t>пос. Оредеж</w:t>
      </w:r>
      <w:r w:rsidRPr="001224DB">
        <w:t xml:space="preserve"> отсутствуют объекты водного транспорта.</w:t>
      </w:r>
    </w:p>
    <w:p w:rsidR="00AC0327" w:rsidRPr="001224DB" w:rsidRDefault="00AC0327" w:rsidP="00AC0327">
      <w:r w:rsidRPr="001224DB">
        <w:t>Согласно постановлению Правительства Ленинградс</w:t>
      </w:r>
      <w:r w:rsidR="00D55362">
        <w:t>кой области от 27 января 2012 года</w:t>
      </w:r>
      <w:r w:rsidRPr="001224DB">
        <w:t xml:space="preserve"> № 22 «Об утверждении Концепции развития и размещения объектов базирования и обслуживания маломерного флота на территории Ленинградской области до 2020 года», размещение объектов на территории </w:t>
      </w:r>
      <w:r>
        <w:t>пос. Оредеж не планируется.</w:t>
      </w:r>
    </w:p>
    <w:p w:rsidR="00CD59BE" w:rsidRDefault="00CD59BE" w:rsidP="00D0079D">
      <w:pPr>
        <w:pStyle w:val="a0"/>
      </w:pPr>
    </w:p>
    <w:p w:rsidR="00F81171" w:rsidRPr="00624027" w:rsidRDefault="00F81171" w:rsidP="00F81171">
      <w:pPr>
        <w:jc w:val="center"/>
        <w:rPr>
          <w:b/>
        </w:rPr>
      </w:pPr>
      <w:r w:rsidRPr="00624027">
        <w:rPr>
          <w:b/>
        </w:rPr>
        <w:t>Железнодорожный транспорт</w:t>
      </w:r>
    </w:p>
    <w:p w:rsidR="00F81171" w:rsidRDefault="00F81171" w:rsidP="00F81171">
      <w:pPr>
        <w:rPr>
          <w:szCs w:val="28"/>
        </w:rPr>
      </w:pPr>
      <w:r w:rsidRPr="001224DB">
        <w:t xml:space="preserve">По территории </w:t>
      </w:r>
      <w:r>
        <w:t>пос. Оредеж</w:t>
      </w:r>
      <w:r w:rsidRPr="001224DB">
        <w:t xml:space="preserve"> проходит железнодорожная линия </w:t>
      </w:r>
      <w:r w:rsidRPr="00D971CC">
        <w:rPr>
          <w:szCs w:val="28"/>
        </w:rPr>
        <w:t>Санкт-Петербург – Витебск</w:t>
      </w:r>
      <w:r w:rsidRPr="001224DB">
        <w:t xml:space="preserve">. </w:t>
      </w:r>
      <w:r w:rsidRPr="001224DB">
        <w:rPr>
          <w:szCs w:val="28"/>
        </w:rPr>
        <w:t>Краткая техническая характеристика железной доро</w:t>
      </w:r>
      <w:r w:rsidR="00B569F4">
        <w:rPr>
          <w:szCs w:val="28"/>
        </w:rPr>
        <w:t>ги приведена в таблице 2.4.3.1.4</w:t>
      </w:r>
      <w:r w:rsidRPr="001224DB">
        <w:rPr>
          <w:szCs w:val="28"/>
        </w:rPr>
        <w:t>.</w:t>
      </w:r>
    </w:p>
    <w:p w:rsidR="00F81171" w:rsidRDefault="00F81171" w:rsidP="00F81171">
      <w:pPr>
        <w:rPr>
          <w:szCs w:val="28"/>
        </w:rPr>
      </w:pPr>
    </w:p>
    <w:p w:rsidR="00F81171" w:rsidRPr="00811DBB" w:rsidRDefault="00B569F4" w:rsidP="00811DBB">
      <w:r>
        <w:t>Таблица 2.4.3</w:t>
      </w:r>
      <w:r w:rsidR="00F81171" w:rsidRPr="001224DB">
        <w:t>.1.</w:t>
      </w:r>
      <w: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3"/>
        <w:gridCol w:w="2431"/>
        <w:gridCol w:w="2320"/>
        <w:gridCol w:w="3160"/>
      </w:tblGrid>
      <w:tr w:rsidR="00F81171" w:rsidRPr="0009198C" w:rsidTr="0081583E">
        <w:tc>
          <w:tcPr>
            <w:tcW w:w="2403" w:type="dxa"/>
          </w:tcPr>
          <w:p w:rsidR="00F81171" w:rsidRPr="0009198C" w:rsidRDefault="00F81171" w:rsidP="00D360A0">
            <w:pPr>
              <w:ind w:firstLine="0"/>
              <w:jc w:val="center"/>
            </w:pPr>
            <w:r w:rsidRPr="0009198C">
              <w:rPr>
                <w:sz w:val="22"/>
                <w:szCs w:val="22"/>
              </w:rPr>
              <w:t>Наименование участка</w:t>
            </w:r>
          </w:p>
        </w:tc>
        <w:tc>
          <w:tcPr>
            <w:tcW w:w="2431" w:type="dxa"/>
          </w:tcPr>
          <w:p w:rsidR="00F81171" w:rsidRPr="0009198C" w:rsidRDefault="00F81171" w:rsidP="00D360A0">
            <w:pPr>
              <w:ind w:firstLine="0"/>
              <w:jc w:val="center"/>
            </w:pPr>
            <w:r w:rsidRPr="0009198C">
              <w:rPr>
                <w:sz w:val="22"/>
                <w:szCs w:val="22"/>
              </w:rPr>
              <w:t xml:space="preserve">Протяженность в границах поселения, </w:t>
            </w:r>
            <w:proofErr w:type="gramStart"/>
            <w:r w:rsidRPr="0009198C">
              <w:rPr>
                <w:sz w:val="22"/>
                <w:szCs w:val="22"/>
              </w:rPr>
              <w:t>км</w:t>
            </w:r>
            <w:proofErr w:type="gramEnd"/>
          </w:p>
        </w:tc>
        <w:tc>
          <w:tcPr>
            <w:tcW w:w="2320" w:type="dxa"/>
          </w:tcPr>
          <w:p w:rsidR="00F81171" w:rsidRPr="0009198C" w:rsidRDefault="00F81171" w:rsidP="00D360A0">
            <w:pPr>
              <w:ind w:firstLine="0"/>
              <w:jc w:val="center"/>
            </w:pPr>
            <w:r w:rsidRPr="0009198C">
              <w:rPr>
                <w:sz w:val="22"/>
                <w:szCs w:val="22"/>
              </w:rPr>
              <w:t>Количество главных путей, единиц</w:t>
            </w:r>
          </w:p>
        </w:tc>
        <w:tc>
          <w:tcPr>
            <w:tcW w:w="3160" w:type="dxa"/>
          </w:tcPr>
          <w:p w:rsidR="00F81171" w:rsidRPr="0009198C" w:rsidRDefault="00F81171" w:rsidP="00D360A0">
            <w:pPr>
              <w:ind w:firstLine="0"/>
              <w:jc w:val="center"/>
            </w:pPr>
            <w:r w:rsidRPr="0009198C">
              <w:rPr>
                <w:sz w:val="22"/>
                <w:szCs w:val="22"/>
              </w:rPr>
              <w:t>Вид тяги</w:t>
            </w:r>
          </w:p>
        </w:tc>
      </w:tr>
      <w:tr w:rsidR="00F81171" w:rsidRPr="0009198C" w:rsidTr="00D55362">
        <w:tc>
          <w:tcPr>
            <w:tcW w:w="2403" w:type="dxa"/>
            <w:vAlign w:val="center"/>
          </w:tcPr>
          <w:p w:rsidR="00F81171" w:rsidRPr="0009198C" w:rsidRDefault="00F81171" w:rsidP="00D55362">
            <w:pPr>
              <w:ind w:firstLine="0"/>
              <w:jc w:val="left"/>
            </w:pPr>
            <w:r w:rsidRPr="0009198C">
              <w:rPr>
                <w:sz w:val="22"/>
                <w:szCs w:val="22"/>
              </w:rPr>
              <w:t>Санкт-Петербург – Витебск</w:t>
            </w:r>
          </w:p>
        </w:tc>
        <w:tc>
          <w:tcPr>
            <w:tcW w:w="2431" w:type="dxa"/>
          </w:tcPr>
          <w:p w:rsidR="00F81171" w:rsidRPr="0009198C" w:rsidRDefault="00F81171" w:rsidP="00D55362">
            <w:pPr>
              <w:ind w:firstLine="0"/>
              <w:jc w:val="center"/>
            </w:pPr>
            <w:r w:rsidRPr="0009198C">
              <w:rPr>
                <w:sz w:val="22"/>
                <w:szCs w:val="22"/>
              </w:rPr>
              <w:t>36</w:t>
            </w:r>
          </w:p>
        </w:tc>
        <w:tc>
          <w:tcPr>
            <w:tcW w:w="2320" w:type="dxa"/>
          </w:tcPr>
          <w:p w:rsidR="00F81171" w:rsidRPr="0009198C" w:rsidRDefault="00F81171" w:rsidP="00D55362">
            <w:pPr>
              <w:ind w:firstLine="0"/>
              <w:jc w:val="center"/>
            </w:pPr>
            <w:r w:rsidRPr="0009198C">
              <w:rPr>
                <w:sz w:val="22"/>
                <w:szCs w:val="22"/>
              </w:rPr>
              <w:t>1</w:t>
            </w:r>
          </w:p>
        </w:tc>
        <w:tc>
          <w:tcPr>
            <w:tcW w:w="3160" w:type="dxa"/>
          </w:tcPr>
          <w:p w:rsidR="00F81171" w:rsidRPr="0009198C" w:rsidRDefault="00F81171" w:rsidP="00D55362">
            <w:pPr>
              <w:ind w:firstLine="0"/>
              <w:jc w:val="left"/>
            </w:pPr>
            <w:proofErr w:type="gramStart"/>
            <w:r w:rsidRPr="0009198C">
              <w:rPr>
                <w:sz w:val="22"/>
                <w:szCs w:val="22"/>
              </w:rPr>
              <w:t>Тепловозная</w:t>
            </w:r>
            <w:proofErr w:type="gramEnd"/>
            <w:r w:rsidR="0009198C">
              <w:rPr>
                <w:sz w:val="22"/>
                <w:szCs w:val="22"/>
              </w:rPr>
              <w:t xml:space="preserve"> </w:t>
            </w:r>
            <w:r w:rsidRPr="0009198C">
              <w:rPr>
                <w:sz w:val="22"/>
                <w:szCs w:val="22"/>
              </w:rPr>
              <w:t>(до ст. Оредеж – электрическая)</w:t>
            </w:r>
          </w:p>
        </w:tc>
      </w:tr>
    </w:tbl>
    <w:p w:rsidR="00F81171" w:rsidRPr="001224DB" w:rsidRDefault="00F81171" w:rsidP="00F81171">
      <w:pPr>
        <w:rPr>
          <w:szCs w:val="28"/>
        </w:rPr>
      </w:pPr>
    </w:p>
    <w:p w:rsidR="00F81171" w:rsidRDefault="00F81171" w:rsidP="00F81171">
      <w:r>
        <w:t>На территории пос. Оредеж расположена железнодорожная станция «Оредеж» 3 класса. К югу от пос. Оредеж</w:t>
      </w:r>
      <w:r w:rsidR="00D55362">
        <w:t>,</w:t>
      </w:r>
      <w:r>
        <w:t xml:space="preserve"> на территории Оредежского сельского поселения</w:t>
      </w:r>
      <w:r w:rsidR="00D55362">
        <w:t>,</w:t>
      </w:r>
      <w:r>
        <w:t xml:space="preserve"> расположен железнодорожный остановочный пункт «133 км»</w:t>
      </w:r>
      <w:r w:rsidR="00B257AB">
        <w:t>.</w:t>
      </w:r>
    </w:p>
    <w:p w:rsidR="00604DCA" w:rsidRDefault="00604DCA" w:rsidP="00604DCA">
      <w:pPr>
        <w:widowControl/>
        <w:tabs>
          <w:tab w:val="left" w:pos="1590"/>
        </w:tabs>
        <w:ind w:firstLine="540"/>
      </w:pPr>
      <w:r>
        <w:t xml:space="preserve">Помимо грузовых перевозок, посредством электрифицированного участка железной дороги </w:t>
      </w:r>
      <w:r w:rsidRPr="006D2AD5">
        <w:t>Санкт-Петербург</w:t>
      </w:r>
      <w:r>
        <w:t xml:space="preserve"> – Витебск осуществляются пассажирские перевозки – электрички курсируют в направлении Санкт-Петербург – Оредеж.</w:t>
      </w:r>
    </w:p>
    <w:p w:rsidR="00B257AB" w:rsidRDefault="00B257AB" w:rsidP="00F81171">
      <w:r>
        <w:t xml:space="preserve">На территории пос. Оредеж имеется один </w:t>
      </w:r>
      <w:r w:rsidRPr="00D76EEF">
        <w:t>неохраняемый нерегулируемый</w:t>
      </w:r>
      <w:r>
        <w:t xml:space="preserve"> железнодорожный переезд – на пересечении с автомобильной дорогой регионального значения</w:t>
      </w:r>
      <w:r w:rsidR="00A74181">
        <w:t xml:space="preserve"> </w:t>
      </w:r>
      <w:r w:rsidR="00A74181" w:rsidRPr="00A74181">
        <w:t>Павлово – Мга – Шапки – Любань – Оредеж – Луга</w:t>
      </w:r>
      <w:r w:rsidR="00A74181">
        <w:t>.</w:t>
      </w:r>
    </w:p>
    <w:p w:rsidR="00A74181" w:rsidRPr="001224DB" w:rsidRDefault="00A74181" w:rsidP="00F81171"/>
    <w:p w:rsidR="00A74181" w:rsidRPr="008477E1" w:rsidRDefault="00A74181" w:rsidP="00A74181">
      <w:pPr>
        <w:jc w:val="center"/>
        <w:rPr>
          <w:b/>
        </w:rPr>
      </w:pPr>
      <w:r w:rsidRPr="008477E1">
        <w:rPr>
          <w:b/>
        </w:rPr>
        <w:lastRenderedPageBreak/>
        <w:t>Трубопроводный транспорт</w:t>
      </w:r>
    </w:p>
    <w:p w:rsidR="00B97F02" w:rsidRDefault="00B97F02" w:rsidP="00B97F02">
      <w:pPr>
        <w:rPr>
          <w:szCs w:val="28"/>
        </w:rPr>
      </w:pPr>
      <w:r>
        <w:t xml:space="preserve">По территории Оредежского сельского поселения к югу от пос. Оредеж проходит трасса </w:t>
      </w:r>
      <w:r>
        <w:rPr>
          <w:szCs w:val="28"/>
        </w:rPr>
        <w:t>нефтепровода Балтийской трубопроводной системы (БТС-</w:t>
      </w:r>
      <w:r w:rsidR="0002116E">
        <w:rPr>
          <w:szCs w:val="28"/>
        </w:rPr>
        <w:t>2</w:t>
      </w:r>
      <w:r>
        <w:rPr>
          <w:szCs w:val="28"/>
        </w:rPr>
        <w:t xml:space="preserve">), </w:t>
      </w:r>
      <w:r w:rsidRPr="00D971CC">
        <w:rPr>
          <w:szCs w:val="28"/>
        </w:rPr>
        <w:t xml:space="preserve">обеспечивающего </w:t>
      </w:r>
      <w:r w:rsidR="00253875">
        <w:rPr>
          <w:szCs w:val="28"/>
        </w:rPr>
        <w:t>перекачку нефти до нефтебазы морского торгового порта</w:t>
      </w:r>
      <w:r w:rsidRPr="00D971CC">
        <w:rPr>
          <w:szCs w:val="28"/>
        </w:rPr>
        <w:t xml:space="preserve"> </w:t>
      </w:r>
      <w:r>
        <w:rPr>
          <w:szCs w:val="28"/>
        </w:rPr>
        <w:t>«</w:t>
      </w:r>
      <w:r w:rsidRPr="00D971CC">
        <w:rPr>
          <w:szCs w:val="28"/>
        </w:rPr>
        <w:t>Усть-Луга</w:t>
      </w:r>
      <w:r>
        <w:rPr>
          <w:szCs w:val="28"/>
        </w:rPr>
        <w:t>»</w:t>
      </w:r>
      <w:r w:rsidRPr="00D971CC">
        <w:rPr>
          <w:szCs w:val="28"/>
        </w:rPr>
        <w:t xml:space="preserve"> в объеме 50 млн. т</w:t>
      </w:r>
      <w:r>
        <w:rPr>
          <w:szCs w:val="28"/>
        </w:rPr>
        <w:t>онн нефти в год (</w:t>
      </w:r>
      <w:r w:rsidRPr="00D971CC">
        <w:rPr>
          <w:szCs w:val="28"/>
        </w:rPr>
        <w:t xml:space="preserve">ОАО </w:t>
      </w:r>
      <w:r>
        <w:rPr>
          <w:szCs w:val="28"/>
        </w:rPr>
        <w:t>«</w:t>
      </w:r>
      <w:r w:rsidRPr="00D971CC">
        <w:rPr>
          <w:szCs w:val="28"/>
        </w:rPr>
        <w:t xml:space="preserve">АК </w:t>
      </w:r>
      <w:r>
        <w:rPr>
          <w:szCs w:val="28"/>
        </w:rPr>
        <w:t>«</w:t>
      </w:r>
      <w:r w:rsidRPr="00D971CC">
        <w:rPr>
          <w:szCs w:val="28"/>
        </w:rPr>
        <w:t>Транснефть</w:t>
      </w:r>
      <w:r>
        <w:rPr>
          <w:szCs w:val="28"/>
        </w:rPr>
        <w:t>»).</w:t>
      </w:r>
    </w:p>
    <w:p w:rsidR="00B97F02" w:rsidRPr="007E7FD5" w:rsidRDefault="00B97F02" w:rsidP="00B97F02">
      <w:pPr>
        <w:rPr>
          <w:szCs w:val="28"/>
        </w:rPr>
      </w:pPr>
      <w:r>
        <w:rPr>
          <w:szCs w:val="28"/>
        </w:rPr>
        <w:t>Диаметр трубопровода</w:t>
      </w:r>
      <w:r w:rsidRPr="00D971CC">
        <w:rPr>
          <w:szCs w:val="28"/>
        </w:rPr>
        <w:t xml:space="preserve"> на всем протяжении принят </w:t>
      </w:r>
      <w:smartTag w:uri="urn:schemas-microsoft-com:office:smarttags" w:element="metricconverter">
        <w:smartTagPr>
          <w:attr w:name="ProductID" w:val="1020 мм"/>
        </w:smartTagPr>
        <w:r w:rsidRPr="00D971CC">
          <w:rPr>
            <w:szCs w:val="28"/>
          </w:rPr>
          <w:t>1020 мм</w:t>
        </w:r>
      </w:smartTag>
      <w:r w:rsidRPr="00D971CC">
        <w:rPr>
          <w:szCs w:val="28"/>
        </w:rPr>
        <w:t>, расчетное дав</w:t>
      </w:r>
      <w:r>
        <w:rPr>
          <w:szCs w:val="28"/>
        </w:rPr>
        <w:t xml:space="preserve">ление – </w:t>
      </w:r>
      <w:r w:rsidRPr="00D971CC">
        <w:rPr>
          <w:szCs w:val="28"/>
        </w:rPr>
        <w:t>6,3 МП</w:t>
      </w:r>
      <w:r>
        <w:rPr>
          <w:szCs w:val="28"/>
        </w:rPr>
        <w:t xml:space="preserve">а магистральный трубопровод </w:t>
      </w:r>
      <w:r>
        <w:rPr>
          <w:szCs w:val="28"/>
          <w:lang w:val="en-US"/>
        </w:rPr>
        <w:t>I</w:t>
      </w:r>
      <w:r>
        <w:rPr>
          <w:szCs w:val="28"/>
        </w:rPr>
        <w:t xml:space="preserve"> категории.</w:t>
      </w:r>
    </w:p>
    <w:p w:rsidR="00B97F02" w:rsidRDefault="00B97F02" w:rsidP="00B97F02">
      <w:pPr>
        <w:rPr>
          <w:szCs w:val="28"/>
        </w:rPr>
      </w:pPr>
      <w:r>
        <w:rPr>
          <w:szCs w:val="28"/>
        </w:rPr>
        <w:t>В соответствии с СанПиН санитарный разрыв для магистрального трубопровода для транспортирования нефти диаметром 1020 мм составляет:</w:t>
      </w:r>
    </w:p>
    <w:p w:rsidR="00B97F02" w:rsidRDefault="00B97F02" w:rsidP="00B97F02">
      <w:pPr>
        <w:rPr>
          <w:szCs w:val="28"/>
        </w:rPr>
      </w:pPr>
      <w:r>
        <w:rPr>
          <w:szCs w:val="28"/>
        </w:rPr>
        <w:t>– 200 м до населенных пунктов</w:t>
      </w:r>
      <w:r w:rsidRPr="008A7093">
        <w:rPr>
          <w:szCs w:val="28"/>
        </w:rPr>
        <w:t>;</w:t>
      </w:r>
    </w:p>
    <w:p w:rsidR="00B97F02" w:rsidRDefault="00B97F02" w:rsidP="00B97F02">
      <w:pPr>
        <w:rPr>
          <w:szCs w:val="28"/>
        </w:rPr>
      </w:pPr>
      <w:r>
        <w:rPr>
          <w:szCs w:val="28"/>
        </w:rPr>
        <w:t>– 100 м до отдельных малоэтажных домов</w:t>
      </w:r>
      <w:r w:rsidRPr="007E7FD5">
        <w:rPr>
          <w:szCs w:val="28"/>
        </w:rPr>
        <w:t>;</w:t>
      </w:r>
    </w:p>
    <w:p w:rsidR="00B97F02" w:rsidRDefault="00B97F02" w:rsidP="00B97F02">
      <w:pPr>
        <w:rPr>
          <w:szCs w:val="28"/>
        </w:rPr>
      </w:pPr>
      <w:r>
        <w:rPr>
          <w:szCs w:val="28"/>
        </w:rPr>
        <w:t>– 3000 м до водозаборов.</w:t>
      </w:r>
    </w:p>
    <w:p w:rsidR="00F81171" w:rsidRDefault="00B97F02" w:rsidP="00D0079D">
      <w:pPr>
        <w:pStyle w:val="a0"/>
      </w:pPr>
      <w:r>
        <w:t>Территория пос. Оредеж не попадает в санитарный разрыв от магистрального нефтепровода.</w:t>
      </w:r>
    </w:p>
    <w:p w:rsidR="00F81171" w:rsidRDefault="00F81171" w:rsidP="00D0079D">
      <w:pPr>
        <w:pStyle w:val="a0"/>
      </w:pPr>
    </w:p>
    <w:p w:rsidR="00604DCA" w:rsidRPr="000E72CA" w:rsidRDefault="00B569F4" w:rsidP="00604DCA">
      <w:pPr>
        <w:pStyle w:val="1"/>
      </w:pPr>
      <w:bookmarkStart w:id="110" w:name="_Toc345505680"/>
      <w:bookmarkStart w:id="111" w:name="_Toc356813753"/>
      <w:bookmarkStart w:id="112" w:name="_Toc356813806"/>
      <w:bookmarkStart w:id="113" w:name="_Toc419718935"/>
      <w:bookmarkStart w:id="114" w:name="_Toc456957793"/>
      <w:r>
        <w:t>2.4.3</w:t>
      </w:r>
      <w:r w:rsidR="00604DCA" w:rsidRPr="00CD38C7">
        <w:t>.2. Улично-дорожная сеть</w:t>
      </w:r>
      <w:bookmarkEnd w:id="110"/>
      <w:bookmarkEnd w:id="111"/>
      <w:bookmarkEnd w:id="112"/>
      <w:bookmarkEnd w:id="113"/>
      <w:bookmarkEnd w:id="114"/>
    </w:p>
    <w:p w:rsidR="00604DCA" w:rsidRPr="000E72CA" w:rsidRDefault="00604DCA" w:rsidP="00604DCA">
      <w:pPr>
        <w:pStyle w:val="a0"/>
      </w:pPr>
    </w:p>
    <w:p w:rsidR="00604DCA" w:rsidRPr="000E72CA" w:rsidRDefault="00604DCA" w:rsidP="00604DCA">
      <w:pPr>
        <w:pStyle w:val="a0"/>
      </w:pPr>
      <w:r w:rsidRPr="000E72CA">
        <w:t>Улично-дорожная сеть пос. Оредеж представлена улицами и дорогами местного значения поселения, автомобильными дорогами регионального значения и местного значения муниципального района.</w:t>
      </w:r>
    </w:p>
    <w:p w:rsidR="00F81171" w:rsidRPr="000E72CA" w:rsidRDefault="00A442D7" w:rsidP="00D0079D">
      <w:pPr>
        <w:pStyle w:val="a0"/>
      </w:pPr>
      <w:r w:rsidRPr="000E72CA">
        <w:t>Территория пос. Оредеж разделена железной дорогой на две части (западную и восточную), связь ме</w:t>
      </w:r>
      <w:r w:rsidR="000E72CA">
        <w:t>жду которыми осуществляется по одно</w:t>
      </w:r>
      <w:r w:rsidRPr="000E72CA">
        <w:t>му железнодорожному переезду в южной части поселка.</w:t>
      </w:r>
    </w:p>
    <w:p w:rsidR="004C4FC9" w:rsidRPr="000E72CA" w:rsidRDefault="00A442D7" w:rsidP="00D0079D">
      <w:pPr>
        <w:pStyle w:val="a0"/>
      </w:pPr>
      <w:r w:rsidRPr="000E72CA">
        <w:t xml:space="preserve">Улично-дорожная сеть восточной части пос. Оредеж представляет собой линейную схему, вытянутую в направлении </w:t>
      </w:r>
      <w:r w:rsidR="00EC5423" w:rsidRPr="000E72CA">
        <w:t>север–</w:t>
      </w:r>
      <w:r w:rsidRPr="000E72CA">
        <w:t>юг вдоль железной дороги и автомобильной дороги регионального значения Павлово – Мга – Шапки – Любань – Оредеж – Луга, которая играет роль главной улицы пос. Оредеж. Улично-дорожная сеть западной части пос. Оредеж представляет собой свободную схему.</w:t>
      </w:r>
    </w:p>
    <w:p w:rsidR="004C4FC9" w:rsidRPr="000E72CA" w:rsidRDefault="004C4FC9" w:rsidP="004C4FC9">
      <w:pPr>
        <w:widowControl/>
        <w:tabs>
          <w:tab w:val="left" w:pos="1590"/>
        </w:tabs>
        <w:ind w:firstLine="540"/>
      </w:pPr>
      <w:r w:rsidRPr="000E72CA">
        <w:t xml:space="preserve">Названия и характеристики улиц </w:t>
      </w:r>
      <w:r w:rsidR="000E72CA">
        <w:t>пос. Оредеж</w:t>
      </w:r>
      <w:r w:rsidR="00B569F4">
        <w:t xml:space="preserve"> представлены в таблице 2.4.3</w:t>
      </w:r>
      <w:r w:rsidRPr="000E72CA">
        <w:t xml:space="preserve">.2.1 по данным администрации </w:t>
      </w:r>
      <w:r w:rsidR="000E72CA">
        <w:t>Оредежского</w:t>
      </w:r>
      <w:r w:rsidRPr="000E72CA">
        <w:t xml:space="preserve"> сельского поселения.</w:t>
      </w:r>
    </w:p>
    <w:p w:rsidR="004C4FC9" w:rsidRDefault="004C4FC9" w:rsidP="004C4FC9">
      <w:pPr>
        <w:widowControl/>
        <w:tabs>
          <w:tab w:val="left" w:pos="1590"/>
        </w:tabs>
        <w:ind w:firstLine="540"/>
      </w:pPr>
    </w:p>
    <w:p w:rsidR="004C4FC9" w:rsidRDefault="004C4FC9" w:rsidP="0081583E">
      <w:pPr>
        <w:widowControl/>
        <w:tabs>
          <w:tab w:val="left" w:pos="1590"/>
        </w:tabs>
        <w:ind w:firstLine="540"/>
      </w:pPr>
      <w:r>
        <w:t>Таблица</w:t>
      </w:r>
      <w:r w:rsidR="00B569F4">
        <w:t xml:space="preserve"> 2.4.3</w:t>
      </w:r>
      <w:r>
        <w:t xml:space="preserve">.2.1. Улично-дорожная сеть </w:t>
      </w:r>
      <w:r w:rsidR="000E72CA">
        <w:t>пос. Оредеж</w:t>
      </w:r>
    </w:p>
    <w:tbl>
      <w:tblPr>
        <w:tblW w:w="10206"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650"/>
        <w:gridCol w:w="2611"/>
        <w:gridCol w:w="1937"/>
        <w:gridCol w:w="2173"/>
        <w:gridCol w:w="2835"/>
      </w:tblGrid>
      <w:tr w:rsidR="0009198C" w:rsidRPr="0081583E" w:rsidTr="00B53E69">
        <w:trPr>
          <w:trHeight w:val="224"/>
          <w:tblHeader/>
        </w:trPr>
        <w:tc>
          <w:tcPr>
            <w:tcW w:w="650" w:type="dxa"/>
            <w:vAlign w:val="center"/>
          </w:tcPr>
          <w:p w:rsidR="0009198C" w:rsidRPr="0081583E" w:rsidRDefault="0009198C" w:rsidP="00B53E69">
            <w:pPr>
              <w:widowControl/>
              <w:tabs>
                <w:tab w:val="left" w:pos="1590"/>
              </w:tabs>
              <w:ind w:firstLine="0"/>
              <w:jc w:val="center"/>
            </w:pPr>
            <w:r w:rsidRPr="0081583E">
              <w:rPr>
                <w:sz w:val="22"/>
                <w:szCs w:val="22"/>
              </w:rPr>
              <w:t xml:space="preserve">№ </w:t>
            </w:r>
            <w:proofErr w:type="gramStart"/>
            <w:r w:rsidRPr="0081583E">
              <w:rPr>
                <w:sz w:val="22"/>
                <w:szCs w:val="22"/>
              </w:rPr>
              <w:t>п</w:t>
            </w:r>
            <w:proofErr w:type="gramEnd"/>
            <w:r w:rsidRPr="0081583E">
              <w:rPr>
                <w:sz w:val="22"/>
                <w:szCs w:val="22"/>
              </w:rPr>
              <w:t>/п</w:t>
            </w:r>
          </w:p>
        </w:tc>
        <w:tc>
          <w:tcPr>
            <w:tcW w:w="2611" w:type="dxa"/>
            <w:vAlign w:val="center"/>
          </w:tcPr>
          <w:p w:rsidR="0009198C" w:rsidRPr="0081583E" w:rsidRDefault="0009198C" w:rsidP="00B53E69">
            <w:pPr>
              <w:widowControl/>
              <w:tabs>
                <w:tab w:val="left" w:pos="1590"/>
              </w:tabs>
              <w:ind w:firstLine="0"/>
              <w:jc w:val="center"/>
            </w:pPr>
            <w:r w:rsidRPr="0081583E">
              <w:rPr>
                <w:sz w:val="22"/>
                <w:szCs w:val="22"/>
              </w:rPr>
              <w:t>Улица</w:t>
            </w:r>
          </w:p>
        </w:tc>
        <w:tc>
          <w:tcPr>
            <w:tcW w:w="1937" w:type="dxa"/>
            <w:vAlign w:val="center"/>
          </w:tcPr>
          <w:p w:rsidR="0009198C" w:rsidRPr="0081583E" w:rsidRDefault="0009198C" w:rsidP="00B53E69">
            <w:pPr>
              <w:widowControl/>
              <w:tabs>
                <w:tab w:val="left" w:pos="1590"/>
              </w:tabs>
              <w:ind w:firstLine="0"/>
              <w:jc w:val="center"/>
            </w:pPr>
            <w:r w:rsidRPr="0081583E">
              <w:rPr>
                <w:sz w:val="22"/>
                <w:szCs w:val="22"/>
              </w:rPr>
              <w:t xml:space="preserve">Протяженность, </w:t>
            </w:r>
            <w:proofErr w:type="gramStart"/>
            <w:r w:rsidRPr="0081583E">
              <w:rPr>
                <w:sz w:val="22"/>
                <w:szCs w:val="22"/>
              </w:rPr>
              <w:t>км</w:t>
            </w:r>
            <w:proofErr w:type="gramEnd"/>
          </w:p>
        </w:tc>
        <w:tc>
          <w:tcPr>
            <w:tcW w:w="2173" w:type="dxa"/>
            <w:vAlign w:val="center"/>
          </w:tcPr>
          <w:p w:rsidR="0009198C" w:rsidRPr="0081583E" w:rsidRDefault="0009198C" w:rsidP="00B53E69">
            <w:pPr>
              <w:widowControl/>
              <w:tabs>
                <w:tab w:val="left" w:pos="1590"/>
              </w:tabs>
              <w:ind w:left="-203" w:right="-203" w:firstLine="0"/>
              <w:jc w:val="center"/>
            </w:pPr>
            <w:r w:rsidRPr="0081583E">
              <w:rPr>
                <w:sz w:val="22"/>
                <w:szCs w:val="22"/>
              </w:rPr>
              <w:t xml:space="preserve">Средняя ширина проезжей части, </w:t>
            </w:r>
            <w:proofErr w:type="gramStart"/>
            <w:r w:rsidRPr="0081583E">
              <w:rPr>
                <w:sz w:val="22"/>
                <w:szCs w:val="22"/>
              </w:rPr>
              <w:t>м</w:t>
            </w:r>
            <w:proofErr w:type="gramEnd"/>
          </w:p>
        </w:tc>
        <w:tc>
          <w:tcPr>
            <w:tcW w:w="2835" w:type="dxa"/>
            <w:vAlign w:val="center"/>
          </w:tcPr>
          <w:p w:rsidR="0009198C" w:rsidRPr="0081583E" w:rsidRDefault="0009198C" w:rsidP="00B53E69">
            <w:pPr>
              <w:widowControl/>
              <w:tabs>
                <w:tab w:val="left" w:pos="1590"/>
              </w:tabs>
              <w:ind w:firstLine="0"/>
              <w:jc w:val="center"/>
            </w:pPr>
            <w:r w:rsidRPr="0081583E">
              <w:rPr>
                <w:sz w:val="22"/>
                <w:szCs w:val="22"/>
              </w:rPr>
              <w:t>Покрытие</w:t>
            </w:r>
          </w:p>
        </w:tc>
      </w:tr>
    </w:tbl>
    <w:p w:rsidR="0009198C" w:rsidRPr="0009198C" w:rsidRDefault="0009198C" w:rsidP="0081583E">
      <w:pPr>
        <w:widowControl/>
        <w:tabs>
          <w:tab w:val="left" w:pos="1590"/>
        </w:tabs>
        <w:ind w:firstLine="540"/>
        <w:rPr>
          <w:sz w:val="2"/>
          <w:szCs w:val="2"/>
        </w:rPr>
      </w:pPr>
    </w:p>
    <w:tbl>
      <w:tblPr>
        <w:tblW w:w="10206"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650"/>
        <w:gridCol w:w="2611"/>
        <w:gridCol w:w="1937"/>
        <w:gridCol w:w="2173"/>
        <w:gridCol w:w="2835"/>
      </w:tblGrid>
      <w:tr w:rsidR="004C4FC9" w:rsidRPr="0081583E" w:rsidTr="0081583E">
        <w:trPr>
          <w:trHeight w:val="224"/>
          <w:tblHeader/>
        </w:trPr>
        <w:tc>
          <w:tcPr>
            <w:tcW w:w="650" w:type="dxa"/>
            <w:vAlign w:val="center"/>
          </w:tcPr>
          <w:p w:rsidR="004C4FC9" w:rsidRPr="0081583E" w:rsidRDefault="0009198C" w:rsidP="0081583E">
            <w:pPr>
              <w:widowControl/>
              <w:tabs>
                <w:tab w:val="left" w:pos="1590"/>
              </w:tabs>
              <w:ind w:firstLine="0"/>
              <w:jc w:val="center"/>
            </w:pPr>
            <w:r>
              <w:t>1</w:t>
            </w:r>
          </w:p>
        </w:tc>
        <w:tc>
          <w:tcPr>
            <w:tcW w:w="2611" w:type="dxa"/>
            <w:vAlign w:val="center"/>
          </w:tcPr>
          <w:p w:rsidR="004C4FC9" w:rsidRPr="0081583E" w:rsidRDefault="0009198C" w:rsidP="0081583E">
            <w:pPr>
              <w:widowControl/>
              <w:tabs>
                <w:tab w:val="left" w:pos="1590"/>
              </w:tabs>
              <w:ind w:firstLine="0"/>
              <w:jc w:val="center"/>
            </w:pPr>
            <w:r>
              <w:t>2</w:t>
            </w:r>
          </w:p>
        </w:tc>
        <w:tc>
          <w:tcPr>
            <w:tcW w:w="1937" w:type="dxa"/>
            <w:vAlign w:val="center"/>
          </w:tcPr>
          <w:p w:rsidR="004C4FC9" w:rsidRPr="0081583E" w:rsidRDefault="0009198C" w:rsidP="0081583E">
            <w:pPr>
              <w:widowControl/>
              <w:tabs>
                <w:tab w:val="left" w:pos="1590"/>
              </w:tabs>
              <w:ind w:firstLine="0"/>
              <w:jc w:val="center"/>
            </w:pPr>
            <w:r>
              <w:t>3</w:t>
            </w:r>
          </w:p>
        </w:tc>
        <w:tc>
          <w:tcPr>
            <w:tcW w:w="2173" w:type="dxa"/>
            <w:vAlign w:val="center"/>
          </w:tcPr>
          <w:p w:rsidR="004C4FC9" w:rsidRPr="0081583E" w:rsidRDefault="0009198C" w:rsidP="0081583E">
            <w:pPr>
              <w:widowControl/>
              <w:tabs>
                <w:tab w:val="left" w:pos="1590"/>
              </w:tabs>
              <w:ind w:left="-203" w:right="-203" w:firstLine="0"/>
              <w:jc w:val="center"/>
            </w:pPr>
            <w:r>
              <w:t>4</w:t>
            </w:r>
          </w:p>
        </w:tc>
        <w:tc>
          <w:tcPr>
            <w:tcW w:w="2835" w:type="dxa"/>
            <w:vAlign w:val="center"/>
          </w:tcPr>
          <w:p w:rsidR="004C4FC9" w:rsidRPr="0081583E" w:rsidRDefault="0009198C" w:rsidP="0081583E">
            <w:pPr>
              <w:widowControl/>
              <w:tabs>
                <w:tab w:val="left" w:pos="1590"/>
              </w:tabs>
              <w:ind w:firstLine="0"/>
              <w:jc w:val="center"/>
            </w:pPr>
            <w:r>
              <w:t>5</w:t>
            </w:r>
          </w:p>
        </w:tc>
      </w:tr>
      <w:tr w:rsidR="006A77A6" w:rsidRPr="0081583E" w:rsidTr="0081583E">
        <w:tc>
          <w:tcPr>
            <w:tcW w:w="650" w:type="dxa"/>
          </w:tcPr>
          <w:p w:rsidR="006A77A6" w:rsidRPr="0081583E" w:rsidRDefault="006A77A6" w:rsidP="006A77A6">
            <w:pPr>
              <w:snapToGrid w:val="0"/>
              <w:ind w:firstLine="0"/>
              <w:jc w:val="center"/>
            </w:pPr>
            <w:r w:rsidRPr="0081583E">
              <w:rPr>
                <w:sz w:val="22"/>
                <w:szCs w:val="22"/>
              </w:rPr>
              <w:t>1.</w:t>
            </w:r>
          </w:p>
        </w:tc>
        <w:tc>
          <w:tcPr>
            <w:tcW w:w="2611" w:type="dxa"/>
          </w:tcPr>
          <w:p w:rsidR="006A77A6" w:rsidRPr="0081583E" w:rsidRDefault="0081583E" w:rsidP="006A77A6">
            <w:pPr>
              <w:ind w:firstLine="0"/>
              <w:jc w:val="left"/>
              <w:rPr>
                <w:rStyle w:val="af2"/>
                <w:i w:val="0"/>
                <w:iCs w:val="0"/>
              </w:rPr>
            </w:pPr>
            <w:r>
              <w:rPr>
                <w:rStyle w:val="af2"/>
                <w:i w:val="0"/>
                <w:iCs w:val="0"/>
                <w:sz w:val="22"/>
                <w:szCs w:val="22"/>
              </w:rPr>
              <w:t>у</w:t>
            </w:r>
            <w:r w:rsidR="006A77A6" w:rsidRPr="0081583E">
              <w:rPr>
                <w:rStyle w:val="af2"/>
                <w:i w:val="0"/>
                <w:iCs w:val="0"/>
                <w:sz w:val="22"/>
                <w:szCs w:val="22"/>
              </w:rPr>
              <w:t>л. 1</w:t>
            </w:r>
            <w:r w:rsidR="00253875" w:rsidRPr="0081583E">
              <w:rPr>
                <w:rStyle w:val="af2"/>
                <w:i w:val="0"/>
                <w:iCs w:val="0"/>
                <w:sz w:val="22"/>
                <w:szCs w:val="22"/>
              </w:rPr>
              <w:t>-го</w:t>
            </w:r>
            <w:r w:rsidR="006A77A6" w:rsidRPr="0081583E">
              <w:rPr>
                <w:rStyle w:val="af2"/>
                <w:i w:val="0"/>
                <w:iCs w:val="0"/>
                <w:sz w:val="22"/>
                <w:szCs w:val="22"/>
              </w:rPr>
              <w:t xml:space="preserve"> Мая</w:t>
            </w:r>
          </w:p>
        </w:tc>
        <w:tc>
          <w:tcPr>
            <w:tcW w:w="1937" w:type="dxa"/>
          </w:tcPr>
          <w:p w:rsidR="006A77A6" w:rsidRPr="0081583E" w:rsidRDefault="006A77A6" w:rsidP="006A77A6">
            <w:pPr>
              <w:snapToGrid w:val="0"/>
              <w:ind w:firstLine="0"/>
              <w:jc w:val="center"/>
            </w:pPr>
            <w:r w:rsidRPr="0081583E">
              <w:rPr>
                <w:sz w:val="22"/>
                <w:szCs w:val="22"/>
              </w:rPr>
              <w:t>0,88</w:t>
            </w:r>
          </w:p>
        </w:tc>
        <w:tc>
          <w:tcPr>
            <w:tcW w:w="2173" w:type="dxa"/>
          </w:tcPr>
          <w:p w:rsidR="006A77A6" w:rsidRPr="0081583E" w:rsidRDefault="006A77A6" w:rsidP="006A77A6">
            <w:pPr>
              <w:snapToGrid w:val="0"/>
              <w:ind w:firstLine="0"/>
              <w:jc w:val="center"/>
            </w:pPr>
            <w:r w:rsidRPr="0081583E">
              <w:rPr>
                <w:sz w:val="22"/>
                <w:szCs w:val="22"/>
              </w:rPr>
              <w:t>6</w:t>
            </w:r>
          </w:p>
        </w:tc>
        <w:tc>
          <w:tcPr>
            <w:tcW w:w="2835" w:type="dxa"/>
          </w:tcPr>
          <w:p w:rsidR="006A77A6" w:rsidRPr="0081583E" w:rsidRDefault="006A77A6" w:rsidP="006A77A6">
            <w:pPr>
              <w:snapToGrid w:val="0"/>
              <w:ind w:firstLine="0"/>
              <w:jc w:val="center"/>
            </w:pPr>
            <w:r w:rsidRPr="0081583E">
              <w:rPr>
                <w:sz w:val="22"/>
                <w:szCs w:val="22"/>
              </w:rPr>
              <w:t>грунт</w:t>
            </w:r>
          </w:p>
        </w:tc>
      </w:tr>
      <w:tr w:rsidR="006A77A6" w:rsidRPr="0081583E" w:rsidTr="0081583E">
        <w:tc>
          <w:tcPr>
            <w:tcW w:w="650" w:type="dxa"/>
          </w:tcPr>
          <w:p w:rsidR="006A77A6" w:rsidRPr="0081583E" w:rsidRDefault="006A77A6" w:rsidP="00243FF1">
            <w:pPr>
              <w:snapToGrid w:val="0"/>
              <w:ind w:firstLine="0"/>
              <w:jc w:val="center"/>
            </w:pPr>
            <w:r w:rsidRPr="0081583E">
              <w:rPr>
                <w:sz w:val="22"/>
                <w:szCs w:val="22"/>
              </w:rPr>
              <w:t>2.</w:t>
            </w:r>
          </w:p>
        </w:tc>
        <w:tc>
          <w:tcPr>
            <w:tcW w:w="2611" w:type="dxa"/>
          </w:tcPr>
          <w:p w:rsidR="006A77A6" w:rsidRPr="0081583E" w:rsidRDefault="0081583E" w:rsidP="00243FF1">
            <w:pPr>
              <w:ind w:firstLine="0"/>
              <w:jc w:val="left"/>
              <w:rPr>
                <w:rStyle w:val="af2"/>
                <w:i w:val="0"/>
                <w:iCs w:val="0"/>
              </w:rPr>
            </w:pPr>
            <w:r>
              <w:rPr>
                <w:rStyle w:val="af2"/>
                <w:i w:val="0"/>
                <w:iCs w:val="0"/>
                <w:sz w:val="22"/>
                <w:szCs w:val="22"/>
              </w:rPr>
              <w:t>у</w:t>
            </w:r>
            <w:r w:rsidR="006A77A6" w:rsidRPr="0081583E">
              <w:rPr>
                <w:rStyle w:val="af2"/>
                <w:i w:val="0"/>
                <w:iCs w:val="0"/>
                <w:sz w:val="22"/>
                <w:szCs w:val="22"/>
              </w:rPr>
              <w:t>л. Горького</w:t>
            </w:r>
          </w:p>
        </w:tc>
        <w:tc>
          <w:tcPr>
            <w:tcW w:w="1937" w:type="dxa"/>
          </w:tcPr>
          <w:p w:rsidR="006A77A6" w:rsidRPr="0081583E" w:rsidRDefault="006A77A6" w:rsidP="00243FF1">
            <w:pPr>
              <w:snapToGrid w:val="0"/>
              <w:ind w:firstLine="0"/>
              <w:jc w:val="center"/>
            </w:pPr>
            <w:r w:rsidRPr="0081583E">
              <w:rPr>
                <w:sz w:val="22"/>
                <w:szCs w:val="22"/>
              </w:rPr>
              <w:t>0,16</w:t>
            </w:r>
          </w:p>
        </w:tc>
        <w:tc>
          <w:tcPr>
            <w:tcW w:w="2173" w:type="dxa"/>
          </w:tcPr>
          <w:p w:rsidR="006A77A6" w:rsidRPr="0081583E" w:rsidRDefault="006A77A6" w:rsidP="00243FF1">
            <w:pPr>
              <w:snapToGrid w:val="0"/>
              <w:ind w:firstLine="0"/>
              <w:jc w:val="center"/>
            </w:pPr>
            <w:r w:rsidRPr="0081583E">
              <w:rPr>
                <w:sz w:val="22"/>
                <w:szCs w:val="22"/>
              </w:rPr>
              <w:t>6</w:t>
            </w:r>
          </w:p>
        </w:tc>
        <w:tc>
          <w:tcPr>
            <w:tcW w:w="2835" w:type="dxa"/>
          </w:tcPr>
          <w:p w:rsidR="006A77A6" w:rsidRPr="0081583E" w:rsidRDefault="006A77A6" w:rsidP="00243FF1">
            <w:pPr>
              <w:snapToGrid w:val="0"/>
              <w:ind w:firstLine="0"/>
              <w:jc w:val="center"/>
            </w:pPr>
            <w:r w:rsidRPr="0081583E">
              <w:rPr>
                <w:sz w:val="22"/>
                <w:szCs w:val="22"/>
              </w:rPr>
              <w:t>грунт</w:t>
            </w:r>
          </w:p>
        </w:tc>
      </w:tr>
      <w:tr w:rsidR="006A77A6" w:rsidRPr="0081583E" w:rsidTr="0081583E">
        <w:tc>
          <w:tcPr>
            <w:tcW w:w="650" w:type="dxa"/>
          </w:tcPr>
          <w:p w:rsidR="006A77A6" w:rsidRPr="0081583E" w:rsidRDefault="006A77A6" w:rsidP="00243FF1">
            <w:pPr>
              <w:snapToGrid w:val="0"/>
              <w:ind w:firstLine="0"/>
              <w:jc w:val="center"/>
            </w:pPr>
            <w:r w:rsidRPr="0081583E">
              <w:rPr>
                <w:sz w:val="22"/>
                <w:szCs w:val="22"/>
              </w:rPr>
              <w:t>3.</w:t>
            </w:r>
          </w:p>
        </w:tc>
        <w:tc>
          <w:tcPr>
            <w:tcW w:w="2611" w:type="dxa"/>
          </w:tcPr>
          <w:p w:rsidR="006A77A6" w:rsidRPr="0081583E" w:rsidRDefault="0081583E" w:rsidP="00243FF1">
            <w:pPr>
              <w:ind w:firstLine="0"/>
              <w:jc w:val="left"/>
              <w:rPr>
                <w:rStyle w:val="af2"/>
                <w:i w:val="0"/>
                <w:iCs w:val="0"/>
              </w:rPr>
            </w:pPr>
            <w:r>
              <w:rPr>
                <w:rStyle w:val="af2"/>
                <w:i w:val="0"/>
                <w:iCs w:val="0"/>
                <w:sz w:val="22"/>
                <w:szCs w:val="22"/>
              </w:rPr>
              <w:t>у</w:t>
            </w:r>
            <w:r w:rsidR="006A77A6" w:rsidRPr="0081583E">
              <w:rPr>
                <w:rStyle w:val="af2"/>
                <w:i w:val="0"/>
                <w:iCs w:val="0"/>
                <w:sz w:val="22"/>
                <w:szCs w:val="22"/>
              </w:rPr>
              <w:t>л. Железнодорожная</w:t>
            </w:r>
          </w:p>
        </w:tc>
        <w:tc>
          <w:tcPr>
            <w:tcW w:w="1937" w:type="dxa"/>
          </w:tcPr>
          <w:p w:rsidR="006A77A6" w:rsidRPr="0081583E" w:rsidRDefault="006A77A6" w:rsidP="00243FF1">
            <w:pPr>
              <w:snapToGrid w:val="0"/>
              <w:ind w:firstLine="0"/>
              <w:jc w:val="center"/>
            </w:pPr>
            <w:r w:rsidRPr="0081583E">
              <w:rPr>
                <w:sz w:val="22"/>
                <w:szCs w:val="22"/>
              </w:rPr>
              <w:t>1,2</w:t>
            </w:r>
          </w:p>
        </w:tc>
        <w:tc>
          <w:tcPr>
            <w:tcW w:w="2173" w:type="dxa"/>
          </w:tcPr>
          <w:p w:rsidR="006A77A6" w:rsidRPr="0081583E" w:rsidRDefault="006A77A6" w:rsidP="00243FF1">
            <w:pPr>
              <w:snapToGrid w:val="0"/>
              <w:ind w:firstLine="0"/>
              <w:jc w:val="center"/>
            </w:pPr>
            <w:r w:rsidRPr="0081583E">
              <w:rPr>
                <w:sz w:val="22"/>
                <w:szCs w:val="22"/>
              </w:rPr>
              <w:t>6</w:t>
            </w:r>
          </w:p>
        </w:tc>
        <w:tc>
          <w:tcPr>
            <w:tcW w:w="2835" w:type="dxa"/>
          </w:tcPr>
          <w:p w:rsidR="006A77A6" w:rsidRPr="0081583E" w:rsidRDefault="006A77A6" w:rsidP="00243FF1">
            <w:pPr>
              <w:snapToGrid w:val="0"/>
              <w:ind w:firstLine="0"/>
              <w:jc w:val="center"/>
            </w:pPr>
            <w:r w:rsidRPr="0081583E">
              <w:rPr>
                <w:sz w:val="22"/>
                <w:szCs w:val="22"/>
              </w:rPr>
              <w:t>грунт</w:t>
            </w:r>
          </w:p>
        </w:tc>
      </w:tr>
      <w:tr w:rsidR="006A77A6" w:rsidRPr="0081583E" w:rsidTr="0081583E">
        <w:tc>
          <w:tcPr>
            <w:tcW w:w="650" w:type="dxa"/>
          </w:tcPr>
          <w:p w:rsidR="006A77A6" w:rsidRPr="0081583E" w:rsidRDefault="006A77A6" w:rsidP="00243FF1">
            <w:pPr>
              <w:snapToGrid w:val="0"/>
              <w:ind w:firstLine="0"/>
              <w:jc w:val="center"/>
            </w:pPr>
            <w:r w:rsidRPr="0081583E">
              <w:rPr>
                <w:sz w:val="22"/>
                <w:szCs w:val="22"/>
              </w:rPr>
              <w:t>4.</w:t>
            </w:r>
          </w:p>
        </w:tc>
        <w:tc>
          <w:tcPr>
            <w:tcW w:w="2611" w:type="dxa"/>
          </w:tcPr>
          <w:p w:rsidR="006A77A6" w:rsidRPr="0081583E" w:rsidRDefault="0081583E" w:rsidP="00243FF1">
            <w:pPr>
              <w:ind w:firstLine="0"/>
              <w:jc w:val="left"/>
              <w:rPr>
                <w:rStyle w:val="af2"/>
                <w:i w:val="0"/>
                <w:iCs w:val="0"/>
              </w:rPr>
            </w:pPr>
            <w:r>
              <w:rPr>
                <w:rStyle w:val="af2"/>
                <w:i w:val="0"/>
                <w:iCs w:val="0"/>
                <w:sz w:val="22"/>
                <w:szCs w:val="22"/>
              </w:rPr>
              <w:t>у</w:t>
            </w:r>
            <w:r w:rsidR="006A77A6" w:rsidRPr="0081583E">
              <w:rPr>
                <w:rStyle w:val="af2"/>
                <w:i w:val="0"/>
                <w:iCs w:val="0"/>
                <w:sz w:val="22"/>
                <w:szCs w:val="22"/>
              </w:rPr>
              <w:t>л. Карла Маркса</w:t>
            </w:r>
          </w:p>
        </w:tc>
        <w:tc>
          <w:tcPr>
            <w:tcW w:w="1937" w:type="dxa"/>
          </w:tcPr>
          <w:p w:rsidR="006A77A6" w:rsidRPr="0081583E" w:rsidRDefault="006A77A6" w:rsidP="00243FF1">
            <w:pPr>
              <w:snapToGrid w:val="0"/>
              <w:ind w:firstLine="0"/>
              <w:jc w:val="center"/>
            </w:pPr>
            <w:r w:rsidRPr="0081583E">
              <w:rPr>
                <w:sz w:val="22"/>
                <w:szCs w:val="22"/>
              </w:rPr>
              <w:t>0,6</w:t>
            </w:r>
          </w:p>
        </w:tc>
        <w:tc>
          <w:tcPr>
            <w:tcW w:w="2173" w:type="dxa"/>
          </w:tcPr>
          <w:p w:rsidR="006A77A6" w:rsidRPr="0081583E" w:rsidRDefault="006A77A6" w:rsidP="00243FF1">
            <w:pPr>
              <w:snapToGrid w:val="0"/>
              <w:ind w:firstLine="0"/>
              <w:jc w:val="center"/>
            </w:pPr>
            <w:r w:rsidRPr="0081583E">
              <w:rPr>
                <w:sz w:val="22"/>
                <w:szCs w:val="22"/>
              </w:rPr>
              <w:t>6</w:t>
            </w:r>
          </w:p>
        </w:tc>
        <w:tc>
          <w:tcPr>
            <w:tcW w:w="2835" w:type="dxa"/>
          </w:tcPr>
          <w:p w:rsidR="006A77A6" w:rsidRPr="0081583E" w:rsidRDefault="006A77A6" w:rsidP="00243FF1">
            <w:pPr>
              <w:snapToGrid w:val="0"/>
              <w:ind w:firstLine="0"/>
              <w:jc w:val="center"/>
            </w:pPr>
            <w:r w:rsidRPr="0081583E">
              <w:rPr>
                <w:sz w:val="22"/>
                <w:szCs w:val="22"/>
              </w:rPr>
              <w:t>асфальтобетон</w:t>
            </w:r>
          </w:p>
        </w:tc>
      </w:tr>
      <w:tr w:rsidR="006A77A6" w:rsidRPr="0081583E" w:rsidTr="0081583E">
        <w:tc>
          <w:tcPr>
            <w:tcW w:w="650" w:type="dxa"/>
          </w:tcPr>
          <w:p w:rsidR="006A77A6" w:rsidRPr="0081583E" w:rsidRDefault="006A77A6" w:rsidP="006A77A6">
            <w:pPr>
              <w:snapToGrid w:val="0"/>
              <w:ind w:firstLine="0"/>
              <w:jc w:val="center"/>
            </w:pPr>
            <w:r w:rsidRPr="0081583E">
              <w:rPr>
                <w:sz w:val="22"/>
                <w:szCs w:val="22"/>
              </w:rPr>
              <w:t>5.</w:t>
            </w:r>
          </w:p>
        </w:tc>
        <w:tc>
          <w:tcPr>
            <w:tcW w:w="2611" w:type="dxa"/>
          </w:tcPr>
          <w:p w:rsidR="006A77A6" w:rsidRPr="0081583E" w:rsidRDefault="0081583E" w:rsidP="006A77A6">
            <w:pPr>
              <w:ind w:firstLine="0"/>
              <w:jc w:val="left"/>
              <w:rPr>
                <w:rStyle w:val="af2"/>
                <w:i w:val="0"/>
                <w:iCs w:val="0"/>
              </w:rPr>
            </w:pPr>
            <w:r>
              <w:rPr>
                <w:rStyle w:val="af2"/>
                <w:i w:val="0"/>
                <w:iCs w:val="0"/>
                <w:sz w:val="22"/>
                <w:szCs w:val="22"/>
              </w:rPr>
              <w:t>у</w:t>
            </w:r>
            <w:r w:rsidR="006A77A6" w:rsidRPr="0081583E">
              <w:rPr>
                <w:rStyle w:val="af2"/>
                <w:i w:val="0"/>
                <w:iCs w:val="0"/>
                <w:sz w:val="22"/>
                <w:szCs w:val="22"/>
              </w:rPr>
              <w:t>л. Кирова</w:t>
            </w:r>
          </w:p>
        </w:tc>
        <w:tc>
          <w:tcPr>
            <w:tcW w:w="1937" w:type="dxa"/>
          </w:tcPr>
          <w:p w:rsidR="006A77A6" w:rsidRPr="0081583E" w:rsidRDefault="006A77A6" w:rsidP="006A77A6">
            <w:pPr>
              <w:snapToGrid w:val="0"/>
              <w:ind w:firstLine="0"/>
              <w:jc w:val="center"/>
            </w:pPr>
            <w:r w:rsidRPr="0081583E">
              <w:rPr>
                <w:sz w:val="22"/>
                <w:szCs w:val="22"/>
              </w:rPr>
              <w:t>0,62</w:t>
            </w:r>
          </w:p>
        </w:tc>
        <w:tc>
          <w:tcPr>
            <w:tcW w:w="2173" w:type="dxa"/>
          </w:tcPr>
          <w:p w:rsidR="006A77A6" w:rsidRPr="0081583E" w:rsidRDefault="006A77A6" w:rsidP="006A77A6">
            <w:pPr>
              <w:snapToGrid w:val="0"/>
              <w:ind w:firstLine="0"/>
              <w:jc w:val="center"/>
            </w:pPr>
            <w:r w:rsidRPr="0081583E">
              <w:rPr>
                <w:sz w:val="22"/>
                <w:szCs w:val="22"/>
              </w:rPr>
              <w:t>6</w:t>
            </w:r>
          </w:p>
        </w:tc>
        <w:tc>
          <w:tcPr>
            <w:tcW w:w="2835" w:type="dxa"/>
          </w:tcPr>
          <w:p w:rsidR="006A77A6" w:rsidRPr="0081583E" w:rsidRDefault="006A77A6" w:rsidP="006A77A6">
            <w:pPr>
              <w:snapToGrid w:val="0"/>
              <w:ind w:firstLine="0"/>
              <w:jc w:val="center"/>
            </w:pPr>
            <w:r w:rsidRPr="0081583E">
              <w:rPr>
                <w:sz w:val="22"/>
                <w:szCs w:val="22"/>
              </w:rPr>
              <w:t>грунт</w:t>
            </w:r>
          </w:p>
        </w:tc>
      </w:tr>
      <w:tr w:rsidR="006A77A6" w:rsidRPr="0081583E" w:rsidTr="0081583E">
        <w:trPr>
          <w:trHeight w:val="65"/>
        </w:trPr>
        <w:tc>
          <w:tcPr>
            <w:tcW w:w="650" w:type="dxa"/>
          </w:tcPr>
          <w:p w:rsidR="006A77A6" w:rsidRPr="0081583E" w:rsidRDefault="006A77A6" w:rsidP="006A77A6">
            <w:pPr>
              <w:snapToGrid w:val="0"/>
              <w:ind w:firstLine="0"/>
              <w:jc w:val="center"/>
            </w:pPr>
            <w:r w:rsidRPr="0081583E">
              <w:rPr>
                <w:sz w:val="22"/>
                <w:szCs w:val="22"/>
              </w:rPr>
              <w:t>6.</w:t>
            </w:r>
          </w:p>
        </w:tc>
        <w:tc>
          <w:tcPr>
            <w:tcW w:w="2611" w:type="dxa"/>
          </w:tcPr>
          <w:p w:rsidR="006A77A6" w:rsidRPr="0081583E" w:rsidRDefault="0081583E" w:rsidP="006A77A6">
            <w:pPr>
              <w:snapToGrid w:val="0"/>
              <w:ind w:firstLine="0"/>
              <w:jc w:val="left"/>
            </w:pPr>
            <w:r>
              <w:rPr>
                <w:sz w:val="22"/>
                <w:szCs w:val="22"/>
              </w:rPr>
              <w:t>у</w:t>
            </w:r>
            <w:r w:rsidR="006A77A6" w:rsidRPr="0081583E">
              <w:rPr>
                <w:sz w:val="22"/>
                <w:szCs w:val="22"/>
              </w:rPr>
              <w:t>л. Комсомола</w:t>
            </w:r>
          </w:p>
        </w:tc>
        <w:tc>
          <w:tcPr>
            <w:tcW w:w="1937" w:type="dxa"/>
          </w:tcPr>
          <w:p w:rsidR="006A77A6" w:rsidRPr="0081583E" w:rsidRDefault="006A77A6" w:rsidP="006A77A6">
            <w:pPr>
              <w:snapToGrid w:val="0"/>
              <w:ind w:firstLine="0"/>
              <w:jc w:val="center"/>
            </w:pPr>
            <w:r w:rsidRPr="0081583E">
              <w:rPr>
                <w:sz w:val="22"/>
                <w:szCs w:val="22"/>
              </w:rPr>
              <w:t>0,9</w:t>
            </w:r>
          </w:p>
        </w:tc>
        <w:tc>
          <w:tcPr>
            <w:tcW w:w="2173" w:type="dxa"/>
          </w:tcPr>
          <w:p w:rsidR="006A77A6" w:rsidRPr="0081583E" w:rsidRDefault="006A77A6" w:rsidP="006A77A6">
            <w:pPr>
              <w:snapToGrid w:val="0"/>
              <w:ind w:firstLine="0"/>
              <w:jc w:val="center"/>
            </w:pPr>
            <w:r w:rsidRPr="0081583E">
              <w:rPr>
                <w:sz w:val="22"/>
                <w:szCs w:val="22"/>
              </w:rPr>
              <w:t>6</w:t>
            </w:r>
          </w:p>
        </w:tc>
        <w:tc>
          <w:tcPr>
            <w:tcW w:w="2835" w:type="dxa"/>
          </w:tcPr>
          <w:p w:rsidR="006A77A6" w:rsidRPr="0081583E" w:rsidRDefault="006A77A6" w:rsidP="006A77A6">
            <w:pPr>
              <w:snapToGrid w:val="0"/>
              <w:ind w:firstLine="0"/>
              <w:jc w:val="center"/>
            </w:pPr>
            <w:r w:rsidRPr="0081583E">
              <w:rPr>
                <w:sz w:val="22"/>
                <w:szCs w:val="22"/>
              </w:rPr>
              <w:t>асфальтобетон</w:t>
            </w:r>
          </w:p>
        </w:tc>
      </w:tr>
      <w:tr w:rsidR="004C4FC9" w:rsidRPr="0081583E" w:rsidTr="0081583E">
        <w:tc>
          <w:tcPr>
            <w:tcW w:w="650" w:type="dxa"/>
          </w:tcPr>
          <w:p w:rsidR="004C4FC9" w:rsidRPr="0081583E" w:rsidRDefault="006A77A6" w:rsidP="006A77A6">
            <w:pPr>
              <w:snapToGrid w:val="0"/>
              <w:ind w:firstLine="0"/>
              <w:jc w:val="center"/>
            </w:pPr>
            <w:r w:rsidRPr="0081583E">
              <w:rPr>
                <w:sz w:val="22"/>
                <w:szCs w:val="22"/>
              </w:rPr>
              <w:t>7.</w:t>
            </w:r>
          </w:p>
        </w:tc>
        <w:tc>
          <w:tcPr>
            <w:tcW w:w="2611" w:type="dxa"/>
          </w:tcPr>
          <w:p w:rsidR="004C4FC9" w:rsidRPr="0081583E" w:rsidRDefault="0081583E" w:rsidP="006A77A6">
            <w:pPr>
              <w:snapToGrid w:val="0"/>
              <w:ind w:firstLine="0"/>
              <w:jc w:val="left"/>
            </w:pPr>
            <w:r>
              <w:rPr>
                <w:sz w:val="22"/>
                <w:szCs w:val="22"/>
              </w:rPr>
              <w:t>у</w:t>
            </w:r>
            <w:r w:rsidR="00E66678" w:rsidRPr="0081583E">
              <w:rPr>
                <w:sz w:val="22"/>
                <w:szCs w:val="22"/>
              </w:rPr>
              <w:t>л. Ленина</w:t>
            </w:r>
          </w:p>
        </w:tc>
        <w:tc>
          <w:tcPr>
            <w:tcW w:w="1937" w:type="dxa"/>
          </w:tcPr>
          <w:p w:rsidR="004C4FC9" w:rsidRPr="0081583E" w:rsidRDefault="00E66678" w:rsidP="006A77A6">
            <w:pPr>
              <w:snapToGrid w:val="0"/>
              <w:ind w:firstLine="0"/>
              <w:jc w:val="center"/>
            </w:pPr>
            <w:r w:rsidRPr="0081583E">
              <w:rPr>
                <w:sz w:val="22"/>
                <w:szCs w:val="22"/>
              </w:rPr>
              <w:t>1,2</w:t>
            </w:r>
          </w:p>
        </w:tc>
        <w:tc>
          <w:tcPr>
            <w:tcW w:w="2173" w:type="dxa"/>
          </w:tcPr>
          <w:p w:rsidR="004C4FC9" w:rsidRPr="0081583E" w:rsidRDefault="00E66678" w:rsidP="006A77A6">
            <w:pPr>
              <w:snapToGrid w:val="0"/>
              <w:ind w:firstLine="0"/>
              <w:jc w:val="center"/>
            </w:pPr>
            <w:r w:rsidRPr="0081583E">
              <w:rPr>
                <w:sz w:val="22"/>
                <w:szCs w:val="22"/>
              </w:rPr>
              <w:t>6</w:t>
            </w:r>
          </w:p>
        </w:tc>
        <w:tc>
          <w:tcPr>
            <w:tcW w:w="2835" w:type="dxa"/>
          </w:tcPr>
          <w:p w:rsidR="004C4FC9" w:rsidRPr="0081583E" w:rsidRDefault="004C4FC9" w:rsidP="006A77A6">
            <w:pPr>
              <w:snapToGrid w:val="0"/>
              <w:ind w:firstLine="0"/>
              <w:jc w:val="center"/>
            </w:pPr>
            <w:r w:rsidRPr="0081583E">
              <w:rPr>
                <w:sz w:val="22"/>
                <w:szCs w:val="22"/>
              </w:rPr>
              <w:t>асфальтобетон</w:t>
            </w:r>
          </w:p>
        </w:tc>
      </w:tr>
      <w:tr w:rsidR="006A77A6" w:rsidRPr="0081583E" w:rsidTr="0081583E">
        <w:tc>
          <w:tcPr>
            <w:tcW w:w="650" w:type="dxa"/>
          </w:tcPr>
          <w:p w:rsidR="006A77A6" w:rsidRPr="0081583E" w:rsidRDefault="006A77A6" w:rsidP="00243FF1">
            <w:pPr>
              <w:snapToGrid w:val="0"/>
              <w:ind w:firstLine="0"/>
              <w:jc w:val="center"/>
            </w:pPr>
            <w:r w:rsidRPr="0081583E">
              <w:rPr>
                <w:sz w:val="22"/>
                <w:szCs w:val="22"/>
              </w:rPr>
              <w:t>8.</w:t>
            </w:r>
          </w:p>
        </w:tc>
        <w:tc>
          <w:tcPr>
            <w:tcW w:w="2611" w:type="dxa"/>
          </w:tcPr>
          <w:p w:rsidR="006A77A6" w:rsidRPr="0081583E" w:rsidRDefault="0081583E" w:rsidP="00243FF1">
            <w:pPr>
              <w:ind w:firstLine="0"/>
              <w:jc w:val="left"/>
              <w:rPr>
                <w:rStyle w:val="af2"/>
                <w:i w:val="0"/>
                <w:iCs w:val="0"/>
              </w:rPr>
            </w:pPr>
            <w:r>
              <w:rPr>
                <w:rStyle w:val="af2"/>
                <w:i w:val="0"/>
                <w:iCs w:val="0"/>
                <w:sz w:val="22"/>
                <w:szCs w:val="22"/>
              </w:rPr>
              <w:t>у</w:t>
            </w:r>
            <w:r w:rsidR="006A77A6" w:rsidRPr="0081583E">
              <w:rPr>
                <w:rStyle w:val="af2"/>
                <w:i w:val="0"/>
                <w:iCs w:val="0"/>
                <w:sz w:val="22"/>
                <w:szCs w:val="22"/>
              </w:rPr>
              <w:t>л. Ленинградская</w:t>
            </w:r>
          </w:p>
        </w:tc>
        <w:tc>
          <w:tcPr>
            <w:tcW w:w="1937" w:type="dxa"/>
          </w:tcPr>
          <w:p w:rsidR="006A77A6" w:rsidRPr="0081583E" w:rsidRDefault="006A77A6" w:rsidP="00243FF1">
            <w:pPr>
              <w:snapToGrid w:val="0"/>
              <w:ind w:firstLine="0"/>
              <w:jc w:val="center"/>
            </w:pPr>
            <w:r w:rsidRPr="0081583E">
              <w:rPr>
                <w:sz w:val="22"/>
                <w:szCs w:val="22"/>
              </w:rPr>
              <w:t>0,5</w:t>
            </w:r>
          </w:p>
        </w:tc>
        <w:tc>
          <w:tcPr>
            <w:tcW w:w="2173" w:type="dxa"/>
          </w:tcPr>
          <w:p w:rsidR="006A77A6" w:rsidRPr="0081583E" w:rsidRDefault="006A77A6" w:rsidP="00243FF1">
            <w:pPr>
              <w:snapToGrid w:val="0"/>
              <w:ind w:firstLine="0"/>
              <w:jc w:val="center"/>
            </w:pPr>
            <w:r w:rsidRPr="0081583E">
              <w:rPr>
                <w:sz w:val="22"/>
                <w:szCs w:val="22"/>
              </w:rPr>
              <w:t>6</w:t>
            </w:r>
          </w:p>
        </w:tc>
        <w:tc>
          <w:tcPr>
            <w:tcW w:w="2835" w:type="dxa"/>
          </w:tcPr>
          <w:p w:rsidR="006A77A6" w:rsidRPr="0081583E" w:rsidRDefault="006A77A6" w:rsidP="00243FF1">
            <w:pPr>
              <w:snapToGrid w:val="0"/>
              <w:ind w:firstLine="0"/>
              <w:jc w:val="center"/>
            </w:pPr>
            <w:r w:rsidRPr="0081583E">
              <w:rPr>
                <w:sz w:val="22"/>
                <w:szCs w:val="22"/>
              </w:rPr>
              <w:t>асфальтобетон</w:t>
            </w:r>
          </w:p>
        </w:tc>
      </w:tr>
      <w:tr w:rsidR="006A77A6" w:rsidRPr="0081583E" w:rsidTr="0081583E">
        <w:tc>
          <w:tcPr>
            <w:tcW w:w="650" w:type="dxa"/>
          </w:tcPr>
          <w:p w:rsidR="006A77A6" w:rsidRPr="0081583E" w:rsidRDefault="006A77A6" w:rsidP="00243FF1">
            <w:pPr>
              <w:snapToGrid w:val="0"/>
              <w:ind w:firstLine="0"/>
              <w:jc w:val="center"/>
            </w:pPr>
            <w:r w:rsidRPr="0081583E">
              <w:rPr>
                <w:sz w:val="22"/>
                <w:szCs w:val="22"/>
              </w:rPr>
              <w:t>9.</w:t>
            </w:r>
          </w:p>
        </w:tc>
        <w:tc>
          <w:tcPr>
            <w:tcW w:w="2611" w:type="dxa"/>
          </w:tcPr>
          <w:p w:rsidR="006A77A6" w:rsidRPr="0081583E" w:rsidRDefault="0081583E" w:rsidP="00243FF1">
            <w:pPr>
              <w:ind w:firstLine="0"/>
              <w:jc w:val="left"/>
              <w:rPr>
                <w:rStyle w:val="af2"/>
                <w:i w:val="0"/>
                <w:iCs w:val="0"/>
              </w:rPr>
            </w:pPr>
            <w:r>
              <w:rPr>
                <w:rStyle w:val="af2"/>
                <w:i w:val="0"/>
                <w:iCs w:val="0"/>
                <w:sz w:val="22"/>
                <w:szCs w:val="22"/>
              </w:rPr>
              <w:t>у</w:t>
            </w:r>
            <w:r w:rsidR="006A77A6" w:rsidRPr="0081583E">
              <w:rPr>
                <w:rStyle w:val="af2"/>
                <w:i w:val="0"/>
                <w:iCs w:val="0"/>
                <w:sz w:val="22"/>
                <w:szCs w:val="22"/>
              </w:rPr>
              <w:t>л. Лесная</w:t>
            </w:r>
          </w:p>
        </w:tc>
        <w:tc>
          <w:tcPr>
            <w:tcW w:w="1937" w:type="dxa"/>
          </w:tcPr>
          <w:p w:rsidR="006A77A6" w:rsidRPr="0081583E" w:rsidRDefault="006A77A6" w:rsidP="00243FF1">
            <w:pPr>
              <w:snapToGrid w:val="0"/>
              <w:ind w:firstLine="0"/>
              <w:jc w:val="center"/>
            </w:pPr>
            <w:r w:rsidRPr="0081583E">
              <w:rPr>
                <w:sz w:val="22"/>
                <w:szCs w:val="22"/>
              </w:rPr>
              <w:t>0,66</w:t>
            </w:r>
          </w:p>
        </w:tc>
        <w:tc>
          <w:tcPr>
            <w:tcW w:w="2173" w:type="dxa"/>
          </w:tcPr>
          <w:p w:rsidR="006A77A6" w:rsidRPr="0081583E" w:rsidRDefault="006A77A6" w:rsidP="00243FF1">
            <w:pPr>
              <w:snapToGrid w:val="0"/>
              <w:ind w:firstLine="0"/>
              <w:jc w:val="center"/>
            </w:pPr>
            <w:r w:rsidRPr="0081583E">
              <w:rPr>
                <w:sz w:val="22"/>
                <w:szCs w:val="22"/>
              </w:rPr>
              <w:t>6</w:t>
            </w:r>
          </w:p>
        </w:tc>
        <w:tc>
          <w:tcPr>
            <w:tcW w:w="2835" w:type="dxa"/>
          </w:tcPr>
          <w:p w:rsidR="006A77A6" w:rsidRPr="0081583E" w:rsidRDefault="006A77A6" w:rsidP="00243FF1">
            <w:pPr>
              <w:snapToGrid w:val="0"/>
              <w:ind w:firstLine="0"/>
              <w:jc w:val="center"/>
            </w:pPr>
            <w:r w:rsidRPr="0081583E">
              <w:rPr>
                <w:sz w:val="22"/>
                <w:szCs w:val="22"/>
              </w:rPr>
              <w:t>грунт</w:t>
            </w:r>
          </w:p>
        </w:tc>
      </w:tr>
      <w:tr w:rsidR="00E66678" w:rsidRPr="0081583E" w:rsidTr="0081583E">
        <w:tc>
          <w:tcPr>
            <w:tcW w:w="650" w:type="dxa"/>
          </w:tcPr>
          <w:p w:rsidR="00E66678" w:rsidRPr="0081583E" w:rsidRDefault="006A77A6" w:rsidP="006A77A6">
            <w:pPr>
              <w:snapToGrid w:val="0"/>
              <w:ind w:firstLine="0"/>
              <w:jc w:val="center"/>
            </w:pPr>
            <w:r w:rsidRPr="0081583E">
              <w:rPr>
                <w:sz w:val="22"/>
                <w:szCs w:val="22"/>
              </w:rPr>
              <w:t>10.</w:t>
            </w:r>
          </w:p>
        </w:tc>
        <w:tc>
          <w:tcPr>
            <w:tcW w:w="2611" w:type="dxa"/>
          </w:tcPr>
          <w:p w:rsidR="00E66678" w:rsidRPr="0081583E" w:rsidRDefault="0081583E" w:rsidP="006A77A6">
            <w:pPr>
              <w:snapToGrid w:val="0"/>
              <w:ind w:firstLine="0"/>
              <w:jc w:val="left"/>
            </w:pPr>
            <w:r>
              <w:rPr>
                <w:sz w:val="22"/>
                <w:szCs w:val="22"/>
              </w:rPr>
              <w:t>у</w:t>
            </w:r>
            <w:r w:rsidR="00E66678" w:rsidRPr="0081583E">
              <w:rPr>
                <w:sz w:val="22"/>
                <w:szCs w:val="22"/>
              </w:rPr>
              <w:t>л. Лермонтова</w:t>
            </w:r>
          </w:p>
        </w:tc>
        <w:tc>
          <w:tcPr>
            <w:tcW w:w="1937" w:type="dxa"/>
          </w:tcPr>
          <w:p w:rsidR="00E66678" w:rsidRPr="0081583E" w:rsidRDefault="00E66678" w:rsidP="006A77A6">
            <w:pPr>
              <w:snapToGrid w:val="0"/>
              <w:ind w:firstLine="0"/>
              <w:jc w:val="center"/>
            </w:pPr>
            <w:r w:rsidRPr="0081583E">
              <w:rPr>
                <w:sz w:val="22"/>
                <w:szCs w:val="22"/>
              </w:rPr>
              <w:t>1,05</w:t>
            </w:r>
          </w:p>
        </w:tc>
        <w:tc>
          <w:tcPr>
            <w:tcW w:w="2173" w:type="dxa"/>
          </w:tcPr>
          <w:p w:rsidR="00E66678" w:rsidRPr="0081583E" w:rsidRDefault="00E66678" w:rsidP="006A77A6">
            <w:pPr>
              <w:snapToGrid w:val="0"/>
              <w:ind w:firstLine="0"/>
              <w:jc w:val="center"/>
            </w:pPr>
            <w:r w:rsidRPr="0081583E">
              <w:rPr>
                <w:sz w:val="22"/>
                <w:szCs w:val="22"/>
              </w:rPr>
              <w:t>6</w:t>
            </w:r>
          </w:p>
        </w:tc>
        <w:tc>
          <w:tcPr>
            <w:tcW w:w="2835" w:type="dxa"/>
          </w:tcPr>
          <w:p w:rsidR="00E66678" w:rsidRPr="0081583E" w:rsidRDefault="00E66678" w:rsidP="006A77A6">
            <w:pPr>
              <w:snapToGrid w:val="0"/>
              <w:ind w:firstLine="0"/>
              <w:jc w:val="center"/>
            </w:pPr>
            <w:r w:rsidRPr="0081583E">
              <w:rPr>
                <w:sz w:val="22"/>
                <w:szCs w:val="22"/>
              </w:rPr>
              <w:t>асфальтобетон</w:t>
            </w:r>
          </w:p>
        </w:tc>
      </w:tr>
      <w:tr w:rsidR="006A77A6" w:rsidRPr="0081583E" w:rsidTr="0081583E">
        <w:tc>
          <w:tcPr>
            <w:tcW w:w="650" w:type="dxa"/>
          </w:tcPr>
          <w:p w:rsidR="006A77A6" w:rsidRPr="0081583E" w:rsidRDefault="006A77A6" w:rsidP="00243FF1">
            <w:pPr>
              <w:snapToGrid w:val="0"/>
              <w:ind w:firstLine="0"/>
              <w:jc w:val="center"/>
            </w:pPr>
            <w:r w:rsidRPr="0081583E">
              <w:rPr>
                <w:sz w:val="22"/>
                <w:szCs w:val="22"/>
              </w:rPr>
              <w:t>11.</w:t>
            </w:r>
          </w:p>
        </w:tc>
        <w:tc>
          <w:tcPr>
            <w:tcW w:w="2611" w:type="dxa"/>
          </w:tcPr>
          <w:p w:rsidR="006A77A6" w:rsidRPr="0081583E" w:rsidRDefault="0081583E" w:rsidP="00243FF1">
            <w:pPr>
              <w:ind w:firstLine="0"/>
              <w:jc w:val="left"/>
              <w:rPr>
                <w:rStyle w:val="af2"/>
                <w:i w:val="0"/>
                <w:iCs w:val="0"/>
              </w:rPr>
            </w:pPr>
            <w:r>
              <w:rPr>
                <w:rStyle w:val="af2"/>
                <w:i w:val="0"/>
                <w:iCs w:val="0"/>
                <w:sz w:val="22"/>
                <w:szCs w:val="22"/>
              </w:rPr>
              <w:t>у</w:t>
            </w:r>
            <w:r w:rsidR="006A77A6" w:rsidRPr="0081583E">
              <w:rPr>
                <w:rStyle w:val="af2"/>
                <w:i w:val="0"/>
                <w:iCs w:val="0"/>
                <w:sz w:val="22"/>
                <w:szCs w:val="22"/>
              </w:rPr>
              <w:t>л. Маяковского</w:t>
            </w:r>
          </w:p>
        </w:tc>
        <w:tc>
          <w:tcPr>
            <w:tcW w:w="1937" w:type="dxa"/>
          </w:tcPr>
          <w:p w:rsidR="006A77A6" w:rsidRPr="0081583E" w:rsidRDefault="006A77A6" w:rsidP="00243FF1">
            <w:pPr>
              <w:snapToGrid w:val="0"/>
              <w:ind w:firstLine="0"/>
              <w:jc w:val="center"/>
            </w:pPr>
            <w:r w:rsidRPr="0081583E">
              <w:rPr>
                <w:sz w:val="22"/>
                <w:szCs w:val="22"/>
              </w:rPr>
              <w:t>0,3</w:t>
            </w:r>
          </w:p>
        </w:tc>
        <w:tc>
          <w:tcPr>
            <w:tcW w:w="2173" w:type="dxa"/>
          </w:tcPr>
          <w:p w:rsidR="006A77A6" w:rsidRPr="0081583E" w:rsidRDefault="006A77A6" w:rsidP="00243FF1">
            <w:pPr>
              <w:snapToGrid w:val="0"/>
              <w:ind w:firstLine="0"/>
              <w:jc w:val="center"/>
            </w:pPr>
            <w:r w:rsidRPr="0081583E">
              <w:rPr>
                <w:sz w:val="22"/>
                <w:szCs w:val="22"/>
              </w:rPr>
              <w:t>6</w:t>
            </w:r>
          </w:p>
        </w:tc>
        <w:tc>
          <w:tcPr>
            <w:tcW w:w="2835" w:type="dxa"/>
          </w:tcPr>
          <w:p w:rsidR="006A77A6" w:rsidRPr="0081583E" w:rsidRDefault="006A77A6" w:rsidP="00243FF1">
            <w:pPr>
              <w:snapToGrid w:val="0"/>
              <w:ind w:firstLine="0"/>
              <w:jc w:val="center"/>
            </w:pPr>
            <w:r w:rsidRPr="0081583E">
              <w:rPr>
                <w:sz w:val="22"/>
                <w:szCs w:val="22"/>
              </w:rPr>
              <w:t>грунт</w:t>
            </w:r>
          </w:p>
        </w:tc>
      </w:tr>
      <w:tr w:rsidR="006A77A6" w:rsidRPr="0081583E" w:rsidTr="0081583E">
        <w:tc>
          <w:tcPr>
            <w:tcW w:w="650" w:type="dxa"/>
          </w:tcPr>
          <w:p w:rsidR="006A77A6" w:rsidRPr="0081583E" w:rsidRDefault="006A77A6" w:rsidP="00243FF1">
            <w:pPr>
              <w:snapToGrid w:val="0"/>
              <w:ind w:firstLine="0"/>
              <w:jc w:val="center"/>
            </w:pPr>
            <w:r w:rsidRPr="0081583E">
              <w:rPr>
                <w:sz w:val="22"/>
                <w:szCs w:val="22"/>
              </w:rPr>
              <w:t>12.</w:t>
            </w:r>
          </w:p>
        </w:tc>
        <w:tc>
          <w:tcPr>
            <w:tcW w:w="2611" w:type="dxa"/>
          </w:tcPr>
          <w:p w:rsidR="006A77A6" w:rsidRPr="0081583E" w:rsidRDefault="0081583E" w:rsidP="00243FF1">
            <w:pPr>
              <w:ind w:firstLine="0"/>
              <w:jc w:val="left"/>
              <w:rPr>
                <w:rStyle w:val="af2"/>
                <w:i w:val="0"/>
                <w:iCs w:val="0"/>
              </w:rPr>
            </w:pPr>
            <w:r>
              <w:rPr>
                <w:rStyle w:val="af2"/>
                <w:i w:val="0"/>
                <w:iCs w:val="0"/>
                <w:sz w:val="22"/>
                <w:szCs w:val="22"/>
              </w:rPr>
              <w:t>у</w:t>
            </w:r>
            <w:r w:rsidR="006A77A6" w:rsidRPr="0081583E">
              <w:rPr>
                <w:rStyle w:val="af2"/>
                <w:i w:val="0"/>
                <w:iCs w:val="0"/>
                <w:sz w:val="22"/>
                <w:szCs w:val="22"/>
              </w:rPr>
              <w:t>л. Мелиораторов</w:t>
            </w:r>
          </w:p>
        </w:tc>
        <w:tc>
          <w:tcPr>
            <w:tcW w:w="1937" w:type="dxa"/>
          </w:tcPr>
          <w:p w:rsidR="006A77A6" w:rsidRPr="0081583E" w:rsidRDefault="006A77A6" w:rsidP="00243FF1">
            <w:pPr>
              <w:snapToGrid w:val="0"/>
              <w:ind w:firstLine="0"/>
              <w:jc w:val="center"/>
            </w:pPr>
            <w:r w:rsidRPr="0081583E">
              <w:rPr>
                <w:sz w:val="22"/>
                <w:szCs w:val="22"/>
              </w:rPr>
              <w:t>0,12</w:t>
            </w:r>
          </w:p>
        </w:tc>
        <w:tc>
          <w:tcPr>
            <w:tcW w:w="2173" w:type="dxa"/>
          </w:tcPr>
          <w:p w:rsidR="006A77A6" w:rsidRPr="0081583E" w:rsidRDefault="006A77A6" w:rsidP="00243FF1">
            <w:pPr>
              <w:snapToGrid w:val="0"/>
              <w:ind w:firstLine="0"/>
              <w:jc w:val="center"/>
            </w:pPr>
            <w:r w:rsidRPr="0081583E">
              <w:rPr>
                <w:sz w:val="22"/>
                <w:szCs w:val="22"/>
              </w:rPr>
              <w:t>6</w:t>
            </w:r>
          </w:p>
        </w:tc>
        <w:tc>
          <w:tcPr>
            <w:tcW w:w="2835" w:type="dxa"/>
          </w:tcPr>
          <w:p w:rsidR="006A77A6" w:rsidRPr="0081583E" w:rsidRDefault="006A77A6" w:rsidP="00243FF1">
            <w:pPr>
              <w:snapToGrid w:val="0"/>
              <w:ind w:firstLine="0"/>
              <w:jc w:val="center"/>
            </w:pPr>
            <w:r w:rsidRPr="0081583E">
              <w:rPr>
                <w:sz w:val="22"/>
                <w:szCs w:val="22"/>
              </w:rPr>
              <w:t>асфальтобетон</w:t>
            </w:r>
          </w:p>
        </w:tc>
      </w:tr>
      <w:tr w:rsidR="006A77A6" w:rsidRPr="0081583E" w:rsidTr="0081583E">
        <w:tc>
          <w:tcPr>
            <w:tcW w:w="650" w:type="dxa"/>
          </w:tcPr>
          <w:p w:rsidR="006A77A6" w:rsidRPr="0081583E" w:rsidRDefault="006A77A6" w:rsidP="006A77A6">
            <w:pPr>
              <w:snapToGrid w:val="0"/>
              <w:ind w:firstLine="0"/>
              <w:jc w:val="center"/>
            </w:pPr>
            <w:r w:rsidRPr="0081583E">
              <w:rPr>
                <w:sz w:val="22"/>
                <w:szCs w:val="22"/>
              </w:rPr>
              <w:t>13.</w:t>
            </w:r>
          </w:p>
        </w:tc>
        <w:tc>
          <w:tcPr>
            <w:tcW w:w="2611" w:type="dxa"/>
          </w:tcPr>
          <w:p w:rsidR="006A77A6" w:rsidRPr="0081583E" w:rsidRDefault="0081583E" w:rsidP="006A77A6">
            <w:pPr>
              <w:ind w:firstLine="0"/>
              <w:jc w:val="left"/>
              <w:rPr>
                <w:rStyle w:val="af2"/>
                <w:i w:val="0"/>
                <w:iCs w:val="0"/>
              </w:rPr>
            </w:pPr>
            <w:r>
              <w:rPr>
                <w:rStyle w:val="af2"/>
                <w:i w:val="0"/>
                <w:iCs w:val="0"/>
                <w:sz w:val="22"/>
                <w:szCs w:val="22"/>
              </w:rPr>
              <w:t>у</w:t>
            </w:r>
            <w:r w:rsidR="006A77A6" w:rsidRPr="0081583E">
              <w:rPr>
                <w:rStyle w:val="af2"/>
                <w:i w:val="0"/>
                <w:iCs w:val="0"/>
                <w:sz w:val="22"/>
                <w:szCs w:val="22"/>
              </w:rPr>
              <w:t>л. Мира</w:t>
            </w:r>
          </w:p>
        </w:tc>
        <w:tc>
          <w:tcPr>
            <w:tcW w:w="1937" w:type="dxa"/>
          </w:tcPr>
          <w:p w:rsidR="006A77A6" w:rsidRPr="0081583E" w:rsidRDefault="006A77A6" w:rsidP="006A77A6">
            <w:pPr>
              <w:snapToGrid w:val="0"/>
              <w:ind w:firstLine="0"/>
              <w:jc w:val="center"/>
            </w:pPr>
            <w:r w:rsidRPr="0081583E">
              <w:rPr>
                <w:sz w:val="22"/>
                <w:szCs w:val="22"/>
              </w:rPr>
              <w:t>0,62</w:t>
            </w:r>
          </w:p>
        </w:tc>
        <w:tc>
          <w:tcPr>
            <w:tcW w:w="2173" w:type="dxa"/>
          </w:tcPr>
          <w:p w:rsidR="006A77A6" w:rsidRPr="0081583E" w:rsidRDefault="006A77A6" w:rsidP="006A77A6">
            <w:pPr>
              <w:snapToGrid w:val="0"/>
              <w:ind w:firstLine="0"/>
              <w:jc w:val="center"/>
            </w:pPr>
            <w:r w:rsidRPr="0081583E">
              <w:rPr>
                <w:sz w:val="22"/>
                <w:szCs w:val="22"/>
              </w:rPr>
              <w:t>6</w:t>
            </w:r>
          </w:p>
        </w:tc>
        <w:tc>
          <w:tcPr>
            <w:tcW w:w="2835" w:type="dxa"/>
          </w:tcPr>
          <w:p w:rsidR="006A77A6" w:rsidRPr="0081583E" w:rsidRDefault="006A77A6" w:rsidP="006A77A6">
            <w:pPr>
              <w:snapToGrid w:val="0"/>
              <w:ind w:firstLine="0"/>
              <w:jc w:val="center"/>
            </w:pPr>
            <w:r w:rsidRPr="0081583E">
              <w:rPr>
                <w:sz w:val="22"/>
                <w:szCs w:val="22"/>
              </w:rPr>
              <w:t>грунт</w:t>
            </w:r>
          </w:p>
        </w:tc>
      </w:tr>
      <w:tr w:rsidR="00E66678" w:rsidRPr="0081583E" w:rsidTr="0081583E">
        <w:tc>
          <w:tcPr>
            <w:tcW w:w="650" w:type="dxa"/>
          </w:tcPr>
          <w:p w:rsidR="00E66678" w:rsidRPr="0081583E" w:rsidRDefault="006A77A6" w:rsidP="006A77A6">
            <w:pPr>
              <w:snapToGrid w:val="0"/>
              <w:ind w:firstLine="0"/>
              <w:jc w:val="center"/>
            </w:pPr>
            <w:r w:rsidRPr="0081583E">
              <w:rPr>
                <w:sz w:val="22"/>
                <w:szCs w:val="22"/>
              </w:rPr>
              <w:t>14.</w:t>
            </w:r>
          </w:p>
        </w:tc>
        <w:tc>
          <w:tcPr>
            <w:tcW w:w="2611" w:type="dxa"/>
          </w:tcPr>
          <w:p w:rsidR="00E66678" w:rsidRPr="0081583E" w:rsidRDefault="0081583E" w:rsidP="006A77A6">
            <w:pPr>
              <w:snapToGrid w:val="0"/>
              <w:ind w:firstLine="0"/>
              <w:jc w:val="left"/>
            </w:pPr>
            <w:r>
              <w:rPr>
                <w:sz w:val="22"/>
                <w:szCs w:val="22"/>
              </w:rPr>
              <w:t>у</w:t>
            </w:r>
            <w:r w:rsidR="00E66678" w:rsidRPr="0081583E">
              <w:rPr>
                <w:sz w:val="22"/>
                <w:szCs w:val="22"/>
              </w:rPr>
              <w:t>л. Некрасова</w:t>
            </w:r>
          </w:p>
        </w:tc>
        <w:tc>
          <w:tcPr>
            <w:tcW w:w="1937" w:type="dxa"/>
          </w:tcPr>
          <w:p w:rsidR="00E66678" w:rsidRPr="0081583E" w:rsidRDefault="00E66678" w:rsidP="006A77A6">
            <w:pPr>
              <w:snapToGrid w:val="0"/>
              <w:ind w:firstLine="0"/>
              <w:jc w:val="center"/>
            </w:pPr>
            <w:r w:rsidRPr="0081583E">
              <w:rPr>
                <w:sz w:val="22"/>
                <w:szCs w:val="22"/>
              </w:rPr>
              <w:t>0,53</w:t>
            </w:r>
          </w:p>
        </w:tc>
        <w:tc>
          <w:tcPr>
            <w:tcW w:w="2173" w:type="dxa"/>
          </w:tcPr>
          <w:p w:rsidR="00E66678" w:rsidRPr="0081583E" w:rsidRDefault="00E66678" w:rsidP="006A77A6">
            <w:pPr>
              <w:snapToGrid w:val="0"/>
              <w:ind w:firstLine="0"/>
              <w:jc w:val="center"/>
            </w:pPr>
            <w:r w:rsidRPr="0081583E">
              <w:rPr>
                <w:sz w:val="22"/>
                <w:szCs w:val="22"/>
              </w:rPr>
              <w:t>6</w:t>
            </w:r>
          </w:p>
        </w:tc>
        <w:tc>
          <w:tcPr>
            <w:tcW w:w="2835" w:type="dxa"/>
          </w:tcPr>
          <w:p w:rsidR="00E66678" w:rsidRPr="0081583E" w:rsidRDefault="00E66678" w:rsidP="006A77A6">
            <w:pPr>
              <w:snapToGrid w:val="0"/>
              <w:ind w:firstLine="0"/>
              <w:jc w:val="center"/>
            </w:pPr>
            <w:r w:rsidRPr="0081583E">
              <w:rPr>
                <w:sz w:val="22"/>
                <w:szCs w:val="22"/>
              </w:rPr>
              <w:t>асфальтобетон</w:t>
            </w:r>
          </w:p>
        </w:tc>
      </w:tr>
      <w:tr w:rsidR="006A77A6" w:rsidRPr="0081583E" w:rsidTr="0081583E">
        <w:tc>
          <w:tcPr>
            <w:tcW w:w="650" w:type="dxa"/>
          </w:tcPr>
          <w:p w:rsidR="006A77A6" w:rsidRPr="0081583E" w:rsidRDefault="006A77A6" w:rsidP="006A77A6">
            <w:pPr>
              <w:snapToGrid w:val="0"/>
              <w:ind w:firstLine="0"/>
              <w:jc w:val="center"/>
            </w:pPr>
            <w:r w:rsidRPr="0081583E">
              <w:rPr>
                <w:sz w:val="22"/>
                <w:szCs w:val="22"/>
              </w:rPr>
              <w:t>15.</w:t>
            </w:r>
          </w:p>
        </w:tc>
        <w:tc>
          <w:tcPr>
            <w:tcW w:w="2611" w:type="dxa"/>
          </w:tcPr>
          <w:p w:rsidR="006A77A6" w:rsidRPr="0081583E" w:rsidRDefault="0081583E" w:rsidP="006A77A6">
            <w:pPr>
              <w:snapToGrid w:val="0"/>
              <w:ind w:firstLine="0"/>
              <w:jc w:val="left"/>
            </w:pPr>
            <w:r>
              <w:rPr>
                <w:sz w:val="22"/>
                <w:szCs w:val="22"/>
              </w:rPr>
              <w:t>у</w:t>
            </w:r>
            <w:r w:rsidR="006A77A6" w:rsidRPr="0081583E">
              <w:rPr>
                <w:sz w:val="22"/>
                <w:szCs w:val="22"/>
              </w:rPr>
              <w:t>л. Пантелеевская</w:t>
            </w:r>
          </w:p>
        </w:tc>
        <w:tc>
          <w:tcPr>
            <w:tcW w:w="1937" w:type="dxa"/>
          </w:tcPr>
          <w:p w:rsidR="006A77A6" w:rsidRPr="0081583E" w:rsidRDefault="006A77A6" w:rsidP="006A77A6">
            <w:pPr>
              <w:snapToGrid w:val="0"/>
              <w:ind w:firstLine="0"/>
              <w:jc w:val="center"/>
            </w:pPr>
            <w:r w:rsidRPr="0081583E">
              <w:rPr>
                <w:sz w:val="22"/>
                <w:szCs w:val="22"/>
              </w:rPr>
              <w:t>1,7</w:t>
            </w:r>
          </w:p>
        </w:tc>
        <w:tc>
          <w:tcPr>
            <w:tcW w:w="2173" w:type="dxa"/>
          </w:tcPr>
          <w:p w:rsidR="006A77A6" w:rsidRPr="0081583E" w:rsidRDefault="006A77A6" w:rsidP="006A77A6">
            <w:pPr>
              <w:snapToGrid w:val="0"/>
              <w:ind w:firstLine="0"/>
              <w:jc w:val="center"/>
            </w:pPr>
            <w:r w:rsidRPr="0081583E">
              <w:rPr>
                <w:sz w:val="22"/>
                <w:szCs w:val="22"/>
              </w:rPr>
              <w:t>6</w:t>
            </w:r>
          </w:p>
        </w:tc>
        <w:tc>
          <w:tcPr>
            <w:tcW w:w="2835" w:type="dxa"/>
          </w:tcPr>
          <w:p w:rsidR="006A77A6" w:rsidRPr="0081583E" w:rsidRDefault="006A77A6" w:rsidP="006A77A6">
            <w:pPr>
              <w:snapToGrid w:val="0"/>
              <w:ind w:firstLine="0"/>
              <w:jc w:val="center"/>
            </w:pPr>
            <w:r w:rsidRPr="0081583E">
              <w:rPr>
                <w:sz w:val="22"/>
                <w:szCs w:val="22"/>
              </w:rPr>
              <w:t>асфальтобетон</w:t>
            </w:r>
          </w:p>
        </w:tc>
      </w:tr>
      <w:tr w:rsidR="006A77A6" w:rsidRPr="0081583E" w:rsidTr="0081583E">
        <w:tc>
          <w:tcPr>
            <w:tcW w:w="650" w:type="dxa"/>
          </w:tcPr>
          <w:p w:rsidR="006A77A6" w:rsidRPr="0081583E" w:rsidRDefault="006A77A6" w:rsidP="006A77A6">
            <w:pPr>
              <w:snapToGrid w:val="0"/>
              <w:ind w:firstLine="0"/>
              <w:jc w:val="center"/>
            </w:pPr>
            <w:r w:rsidRPr="0081583E">
              <w:rPr>
                <w:sz w:val="22"/>
                <w:szCs w:val="22"/>
              </w:rPr>
              <w:t>16.</w:t>
            </w:r>
          </w:p>
        </w:tc>
        <w:tc>
          <w:tcPr>
            <w:tcW w:w="2611" w:type="dxa"/>
          </w:tcPr>
          <w:p w:rsidR="006A77A6" w:rsidRPr="0081583E" w:rsidRDefault="0081583E" w:rsidP="006A77A6">
            <w:pPr>
              <w:ind w:firstLine="0"/>
              <w:jc w:val="left"/>
              <w:rPr>
                <w:rStyle w:val="af2"/>
                <w:i w:val="0"/>
                <w:iCs w:val="0"/>
              </w:rPr>
            </w:pPr>
            <w:r>
              <w:rPr>
                <w:rStyle w:val="af2"/>
                <w:i w:val="0"/>
                <w:iCs w:val="0"/>
                <w:sz w:val="22"/>
                <w:szCs w:val="22"/>
              </w:rPr>
              <w:t>у</w:t>
            </w:r>
            <w:r w:rsidR="006A77A6" w:rsidRPr="0081583E">
              <w:rPr>
                <w:rStyle w:val="af2"/>
                <w:i w:val="0"/>
                <w:iCs w:val="0"/>
                <w:sz w:val="22"/>
                <w:szCs w:val="22"/>
              </w:rPr>
              <w:t>л.  Партизанская</w:t>
            </w:r>
          </w:p>
        </w:tc>
        <w:tc>
          <w:tcPr>
            <w:tcW w:w="1937" w:type="dxa"/>
          </w:tcPr>
          <w:p w:rsidR="006A77A6" w:rsidRPr="0081583E" w:rsidRDefault="006A77A6" w:rsidP="006A77A6">
            <w:pPr>
              <w:snapToGrid w:val="0"/>
              <w:ind w:firstLine="0"/>
              <w:jc w:val="center"/>
            </w:pPr>
            <w:r w:rsidRPr="0081583E">
              <w:rPr>
                <w:sz w:val="22"/>
                <w:szCs w:val="22"/>
              </w:rPr>
              <w:t>0,56</w:t>
            </w:r>
          </w:p>
        </w:tc>
        <w:tc>
          <w:tcPr>
            <w:tcW w:w="2173" w:type="dxa"/>
          </w:tcPr>
          <w:p w:rsidR="006A77A6" w:rsidRPr="0081583E" w:rsidRDefault="006A77A6" w:rsidP="006A77A6">
            <w:pPr>
              <w:snapToGrid w:val="0"/>
              <w:ind w:firstLine="0"/>
              <w:jc w:val="center"/>
            </w:pPr>
            <w:r w:rsidRPr="0081583E">
              <w:rPr>
                <w:sz w:val="22"/>
                <w:szCs w:val="22"/>
              </w:rPr>
              <w:t>6</w:t>
            </w:r>
          </w:p>
        </w:tc>
        <w:tc>
          <w:tcPr>
            <w:tcW w:w="2835" w:type="dxa"/>
          </w:tcPr>
          <w:p w:rsidR="006A77A6" w:rsidRPr="0081583E" w:rsidRDefault="006A77A6" w:rsidP="006A77A6">
            <w:pPr>
              <w:snapToGrid w:val="0"/>
              <w:ind w:firstLine="0"/>
              <w:jc w:val="center"/>
            </w:pPr>
            <w:r w:rsidRPr="0081583E">
              <w:rPr>
                <w:sz w:val="22"/>
                <w:szCs w:val="22"/>
              </w:rPr>
              <w:t>грунт</w:t>
            </w:r>
          </w:p>
        </w:tc>
      </w:tr>
      <w:tr w:rsidR="006A77A6" w:rsidRPr="0081583E" w:rsidTr="0081583E">
        <w:tc>
          <w:tcPr>
            <w:tcW w:w="650" w:type="dxa"/>
          </w:tcPr>
          <w:p w:rsidR="006A77A6" w:rsidRPr="0081583E" w:rsidRDefault="006A77A6" w:rsidP="00243FF1">
            <w:pPr>
              <w:snapToGrid w:val="0"/>
              <w:ind w:firstLine="0"/>
              <w:jc w:val="center"/>
            </w:pPr>
            <w:r w:rsidRPr="0081583E">
              <w:rPr>
                <w:sz w:val="22"/>
                <w:szCs w:val="22"/>
              </w:rPr>
              <w:t>17.</w:t>
            </w:r>
          </w:p>
        </w:tc>
        <w:tc>
          <w:tcPr>
            <w:tcW w:w="2611" w:type="dxa"/>
          </w:tcPr>
          <w:p w:rsidR="006A77A6" w:rsidRPr="0081583E" w:rsidRDefault="0081583E" w:rsidP="00243FF1">
            <w:pPr>
              <w:ind w:firstLine="0"/>
              <w:jc w:val="left"/>
              <w:rPr>
                <w:rStyle w:val="af2"/>
                <w:i w:val="0"/>
                <w:iCs w:val="0"/>
              </w:rPr>
            </w:pPr>
            <w:r>
              <w:rPr>
                <w:rStyle w:val="af2"/>
                <w:i w:val="0"/>
                <w:iCs w:val="0"/>
                <w:sz w:val="22"/>
                <w:szCs w:val="22"/>
              </w:rPr>
              <w:t>у</w:t>
            </w:r>
            <w:r w:rsidR="006A77A6" w:rsidRPr="0081583E">
              <w:rPr>
                <w:rStyle w:val="af2"/>
                <w:i w:val="0"/>
                <w:iCs w:val="0"/>
                <w:sz w:val="22"/>
                <w:szCs w:val="22"/>
              </w:rPr>
              <w:t>л. Пионерская</w:t>
            </w:r>
          </w:p>
        </w:tc>
        <w:tc>
          <w:tcPr>
            <w:tcW w:w="1937" w:type="dxa"/>
          </w:tcPr>
          <w:p w:rsidR="006A77A6" w:rsidRPr="0081583E" w:rsidRDefault="006A77A6" w:rsidP="00243FF1">
            <w:pPr>
              <w:snapToGrid w:val="0"/>
              <w:ind w:firstLine="0"/>
              <w:jc w:val="center"/>
            </w:pPr>
            <w:r w:rsidRPr="0081583E">
              <w:rPr>
                <w:sz w:val="22"/>
                <w:szCs w:val="22"/>
              </w:rPr>
              <w:t>0,34</w:t>
            </w:r>
          </w:p>
        </w:tc>
        <w:tc>
          <w:tcPr>
            <w:tcW w:w="2173" w:type="dxa"/>
          </w:tcPr>
          <w:p w:rsidR="006A77A6" w:rsidRPr="0081583E" w:rsidRDefault="006A77A6" w:rsidP="00243FF1">
            <w:pPr>
              <w:snapToGrid w:val="0"/>
              <w:ind w:firstLine="0"/>
              <w:jc w:val="center"/>
            </w:pPr>
            <w:r w:rsidRPr="0081583E">
              <w:rPr>
                <w:sz w:val="22"/>
                <w:szCs w:val="22"/>
              </w:rPr>
              <w:t>6</w:t>
            </w:r>
          </w:p>
        </w:tc>
        <w:tc>
          <w:tcPr>
            <w:tcW w:w="2835" w:type="dxa"/>
          </w:tcPr>
          <w:p w:rsidR="006A77A6" w:rsidRPr="0081583E" w:rsidRDefault="006A77A6" w:rsidP="00243FF1">
            <w:pPr>
              <w:snapToGrid w:val="0"/>
              <w:ind w:firstLine="0"/>
              <w:jc w:val="center"/>
            </w:pPr>
            <w:r w:rsidRPr="0081583E">
              <w:rPr>
                <w:sz w:val="22"/>
                <w:szCs w:val="22"/>
              </w:rPr>
              <w:t>грунт</w:t>
            </w:r>
          </w:p>
        </w:tc>
      </w:tr>
      <w:tr w:rsidR="006A77A6" w:rsidRPr="0081583E" w:rsidTr="0081583E">
        <w:tc>
          <w:tcPr>
            <w:tcW w:w="650" w:type="dxa"/>
          </w:tcPr>
          <w:p w:rsidR="006A77A6" w:rsidRPr="0081583E" w:rsidRDefault="006A77A6" w:rsidP="00243FF1">
            <w:pPr>
              <w:snapToGrid w:val="0"/>
              <w:ind w:firstLine="0"/>
              <w:jc w:val="center"/>
            </w:pPr>
            <w:r w:rsidRPr="0081583E">
              <w:rPr>
                <w:sz w:val="22"/>
                <w:szCs w:val="22"/>
              </w:rPr>
              <w:t>18.</w:t>
            </w:r>
          </w:p>
        </w:tc>
        <w:tc>
          <w:tcPr>
            <w:tcW w:w="2611" w:type="dxa"/>
          </w:tcPr>
          <w:p w:rsidR="006A77A6" w:rsidRPr="0081583E" w:rsidRDefault="0081583E" w:rsidP="00243FF1">
            <w:pPr>
              <w:ind w:firstLine="0"/>
              <w:jc w:val="left"/>
              <w:rPr>
                <w:rStyle w:val="af2"/>
                <w:i w:val="0"/>
                <w:iCs w:val="0"/>
              </w:rPr>
            </w:pPr>
            <w:r>
              <w:rPr>
                <w:rStyle w:val="af2"/>
                <w:i w:val="0"/>
                <w:iCs w:val="0"/>
                <w:sz w:val="22"/>
                <w:szCs w:val="22"/>
              </w:rPr>
              <w:t>у</w:t>
            </w:r>
            <w:r w:rsidR="006A77A6" w:rsidRPr="0081583E">
              <w:rPr>
                <w:rStyle w:val="af2"/>
                <w:i w:val="0"/>
                <w:iCs w:val="0"/>
                <w:sz w:val="22"/>
                <w:szCs w:val="22"/>
              </w:rPr>
              <w:t>л. Пушкина</w:t>
            </w:r>
          </w:p>
        </w:tc>
        <w:tc>
          <w:tcPr>
            <w:tcW w:w="1937" w:type="dxa"/>
          </w:tcPr>
          <w:p w:rsidR="006A77A6" w:rsidRPr="0081583E" w:rsidRDefault="006A77A6" w:rsidP="00243FF1">
            <w:pPr>
              <w:snapToGrid w:val="0"/>
              <w:ind w:firstLine="0"/>
              <w:jc w:val="center"/>
            </w:pPr>
            <w:r w:rsidRPr="0081583E">
              <w:rPr>
                <w:sz w:val="22"/>
                <w:szCs w:val="22"/>
              </w:rPr>
              <w:t>0,76</w:t>
            </w:r>
          </w:p>
        </w:tc>
        <w:tc>
          <w:tcPr>
            <w:tcW w:w="2173" w:type="dxa"/>
          </w:tcPr>
          <w:p w:rsidR="006A77A6" w:rsidRPr="0081583E" w:rsidRDefault="006A77A6" w:rsidP="00243FF1">
            <w:pPr>
              <w:snapToGrid w:val="0"/>
              <w:ind w:firstLine="0"/>
              <w:jc w:val="center"/>
            </w:pPr>
            <w:r w:rsidRPr="0081583E">
              <w:rPr>
                <w:sz w:val="22"/>
                <w:szCs w:val="22"/>
              </w:rPr>
              <w:t>6</w:t>
            </w:r>
          </w:p>
        </w:tc>
        <w:tc>
          <w:tcPr>
            <w:tcW w:w="2835" w:type="dxa"/>
          </w:tcPr>
          <w:p w:rsidR="006A77A6" w:rsidRPr="0081583E" w:rsidRDefault="006A77A6" w:rsidP="00243FF1">
            <w:pPr>
              <w:snapToGrid w:val="0"/>
              <w:ind w:firstLine="0"/>
              <w:jc w:val="center"/>
            </w:pPr>
            <w:r w:rsidRPr="0081583E">
              <w:rPr>
                <w:sz w:val="22"/>
                <w:szCs w:val="22"/>
              </w:rPr>
              <w:t>асфальтобетон</w:t>
            </w:r>
          </w:p>
        </w:tc>
      </w:tr>
      <w:tr w:rsidR="006A77A6" w:rsidRPr="0081583E" w:rsidTr="0081583E">
        <w:tc>
          <w:tcPr>
            <w:tcW w:w="650" w:type="dxa"/>
          </w:tcPr>
          <w:p w:rsidR="006A77A6" w:rsidRPr="0081583E" w:rsidRDefault="006A77A6" w:rsidP="006A77A6">
            <w:pPr>
              <w:snapToGrid w:val="0"/>
              <w:ind w:firstLine="0"/>
              <w:jc w:val="center"/>
            </w:pPr>
            <w:r w:rsidRPr="0081583E">
              <w:rPr>
                <w:sz w:val="22"/>
                <w:szCs w:val="22"/>
              </w:rPr>
              <w:lastRenderedPageBreak/>
              <w:t>19.</w:t>
            </w:r>
          </w:p>
        </w:tc>
        <w:tc>
          <w:tcPr>
            <w:tcW w:w="2611" w:type="dxa"/>
          </w:tcPr>
          <w:p w:rsidR="006A77A6" w:rsidRPr="0081583E" w:rsidRDefault="0081583E" w:rsidP="006A77A6">
            <w:pPr>
              <w:ind w:firstLine="0"/>
              <w:jc w:val="left"/>
              <w:rPr>
                <w:rStyle w:val="af2"/>
                <w:i w:val="0"/>
                <w:iCs w:val="0"/>
              </w:rPr>
            </w:pPr>
            <w:r>
              <w:rPr>
                <w:rStyle w:val="af2"/>
                <w:i w:val="0"/>
                <w:iCs w:val="0"/>
                <w:sz w:val="22"/>
                <w:szCs w:val="22"/>
              </w:rPr>
              <w:t>у</w:t>
            </w:r>
            <w:r w:rsidR="006A77A6" w:rsidRPr="0081583E">
              <w:rPr>
                <w:rStyle w:val="af2"/>
                <w:i w:val="0"/>
                <w:iCs w:val="0"/>
                <w:sz w:val="22"/>
                <w:szCs w:val="22"/>
              </w:rPr>
              <w:t>л. Сазанова</w:t>
            </w:r>
          </w:p>
        </w:tc>
        <w:tc>
          <w:tcPr>
            <w:tcW w:w="1937" w:type="dxa"/>
          </w:tcPr>
          <w:p w:rsidR="006A77A6" w:rsidRPr="0081583E" w:rsidRDefault="006A77A6" w:rsidP="006A77A6">
            <w:pPr>
              <w:snapToGrid w:val="0"/>
              <w:ind w:firstLine="0"/>
              <w:jc w:val="center"/>
            </w:pPr>
            <w:r w:rsidRPr="0081583E">
              <w:rPr>
                <w:sz w:val="22"/>
                <w:szCs w:val="22"/>
              </w:rPr>
              <w:t>1,3</w:t>
            </w:r>
          </w:p>
        </w:tc>
        <w:tc>
          <w:tcPr>
            <w:tcW w:w="2173" w:type="dxa"/>
          </w:tcPr>
          <w:p w:rsidR="006A77A6" w:rsidRPr="0081583E" w:rsidRDefault="006A77A6" w:rsidP="006A77A6">
            <w:pPr>
              <w:snapToGrid w:val="0"/>
              <w:ind w:firstLine="0"/>
              <w:jc w:val="center"/>
            </w:pPr>
            <w:r w:rsidRPr="0081583E">
              <w:rPr>
                <w:sz w:val="22"/>
                <w:szCs w:val="22"/>
              </w:rPr>
              <w:t>6</w:t>
            </w:r>
          </w:p>
        </w:tc>
        <w:tc>
          <w:tcPr>
            <w:tcW w:w="2835" w:type="dxa"/>
          </w:tcPr>
          <w:p w:rsidR="006A77A6" w:rsidRPr="0081583E" w:rsidRDefault="006A77A6" w:rsidP="006A77A6">
            <w:pPr>
              <w:snapToGrid w:val="0"/>
              <w:ind w:firstLine="0"/>
              <w:jc w:val="center"/>
            </w:pPr>
            <w:r w:rsidRPr="0081583E">
              <w:rPr>
                <w:sz w:val="22"/>
                <w:szCs w:val="22"/>
              </w:rPr>
              <w:t>асфальтобетон, грунт</w:t>
            </w:r>
          </w:p>
        </w:tc>
      </w:tr>
      <w:tr w:rsidR="006A77A6" w:rsidRPr="0081583E" w:rsidTr="0081583E">
        <w:tc>
          <w:tcPr>
            <w:tcW w:w="650" w:type="dxa"/>
          </w:tcPr>
          <w:p w:rsidR="006A77A6" w:rsidRPr="0081583E" w:rsidRDefault="006A77A6" w:rsidP="00243FF1">
            <w:pPr>
              <w:snapToGrid w:val="0"/>
              <w:ind w:firstLine="0"/>
              <w:jc w:val="center"/>
            </w:pPr>
            <w:r w:rsidRPr="0081583E">
              <w:rPr>
                <w:sz w:val="22"/>
                <w:szCs w:val="22"/>
              </w:rPr>
              <w:t>20.</w:t>
            </w:r>
          </w:p>
        </w:tc>
        <w:tc>
          <w:tcPr>
            <w:tcW w:w="2611" w:type="dxa"/>
          </w:tcPr>
          <w:p w:rsidR="006A77A6" w:rsidRPr="0081583E" w:rsidRDefault="0081583E" w:rsidP="00243FF1">
            <w:pPr>
              <w:ind w:firstLine="0"/>
              <w:jc w:val="left"/>
              <w:rPr>
                <w:rStyle w:val="af2"/>
                <w:i w:val="0"/>
                <w:iCs w:val="0"/>
              </w:rPr>
            </w:pPr>
            <w:r>
              <w:rPr>
                <w:rStyle w:val="af2"/>
                <w:i w:val="0"/>
                <w:iCs w:val="0"/>
                <w:sz w:val="22"/>
                <w:szCs w:val="22"/>
              </w:rPr>
              <w:t>у</w:t>
            </w:r>
            <w:r w:rsidR="006A77A6" w:rsidRPr="0081583E">
              <w:rPr>
                <w:rStyle w:val="af2"/>
                <w:i w:val="0"/>
                <w:iCs w:val="0"/>
                <w:sz w:val="22"/>
                <w:szCs w:val="22"/>
              </w:rPr>
              <w:t>л. Северная</w:t>
            </w:r>
          </w:p>
        </w:tc>
        <w:tc>
          <w:tcPr>
            <w:tcW w:w="1937" w:type="dxa"/>
          </w:tcPr>
          <w:p w:rsidR="006A77A6" w:rsidRPr="0081583E" w:rsidRDefault="006A77A6" w:rsidP="00243FF1">
            <w:pPr>
              <w:snapToGrid w:val="0"/>
              <w:ind w:firstLine="0"/>
              <w:jc w:val="center"/>
            </w:pPr>
            <w:r w:rsidRPr="0081583E">
              <w:rPr>
                <w:sz w:val="22"/>
                <w:szCs w:val="22"/>
              </w:rPr>
              <w:t>0,3</w:t>
            </w:r>
          </w:p>
        </w:tc>
        <w:tc>
          <w:tcPr>
            <w:tcW w:w="2173" w:type="dxa"/>
          </w:tcPr>
          <w:p w:rsidR="006A77A6" w:rsidRPr="0081583E" w:rsidRDefault="006A77A6" w:rsidP="00243FF1">
            <w:pPr>
              <w:snapToGrid w:val="0"/>
              <w:ind w:firstLine="0"/>
              <w:jc w:val="center"/>
            </w:pPr>
            <w:r w:rsidRPr="0081583E">
              <w:rPr>
                <w:sz w:val="22"/>
                <w:szCs w:val="22"/>
              </w:rPr>
              <w:t>6</w:t>
            </w:r>
          </w:p>
        </w:tc>
        <w:tc>
          <w:tcPr>
            <w:tcW w:w="2835" w:type="dxa"/>
          </w:tcPr>
          <w:p w:rsidR="006A77A6" w:rsidRPr="0081583E" w:rsidRDefault="006A77A6" w:rsidP="00243FF1">
            <w:pPr>
              <w:snapToGrid w:val="0"/>
              <w:ind w:firstLine="0"/>
              <w:jc w:val="center"/>
            </w:pPr>
            <w:r w:rsidRPr="0081583E">
              <w:rPr>
                <w:sz w:val="22"/>
                <w:szCs w:val="22"/>
              </w:rPr>
              <w:t>грунт</w:t>
            </w:r>
          </w:p>
        </w:tc>
      </w:tr>
      <w:tr w:rsidR="006A77A6" w:rsidRPr="0081583E" w:rsidTr="0081583E">
        <w:tc>
          <w:tcPr>
            <w:tcW w:w="650" w:type="dxa"/>
          </w:tcPr>
          <w:p w:rsidR="006A77A6" w:rsidRPr="0081583E" w:rsidRDefault="006A77A6" w:rsidP="00243FF1">
            <w:pPr>
              <w:snapToGrid w:val="0"/>
              <w:ind w:firstLine="0"/>
              <w:jc w:val="center"/>
            </w:pPr>
            <w:r w:rsidRPr="0081583E">
              <w:rPr>
                <w:sz w:val="22"/>
                <w:szCs w:val="22"/>
              </w:rPr>
              <w:t>21.</w:t>
            </w:r>
          </w:p>
        </w:tc>
        <w:tc>
          <w:tcPr>
            <w:tcW w:w="2611" w:type="dxa"/>
          </w:tcPr>
          <w:p w:rsidR="006A77A6" w:rsidRPr="0081583E" w:rsidRDefault="0081583E" w:rsidP="00243FF1">
            <w:pPr>
              <w:ind w:firstLine="0"/>
              <w:jc w:val="left"/>
              <w:rPr>
                <w:rStyle w:val="af2"/>
                <w:i w:val="0"/>
                <w:iCs w:val="0"/>
              </w:rPr>
            </w:pPr>
            <w:r>
              <w:rPr>
                <w:rStyle w:val="af2"/>
                <w:i w:val="0"/>
                <w:iCs w:val="0"/>
                <w:sz w:val="22"/>
                <w:szCs w:val="22"/>
              </w:rPr>
              <w:t>у</w:t>
            </w:r>
            <w:r w:rsidR="006A77A6" w:rsidRPr="0081583E">
              <w:rPr>
                <w:rStyle w:val="af2"/>
                <w:i w:val="0"/>
                <w:iCs w:val="0"/>
                <w:sz w:val="22"/>
                <w:szCs w:val="22"/>
              </w:rPr>
              <w:t>л. Советская</w:t>
            </w:r>
          </w:p>
        </w:tc>
        <w:tc>
          <w:tcPr>
            <w:tcW w:w="1937" w:type="dxa"/>
          </w:tcPr>
          <w:p w:rsidR="006A77A6" w:rsidRPr="0081583E" w:rsidRDefault="006A77A6" w:rsidP="00243FF1">
            <w:pPr>
              <w:snapToGrid w:val="0"/>
              <w:ind w:firstLine="0"/>
              <w:jc w:val="center"/>
            </w:pPr>
            <w:r w:rsidRPr="0081583E">
              <w:rPr>
                <w:sz w:val="22"/>
                <w:szCs w:val="22"/>
              </w:rPr>
              <w:t>0,66</w:t>
            </w:r>
          </w:p>
        </w:tc>
        <w:tc>
          <w:tcPr>
            <w:tcW w:w="2173" w:type="dxa"/>
          </w:tcPr>
          <w:p w:rsidR="006A77A6" w:rsidRPr="0081583E" w:rsidRDefault="006A77A6" w:rsidP="00243FF1">
            <w:pPr>
              <w:snapToGrid w:val="0"/>
              <w:ind w:firstLine="0"/>
              <w:jc w:val="center"/>
            </w:pPr>
            <w:r w:rsidRPr="0081583E">
              <w:rPr>
                <w:sz w:val="22"/>
                <w:szCs w:val="22"/>
              </w:rPr>
              <w:t>6</w:t>
            </w:r>
          </w:p>
        </w:tc>
        <w:tc>
          <w:tcPr>
            <w:tcW w:w="2835" w:type="dxa"/>
          </w:tcPr>
          <w:p w:rsidR="006A77A6" w:rsidRPr="0081583E" w:rsidRDefault="006A77A6" w:rsidP="00243FF1">
            <w:pPr>
              <w:snapToGrid w:val="0"/>
              <w:ind w:firstLine="0"/>
              <w:jc w:val="center"/>
            </w:pPr>
            <w:r w:rsidRPr="0081583E">
              <w:rPr>
                <w:sz w:val="22"/>
                <w:szCs w:val="22"/>
              </w:rPr>
              <w:t>грунт</w:t>
            </w:r>
          </w:p>
        </w:tc>
      </w:tr>
      <w:tr w:rsidR="006A77A6" w:rsidRPr="0081583E" w:rsidTr="0081583E">
        <w:tc>
          <w:tcPr>
            <w:tcW w:w="650" w:type="dxa"/>
          </w:tcPr>
          <w:p w:rsidR="006A77A6" w:rsidRPr="0081583E" w:rsidRDefault="006A77A6" w:rsidP="00243FF1">
            <w:pPr>
              <w:snapToGrid w:val="0"/>
              <w:ind w:firstLine="0"/>
              <w:jc w:val="center"/>
            </w:pPr>
            <w:r w:rsidRPr="0081583E">
              <w:rPr>
                <w:sz w:val="22"/>
                <w:szCs w:val="22"/>
              </w:rPr>
              <w:t>22.</w:t>
            </w:r>
          </w:p>
        </w:tc>
        <w:tc>
          <w:tcPr>
            <w:tcW w:w="2611" w:type="dxa"/>
          </w:tcPr>
          <w:p w:rsidR="006A77A6" w:rsidRPr="0081583E" w:rsidRDefault="0081583E" w:rsidP="00243FF1">
            <w:pPr>
              <w:ind w:firstLine="0"/>
              <w:jc w:val="left"/>
              <w:rPr>
                <w:rStyle w:val="af2"/>
                <w:i w:val="0"/>
                <w:iCs w:val="0"/>
              </w:rPr>
            </w:pPr>
            <w:r>
              <w:rPr>
                <w:rStyle w:val="af2"/>
                <w:i w:val="0"/>
                <w:iCs w:val="0"/>
                <w:sz w:val="22"/>
                <w:szCs w:val="22"/>
              </w:rPr>
              <w:t>у</w:t>
            </w:r>
            <w:r w:rsidR="006A77A6" w:rsidRPr="0081583E">
              <w:rPr>
                <w:rStyle w:val="af2"/>
                <w:i w:val="0"/>
                <w:iCs w:val="0"/>
                <w:sz w:val="22"/>
                <w:szCs w:val="22"/>
              </w:rPr>
              <w:t>л. Совхозная</w:t>
            </w:r>
          </w:p>
        </w:tc>
        <w:tc>
          <w:tcPr>
            <w:tcW w:w="1937" w:type="dxa"/>
          </w:tcPr>
          <w:p w:rsidR="006A77A6" w:rsidRPr="0081583E" w:rsidRDefault="006A77A6" w:rsidP="00243FF1">
            <w:pPr>
              <w:snapToGrid w:val="0"/>
              <w:ind w:firstLine="0"/>
              <w:jc w:val="center"/>
            </w:pPr>
            <w:r w:rsidRPr="0081583E">
              <w:rPr>
                <w:sz w:val="22"/>
                <w:szCs w:val="22"/>
              </w:rPr>
              <w:t>0,14</w:t>
            </w:r>
          </w:p>
        </w:tc>
        <w:tc>
          <w:tcPr>
            <w:tcW w:w="2173" w:type="dxa"/>
          </w:tcPr>
          <w:p w:rsidR="006A77A6" w:rsidRPr="0081583E" w:rsidRDefault="006A77A6" w:rsidP="00243FF1">
            <w:pPr>
              <w:snapToGrid w:val="0"/>
              <w:ind w:firstLine="0"/>
              <w:jc w:val="center"/>
            </w:pPr>
            <w:r w:rsidRPr="0081583E">
              <w:rPr>
                <w:sz w:val="22"/>
                <w:szCs w:val="22"/>
              </w:rPr>
              <w:t>6</w:t>
            </w:r>
          </w:p>
        </w:tc>
        <w:tc>
          <w:tcPr>
            <w:tcW w:w="2835" w:type="dxa"/>
          </w:tcPr>
          <w:p w:rsidR="006A77A6" w:rsidRPr="0081583E" w:rsidRDefault="006A77A6" w:rsidP="00243FF1">
            <w:pPr>
              <w:snapToGrid w:val="0"/>
              <w:ind w:firstLine="0"/>
              <w:jc w:val="center"/>
            </w:pPr>
            <w:r w:rsidRPr="0081583E">
              <w:rPr>
                <w:sz w:val="22"/>
                <w:szCs w:val="22"/>
              </w:rPr>
              <w:t>грунт</w:t>
            </w:r>
          </w:p>
        </w:tc>
      </w:tr>
      <w:tr w:rsidR="00E66678" w:rsidRPr="0081583E" w:rsidTr="0081583E">
        <w:trPr>
          <w:trHeight w:val="143"/>
        </w:trPr>
        <w:tc>
          <w:tcPr>
            <w:tcW w:w="650" w:type="dxa"/>
          </w:tcPr>
          <w:p w:rsidR="00E66678" w:rsidRPr="0081583E" w:rsidRDefault="006A77A6" w:rsidP="006A77A6">
            <w:pPr>
              <w:snapToGrid w:val="0"/>
              <w:ind w:firstLine="0"/>
              <w:jc w:val="center"/>
            </w:pPr>
            <w:r w:rsidRPr="0081583E">
              <w:rPr>
                <w:sz w:val="22"/>
                <w:szCs w:val="22"/>
              </w:rPr>
              <w:t>23.</w:t>
            </w:r>
          </w:p>
        </w:tc>
        <w:tc>
          <w:tcPr>
            <w:tcW w:w="2611" w:type="dxa"/>
          </w:tcPr>
          <w:p w:rsidR="00E66678" w:rsidRPr="0081583E" w:rsidRDefault="0081583E" w:rsidP="006A77A6">
            <w:pPr>
              <w:snapToGrid w:val="0"/>
              <w:ind w:firstLine="0"/>
              <w:jc w:val="left"/>
            </w:pPr>
            <w:r>
              <w:rPr>
                <w:sz w:val="22"/>
                <w:szCs w:val="22"/>
              </w:rPr>
              <w:t>у</w:t>
            </w:r>
            <w:r w:rsidR="00E66678" w:rsidRPr="0081583E">
              <w:rPr>
                <w:sz w:val="22"/>
                <w:szCs w:val="22"/>
              </w:rPr>
              <w:t>л. Щербинская</w:t>
            </w:r>
          </w:p>
        </w:tc>
        <w:tc>
          <w:tcPr>
            <w:tcW w:w="1937" w:type="dxa"/>
          </w:tcPr>
          <w:p w:rsidR="00E66678" w:rsidRPr="0081583E" w:rsidRDefault="00E66678" w:rsidP="006A77A6">
            <w:pPr>
              <w:snapToGrid w:val="0"/>
              <w:ind w:firstLine="0"/>
              <w:jc w:val="center"/>
            </w:pPr>
            <w:r w:rsidRPr="0081583E">
              <w:rPr>
                <w:sz w:val="22"/>
                <w:szCs w:val="22"/>
              </w:rPr>
              <w:t>0,85</w:t>
            </w:r>
          </w:p>
        </w:tc>
        <w:tc>
          <w:tcPr>
            <w:tcW w:w="2173" w:type="dxa"/>
          </w:tcPr>
          <w:p w:rsidR="00E66678" w:rsidRPr="0081583E" w:rsidRDefault="00E66678" w:rsidP="006A77A6">
            <w:pPr>
              <w:snapToGrid w:val="0"/>
              <w:ind w:firstLine="0"/>
              <w:jc w:val="center"/>
            </w:pPr>
            <w:r w:rsidRPr="0081583E">
              <w:rPr>
                <w:sz w:val="22"/>
                <w:szCs w:val="22"/>
              </w:rPr>
              <w:t>6</w:t>
            </w:r>
          </w:p>
        </w:tc>
        <w:tc>
          <w:tcPr>
            <w:tcW w:w="2835" w:type="dxa"/>
          </w:tcPr>
          <w:p w:rsidR="00E66678" w:rsidRPr="0081583E" w:rsidRDefault="00E66678" w:rsidP="006A77A6">
            <w:pPr>
              <w:snapToGrid w:val="0"/>
              <w:ind w:firstLine="0"/>
              <w:jc w:val="center"/>
            </w:pPr>
            <w:r w:rsidRPr="0081583E">
              <w:rPr>
                <w:sz w:val="22"/>
                <w:szCs w:val="22"/>
              </w:rPr>
              <w:t>грунт</w:t>
            </w:r>
          </w:p>
        </w:tc>
      </w:tr>
      <w:tr w:rsidR="00E66678" w:rsidRPr="0081583E" w:rsidTr="0081583E">
        <w:tc>
          <w:tcPr>
            <w:tcW w:w="650" w:type="dxa"/>
          </w:tcPr>
          <w:p w:rsidR="00E66678" w:rsidRPr="0081583E" w:rsidRDefault="006A77A6" w:rsidP="006A77A6">
            <w:pPr>
              <w:snapToGrid w:val="0"/>
              <w:ind w:firstLine="0"/>
              <w:jc w:val="center"/>
            </w:pPr>
            <w:r w:rsidRPr="0081583E">
              <w:rPr>
                <w:sz w:val="22"/>
                <w:szCs w:val="22"/>
              </w:rPr>
              <w:t>24.</w:t>
            </w:r>
          </w:p>
        </w:tc>
        <w:tc>
          <w:tcPr>
            <w:tcW w:w="2611" w:type="dxa"/>
          </w:tcPr>
          <w:p w:rsidR="00E66678" w:rsidRPr="0081583E" w:rsidRDefault="0081583E" w:rsidP="006A77A6">
            <w:pPr>
              <w:ind w:firstLine="0"/>
              <w:jc w:val="left"/>
              <w:rPr>
                <w:rStyle w:val="af2"/>
                <w:i w:val="0"/>
                <w:iCs w:val="0"/>
              </w:rPr>
            </w:pPr>
            <w:r>
              <w:rPr>
                <w:rStyle w:val="af2"/>
                <w:i w:val="0"/>
                <w:iCs w:val="0"/>
                <w:sz w:val="22"/>
                <w:szCs w:val="22"/>
              </w:rPr>
              <w:t>у</w:t>
            </w:r>
            <w:r w:rsidR="00E66678" w:rsidRPr="0081583E">
              <w:rPr>
                <w:rStyle w:val="af2"/>
                <w:i w:val="0"/>
                <w:iCs w:val="0"/>
                <w:sz w:val="22"/>
                <w:szCs w:val="22"/>
              </w:rPr>
              <w:t>л. Энгельса</w:t>
            </w:r>
          </w:p>
        </w:tc>
        <w:tc>
          <w:tcPr>
            <w:tcW w:w="1937" w:type="dxa"/>
          </w:tcPr>
          <w:p w:rsidR="00E66678" w:rsidRPr="0081583E" w:rsidRDefault="00E66678" w:rsidP="006A77A6">
            <w:pPr>
              <w:snapToGrid w:val="0"/>
              <w:ind w:firstLine="0"/>
              <w:jc w:val="center"/>
            </w:pPr>
            <w:r w:rsidRPr="0081583E">
              <w:rPr>
                <w:sz w:val="22"/>
                <w:szCs w:val="22"/>
              </w:rPr>
              <w:t>1</w:t>
            </w:r>
          </w:p>
        </w:tc>
        <w:tc>
          <w:tcPr>
            <w:tcW w:w="2173" w:type="dxa"/>
          </w:tcPr>
          <w:p w:rsidR="00E66678" w:rsidRPr="0081583E" w:rsidRDefault="00E66678" w:rsidP="006A77A6">
            <w:pPr>
              <w:snapToGrid w:val="0"/>
              <w:ind w:firstLine="0"/>
              <w:jc w:val="center"/>
            </w:pPr>
            <w:r w:rsidRPr="0081583E">
              <w:rPr>
                <w:sz w:val="22"/>
                <w:szCs w:val="22"/>
              </w:rPr>
              <w:t>6</w:t>
            </w:r>
          </w:p>
        </w:tc>
        <w:tc>
          <w:tcPr>
            <w:tcW w:w="2835" w:type="dxa"/>
          </w:tcPr>
          <w:p w:rsidR="00E66678" w:rsidRPr="0081583E" w:rsidRDefault="00E66678" w:rsidP="006A77A6">
            <w:pPr>
              <w:snapToGrid w:val="0"/>
              <w:ind w:firstLine="0"/>
              <w:jc w:val="center"/>
            </w:pPr>
            <w:r w:rsidRPr="0081583E">
              <w:rPr>
                <w:sz w:val="22"/>
                <w:szCs w:val="22"/>
              </w:rPr>
              <w:t>грунт</w:t>
            </w:r>
          </w:p>
        </w:tc>
      </w:tr>
      <w:tr w:rsidR="006A77A6" w:rsidRPr="0081583E" w:rsidTr="0081583E">
        <w:tc>
          <w:tcPr>
            <w:tcW w:w="650" w:type="dxa"/>
          </w:tcPr>
          <w:p w:rsidR="006A77A6" w:rsidRPr="0081583E" w:rsidRDefault="006A77A6" w:rsidP="006A77A6">
            <w:pPr>
              <w:snapToGrid w:val="0"/>
              <w:ind w:firstLine="0"/>
              <w:jc w:val="center"/>
            </w:pPr>
            <w:r w:rsidRPr="0081583E">
              <w:rPr>
                <w:sz w:val="22"/>
                <w:szCs w:val="22"/>
              </w:rPr>
              <w:t>25.</w:t>
            </w:r>
          </w:p>
        </w:tc>
        <w:tc>
          <w:tcPr>
            <w:tcW w:w="2611" w:type="dxa"/>
          </w:tcPr>
          <w:p w:rsidR="006A77A6" w:rsidRPr="0081583E" w:rsidRDefault="0081583E" w:rsidP="006A77A6">
            <w:pPr>
              <w:ind w:firstLine="0"/>
              <w:jc w:val="left"/>
              <w:rPr>
                <w:rStyle w:val="af2"/>
                <w:i w:val="0"/>
                <w:iCs w:val="0"/>
              </w:rPr>
            </w:pPr>
            <w:r>
              <w:rPr>
                <w:rStyle w:val="af2"/>
                <w:i w:val="0"/>
                <w:iCs w:val="0"/>
                <w:sz w:val="22"/>
                <w:szCs w:val="22"/>
              </w:rPr>
              <w:t>у</w:t>
            </w:r>
            <w:r w:rsidR="006A77A6" w:rsidRPr="0081583E">
              <w:rPr>
                <w:rStyle w:val="af2"/>
                <w:i w:val="0"/>
                <w:iCs w:val="0"/>
                <w:sz w:val="22"/>
                <w:szCs w:val="22"/>
              </w:rPr>
              <w:t>л. Южная</w:t>
            </w:r>
          </w:p>
        </w:tc>
        <w:tc>
          <w:tcPr>
            <w:tcW w:w="1937" w:type="dxa"/>
          </w:tcPr>
          <w:p w:rsidR="006A77A6" w:rsidRPr="0081583E" w:rsidRDefault="006A77A6" w:rsidP="006A77A6">
            <w:pPr>
              <w:snapToGrid w:val="0"/>
              <w:ind w:firstLine="0"/>
              <w:jc w:val="center"/>
            </w:pPr>
            <w:r w:rsidRPr="0081583E">
              <w:rPr>
                <w:sz w:val="22"/>
                <w:szCs w:val="22"/>
              </w:rPr>
              <w:t>0,3</w:t>
            </w:r>
          </w:p>
        </w:tc>
        <w:tc>
          <w:tcPr>
            <w:tcW w:w="2173" w:type="dxa"/>
          </w:tcPr>
          <w:p w:rsidR="006A77A6" w:rsidRPr="0081583E" w:rsidRDefault="006A77A6" w:rsidP="006A77A6">
            <w:pPr>
              <w:snapToGrid w:val="0"/>
              <w:ind w:firstLine="0"/>
              <w:jc w:val="center"/>
            </w:pPr>
            <w:r w:rsidRPr="0081583E">
              <w:rPr>
                <w:sz w:val="22"/>
                <w:szCs w:val="22"/>
              </w:rPr>
              <w:t>6</w:t>
            </w:r>
          </w:p>
        </w:tc>
        <w:tc>
          <w:tcPr>
            <w:tcW w:w="2835" w:type="dxa"/>
          </w:tcPr>
          <w:p w:rsidR="006A77A6" w:rsidRPr="0081583E" w:rsidRDefault="006A77A6" w:rsidP="006A77A6">
            <w:pPr>
              <w:snapToGrid w:val="0"/>
              <w:ind w:firstLine="0"/>
              <w:jc w:val="center"/>
            </w:pPr>
            <w:r w:rsidRPr="0081583E">
              <w:rPr>
                <w:sz w:val="22"/>
                <w:szCs w:val="22"/>
              </w:rPr>
              <w:t>грунт</w:t>
            </w:r>
          </w:p>
        </w:tc>
      </w:tr>
      <w:tr w:rsidR="006A77A6" w:rsidRPr="0081583E" w:rsidTr="0081583E">
        <w:tc>
          <w:tcPr>
            <w:tcW w:w="650" w:type="dxa"/>
          </w:tcPr>
          <w:p w:rsidR="006A77A6" w:rsidRPr="0081583E" w:rsidRDefault="006A77A6" w:rsidP="00D360A0">
            <w:pPr>
              <w:snapToGrid w:val="0"/>
              <w:ind w:firstLine="0"/>
              <w:jc w:val="center"/>
            </w:pPr>
          </w:p>
        </w:tc>
        <w:tc>
          <w:tcPr>
            <w:tcW w:w="2611" w:type="dxa"/>
          </w:tcPr>
          <w:p w:rsidR="006A77A6" w:rsidRPr="0081583E" w:rsidRDefault="006A77A6" w:rsidP="006A77A6">
            <w:pPr>
              <w:snapToGrid w:val="0"/>
              <w:ind w:firstLine="0"/>
              <w:jc w:val="left"/>
            </w:pPr>
            <w:r w:rsidRPr="0081583E">
              <w:rPr>
                <w:sz w:val="22"/>
                <w:szCs w:val="22"/>
              </w:rPr>
              <w:t>Всего:</w:t>
            </w:r>
          </w:p>
        </w:tc>
        <w:tc>
          <w:tcPr>
            <w:tcW w:w="1937" w:type="dxa"/>
          </w:tcPr>
          <w:p w:rsidR="006A77A6" w:rsidRPr="0081583E" w:rsidRDefault="006A77A6" w:rsidP="006A77A6">
            <w:pPr>
              <w:snapToGrid w:val="0"/>
              <w:ind w:firstLine="0"/>
              <w:jc w:val="center"/>
            </w:pPr>
            <w:r w:rsidRPr="0081583E">
              <w:rPr>
                <w:sz w:val="22"/>
                <w:szCs w:val="22"/>
              </w:rPr>
              <w:t>17,25</w:t>
            </w:r>
          </w:p>
        </w:tc>
        <w:tc>
          <w:tcPr>
            <w:tcW w:w="2173" w:type="dxa"/>
          </w:tcPr>
          <w:p w:rsidR="006A77A6" w:rsidRPr="0081583E" w:rsidRDefault="006A77A6" w:rsidP="006A77A6">
            <w:pPr>
              <w:snapToGrid w:val="0"/>
              <w:ind w:firstLine="0"/>
              <w:jc w:val="center"/>
            </w:pPr>
          </w:p>
        </w:tc>
        <w:tc>
          <w:tcPr>
            <w:tcW w:w="2835" w:type="dxa"/>
          </w:tcPr>
          <w:p w:rsidR="006A77A6" w:rsidRPr="0081583E" w:rsidRDefault="006A77A6" w:rsidP="006A77A6">
            <w:pPr>
              <w:snapToGrid w:val="0"/>
              <w:ind w:firstLine="0"/>
              <w:jc w:val="center"/>
            </w:pPr>
          </w:p>
        </w:tc>
      </w:tr>
    </w:tbl>
    <w:p w:rsidR="004C4FC9" w:rsidRDefault="004C4FC9" w:rsidP="004C4FC9">
      <w:pPr>
        <w:widowControl/>
        <w:tabs>
          <w:tab w:val="left" w:pos="1590"/>
        </w:tabs>
        <w:ind w:firstLine="540"/>
      </w:pPr>
    </w:p>
    <w:p w:rsidR="004C4FC9" w:rsidRDefault="004C4FC9" w:rsidP="004C4FC9">
      <w:r>
        <w:t xml:space="preserve">Общая протяжённость улично-дорожной сети в границах </w:t>
      </w:r>
      <w:r w:rsidR="003A1B2C">
        <w:t>пос</w:t>
      </w:r>
      <w:r w:rsidR="003A1B2C" w:rsidRPr="00CD38C7">
        <w:t xml:space="preserve">. Оредеж </w:t>
      </w:r>
      <w:r w:rsidRPr="00CD38C7">
        <w:t xml:space="preserve">составляет </w:t>
      </w:r>
      <w:r w:rsidR="00CD38C7" w:rsidRPr="00CD38C7">
        <w:t>17,25</w:t>
      </w:r>
      <w:r w:rsidRPr="00CD38C7">
        <w:t xml:space="preserve"> км, из них </w:t>
      </w:r>
      <w:r w:rsidR="00CD38C7" w:rsidRPr="00CD38C7">
        <w:t>50,2</w:t>
      </w:r>
      <w:r w:rsidRPr="00CD38C7">
        <w:t xml:space="preserve"> % имеют асфальтобетонное покрытие, </w:t>
      </w:r>
      <w:r w:rsidR="00CD38C7" w:rsidRPr="00CD38C7">
        <w:t xml:space="preserve">49,8 </w:t>
      </w:r>
      <w:r w:rsidRPr="00CD38C7">
        <w:t>% – грунтовое покрытие.</w:t>
      </w:r>
    </w:p>
    <w:p w:rsidR="004C4FC9" w:rsidRDefault="00CD38C7" w:rsidP="00CD38C7">
      <w:r>
        <w:t>Из общей протяженности улиц пос. Оредеж только 1,92 км соответствуют нормативным требованиям, остальные 15,33 км улиц нуждаются в капитальном ремонте или реконструкции.</w:t>
      </w:r>
    </w:p>
    <w:p w:rsidR="008238FD" w:rsidRDefault="008238FD" w:rsidP="008238FD">
      <w:pPr>
        <w:widowControl/>
        <w:tabs>
          <w:tab w:val="left" w:pos="1590"/>
        </w:tabs>
        <w:ind w:firstLine="540"/>
      </w:pPr>
    </w:p>
    <w:p w:rsidR="008238FD" w:rsidRPr="00D85048" w:rsidRDefault="00B569F4" w:rsidP="008238FD">
      <w:pPr>
        <w:pStyle w:val="1"/>
      </w:pPr>
      <w:bookmarkStart w:id="115" w:name="_Toc345505681"/>
      <w:bookmarkStart w:id="116" w:name="_Toc383608805"/>
      <w:bookmarkStart w:id="117" w:name="_Toc456957794"/>
      <w:r>
        <w:t>2.4.3</w:t>
      </w:r>
      <w:r w:rsidR="008238FD" w:rsidRPr="003609D6">
        <w:t>.3. Транспортное обслуживание населения</w:t>
      </w:r>
      <w:bookmarkEnd w:id="115"/>
      <w:bookmarkEnd w:id="116"/>
      <w:bookmarkEnd w:id="117"/>
    </w:p>
    <w:p w:rsidR="008238FD" w:rsidRDefault="008238FD" w:rsidP="008238FD"/>
    <w:p w:rsidR="00482E60" w:rsidRPr="00393748" w:rsidRDefault="00482E60" w:rsidP="00482E60">
      <w:r>
        <w:t>На территории Оредежского сельского</w:t>
      </w:r>
      <w:r w:rsidRPr="00393748">
        <w:t xml:space="preserve"> поселения на </w:t>
      </w:r>
      <w:r>
        <w:t>01.01.2013</w:t>
      </w:r>
      <w:r w:rsidRPr="00393748">
        <w:t xml:space="preserve"> перевозки граждан маршрутными транспортными средствами осуществляют </w:t>
      </w:r>
      <w:r w:rsidRPr="004E6DA9">
        <w:t>ООО «Имидж»</w:t>
      </w:r>
      <w:r w:rsidR="00213F66">
        <w:t xml:space="preserve"> и ИП Алексеев С.В</w:t>
      </w:r>
      <w:r>
        <w:t>.</w:t>
      </w:r>
    </w:p>
    <w:p w:rsidR="00482E60" w:rsidRDefault="00B569F4" w:rsidP="00482E60">
      <w:r>
        <w:t>В таблице 2.4.3</w:t>
      </w:r>
      <w:r w:rsidR="00482E60" w:rsidRPr="00393748">
        <w:t xml:space="preserve">.3.1 приведён перечень и краткая характеристика междугородних и </w:t>
      </w:r>
      <w:r w:rsidR="00F35D7F">
        <w:t>пригородных</w:t>
      </w:r>
      <w:r w:rsidR="00482E60" w:rsidRPr="00393748">
        <w:t xml:space="preserve"> маршрутов.</w:t>
      </w:r>
    </w:p>
    <w:p w:rsidR="00F35D7F" w:rsidRDefault="00F35D7F" w:rsidP="00482E60"/>
    <w:p w:rsidR="004C4FC9" w:rsidRDefault="00F35D7F" w:rsidP="00707C5C">
      <w:r w:rsidRPr="00D85048">
        <w:t xml:space="preserve">Таблица </w:t>
      </w:r>
      <w:r>
        <w:t>2.4.3.</w:t>
      </w:r>
      <w:r w:rsidRPr="00D85048">
        <w:t xml:space="preserve">3.1. Перечень внешних автобусных маршрутов </w:t>
      </w:r>
      <w:r>
        <w:t>с остановкой в пос. Оредеж</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9"/>
        <w:gridCol w:w="2037"/>
        <w:gridCol w:w="2038"/>
        <w:gridCol w:w="2038"/>
        <w:gridCol w:w="2686"/>
      </w:tblGrid>
      <w:tr w:rsidR="009A0472" w:rsidRPr="0081583E" w:rsidTr="009A0472">
        <w:trPr>
          <w:trHeight w:val="360"/>
          <w:tblHeader/>
        </w:trPr>
        <w:tc>
          <w:tcPr>
            <w:tcW w:w="682" w:type="pct"/>
            <w:shd w:val="clear" w:color="auto" w:fill="auto"/>
            <w:vAlign w:val="center"/>
          </w:tcPr>
          <w:p w:rsidR="009A0472" w:rsidRPr="0081583E" w:rsidRDefault="009A0472" w:rsidP="009A0472">
            <w:pPr>
              <w:ind w:left="-108" w:right="-107" w:firstLine="0"/>
              <w:jc w:val="center"/>
            </w:pPr>
            <w:r w:rsidRPr="0081583E">
              <w:rPr>
                <w:sz w:val="22"/>
                <w:szCs w:val="22"/>
              </w:rPr>
              <w:t>№ маршрута</w:t>
            </w:r>
          </w:p>
        </w:tc>
        <w:tc>
          <w:tcPr>
            <w:tcW w:w="1000" w:type="pct"/>
            <w:shd w:val="clear" w:color="auto" w:fill="auto"/>
            <w:vAlign w:val="center"/>
          </w:tcPr>
          <w:p w:rsidR="009A0472" w:rsidRPr="0081583E" w:rsidRDefault="009A0472" w:rsidP="00D360A0">
            <w:pPr>
              <w:ind w:firstLine="0"/>
              <w:jc w:val="center"/>
            </w:pPr>
            <w:r w:rsidRPr="0081583E">
              <w:rPr>
                <w:sz w:val="22"/>
                <w:szCs w:val="22"/>
              </w:rPr>
              <w:t>Начальный пункт</w:t>
            </w:r>
          </w:p>
        </w:tc>
        <w:tc>
          <w:tcPr>
            <w:tcW w:w="1000" w:type="pct"/>
            <w:shd w:val="clear" w:color="auto" w:fill="auto"/>
            <w:vAlign w:val="center"/>
          </w:tcPr>
          <w:p w:rsidR="009A0472" w:rsidRPr="0081583E" w:rsidRDefault="009A0472" w:rsidP="00D360A0">
            <w:pPr>
              <w:ind w:left="-70" w:right="-95" w:firstLine="0"/>
              <w:jc w:val="center"/>
            </w:pPr>
            <w:r w:rsidRPr="0081583E">
              <w:rPr>
                <w:sz w:val="22"/>
                <w:szCs w:val="22"/>
              </w:rPr>
              <w:t>Конечный</w:t>
            </w:r>
          </w:p>
          <w:p w:rsidR="009A0472" w:rsidRPr="0081583E" w:rsidRDefault="009A0472" w:rsidP="00D360A0">
            <w:pPr>
              <w:ind w:left="-70" w:right="-95" w:firstLine="0"/>
              <w:jc w:val="center"/>
            </w:pPr>
            <w:r w:rsidRPr="0081583E">
              <w:rPr>
                <w:sz w:val="22"/>
                <w:szCs w:val="22"/>
              </w:rPr>
              <w:t>пункт</w:t>
            </w:r>
          </w:p>
        </w:tc>
        <w:tc>
          <w:tcPr>
            <w:tcW w:w="1000" w:type="pct"/>
            <w:vAlign w:val="center"/>
          </w:tcPr>
          <w:p w:rsidR="009A0472" w:rsidRPr="0081583E" w:rsidRDefault="009A0472" w:rsidP="00D360A0">
            <w:pPr>
              <w:ind w:left="-70" w:right="-95" w:firstLine="0"/>
              <w:jc w:val="center"/>
            </w:pPr>
            <w:r w:rsidRPr="0081583E">
              <w:rPr>
                <w:sz w:val="22"/>
                <w:szCs w:val="22"/>
              </w:rPr>
              <w:t>Периодичность</w:t>
            </w:r>
          </w:p>
        </w:tc>
        <w:tc>
          <w:tcPr>
            <w:tcW w:w="1318" w:type="pct"/>
            <w:shd w:val="clear" w:color="auto" w:fill="auto"/>
            <w:vAlign w:val="center"/>
          </w:tcPr>
          <w:p w:rsidR="009A0472" w:rsidRPr="0081583E" w:rsidRDefault="009A0472" w:rsidP="00D360A0">
            <w:pPr>
              <w:ind w:left="-73" w:right="-108" w:firstLine="0"/>
              <w:jc w:val="center"/>
            </w:pPr>
            <w:r w:rsidRPr="0081583E">
              <w:rPr>
                <w:sz w:val="22"/>
                <w:szCs w:val="22"/>
              </w:rPr>
              <w:t>Перевозчик</w:t>
            </w:r>
          </w:p>
        </w:tc>
      </w:tr>
      <w:tr w:rsidR="009A0472" w:rsidRPr="0081583E" w:rsidTr="00D55362">
        <w:trPr>
          <w:trHeight w:val="315"/>
        </w:trPr>
        <w:tc>
          <w:tcPr>
            <w:tcW w:w="682" w:type="pct"/>
            <w:shd w:val="clear" w:color="auto" w:fill="auto"/>
          </w:tcPr>
          <w:p w:rsidR="009A0472" w:rsidRPr="0081583E" w:rsidRDefault="009A0472" w:rsidP="00D55362">
            <w:pPr>
              <w:ind w:firstLine="0"/>
              <w:jc w:val="center"/>
            </w:pPr>
            <w:r w:rsidRPr="0081583E">
              <w:rPr>
                <w:sz w:val="22"/>
                <w:szCs w:val="22"/>
              </w:rPr>
              <w:t>144</w:t>
            </w:r>
          </w:p>
        </w:tc>
        <w:tc>
          <w:tcPr>
            <w:tcW w:w="1000" w:type="pct"/>
            <w:shd w:val="clear" w:color="auto" w:fill="auto"/>
          </w:tcPr>
          <w:p w:rsidR="009A0472" w:rsidRPr="0081583E" w:rsidRDefault="009A0472" w:rsidP="00D55362">
            <w:pPr>
              <w:ind w:firstLine="0"/>
              <w:jc w:val="center"/>
            </w:pPr>
            <w:r w:rsidRPr="0081583E">
              <w:rPr>
                <w:sz w:val="22"/>
                <w:szCs w:val="22"/>
              </w:rPr>
              <w:t>Оредеж</w:t>
            </w:r>
          </w:p>
        </w:tc>
        <w:tc>
          <w:tcPr>
            <w:tcW w:w="1000" w:type="pct"/>
            <w:shd w:val="clear" w:color="auto" w:fill="auto"/>
          </w:tcPr>
          <w:p w:rsidR="009A0472" w:rsidRPr="0081583E" w:rsidRDefault="009A0472" w:rsidP="00D55362">
            <w:pPr>
              <w:ind w:left="-70" w:right="-95" w:firstLine="0"/>
              <w:jc w:val="center"/>
            </w:pPr>
            <w:r w:rsidRPr="0081583E">
              <w:rPr>
                <w:sz w:val="22"/>
                <w:szCs w:val="22"/>
              </w:rPr>
              <w:t>Каменка</w:t>
            </w:r>
          </w:p>
        </w:tc>
        <w:tc>
          <w:tcPr>
            <w:tcW w:w="1000" w:type="pct"/>
          </w:tcPr>
          <w:p w:rsidR="009A0472" w:rsidRPr="0081583E" w:rsidRDefault="009A0472" w:rsidP="00D55362">
            <w:pPr>
              <w:ind w:left="-88" w:right="-105" w:firstLine="0"/>
              <w:jc w:val="center"/>
            </w:pPr>
            <w:r w:rsidRPr="0081583E">
              <w:rPr>
                <w:sz w:val="22"/>
                <w:szCs w:val="22"/>
              </w:rPr>
              <w:t>ежедневно</w:t>
            </w:r>
          </w:p>
        </w:tc>
        <w:tc>
          <w:tcPr>
            <w:tcW w:w="1318" w:type="pct"/>
            <w:shd w:val="clear" w:color="auto" w:fill="auto"/>
          </w:tcPr>
          <w:p w:rsidR="009A0472" w:rsidRPr="0081583E" w:rsidRDefault="009A0472" w:rsidP="00D55362">
            <w:pPr>
              <w:ind w:left="-73" w:right="-108" w:firstLine="0"/>
              <w:jc w:val="left"/>
            </w:pPr>
            <w:r w:rsidRPr="0081583E">
              <w:rPr>
                <w:sz w:val="22"/>
                <w:szCs w:val="22"/>
              </w:rPr>
              <w:t>ИП Алексеев С.В.</w:t>
            </w:r>
          </w:p>
        </w:tc>
      </w:tr>
      <w:tr w:rsidR="009A0472" w:rsidRPr="0081583E" w:rsidTr="00D55362">
        <w:trPr>
          <w:trHeight w:val="315"/>
        </w:trPr>
        <w:tc>
          <w:tcPr>
            <w:tcW w:w="682" w:type="pct"/>
            <w:shd w:val="clear" w:color="auto" w:fill="auto"/>
          </w:tcPr>
          <w:p w:rsidR="009A0472" w:rsidRPr="0081583E" w:rsidRDefault="009A0472" w:rsidP="00D55362">
            <w:pPr>
              <w:ind w:firstLine="0"/>
              <w:jc w:val="center"/>
            </w:pPr>
            <w:r w:rsidRPr="0081583E">
              <w:rPr>
                <w:sz w:val="22"/>
                <w:szCs w:val="22"/>
              </w:rPr>
              <w:t>143</w:t>
            </w:r>
          </w:p>
        </w:tc>
        <w:tc>
          <w:tcPr>
            <w:tcW w:w="1000" w:type="pct"/>
            <w:shd w:val="clear" w:color="auto" w:fill="auto"/>
          </w:tcPr>
          <w:p w:rsidR="009A0472" w:rsidRPr="0081583E" w:rsidRDefault="009A0472" w:rsidP="00D55362">
            <w:pPr>
              <w:ind w:firstLine="0"/>
              <w:jc w:val="center"/>
            </w:pPr>
            <w:r w:rsidRPr="0081583E">
              <w:rPr>
                <w:sz w:val="22"/>
                <w:szCs w:val="22"/>
              </w:rPr>
              <w:t>Оредеж</w:t>
            </w:r>
          </w:p>
        </w:tc>
        <w:tc>
          <w:tcPr>
            <w:tcW w:w="1000" w:type="pct"/>
            <w:shd w:val="clear" w:color="auto" w:fill="auto"/>
          </w:tcPr>
          <w:p w:rsidR="009A0472" w:rsidRPr="0081583E" w:rsidRDefault="009A0472" w:rsidP="00D55362">
            <w:pPr>
              <w:ind w:left="-70" w:right="-95" w:firstLine="0"/>
              <w:jc w:val="center"/>
            </w:pPr>
            <w:r w:rsidRPr="0081583E">
              <w:rPr>
                <w:sz w:val="22"/>
                <w:szCs w:val="22"/>
              </w:rPr>
              <w:t>Чолово</w:t>
            </w:r>
          </w:p>
        </w:tc>
        <w:tc>
          <w:tcPr>
            <w:tcW w:w="1000" w:type="pct"/>
          </w:tcPr>
          <w:p w:rsidR="009A0472" w:rsidRPr="0081583E" w:rsidRDefault="009A0472" w:rsidP="00D55362">
            <w:pPr>
              <w:ind w:left="-88" w:right="-105" w:firstLine="0"/>
              <w:jc w:val="center"/>
            </w:pPr>
            <w:r w:rsidRPr="0081583E">
              <w:rPr>
                <w:sz w:val="22"/>
                <w:szCs w:val="22"/>
              </w:rPr>
              <w:t>ежедневно</w:t>
            </w:r>
          </w:p>
        </w:tc>
        <w:tc>
          <w:tcPr>
            <w:tcW w:w="1318" w:type="pct"/>
            <w:shd w:val="clear" w:color="auto" w:fill="auto"/>
          </w:tcPr>
          <w:p w:rsidR="009A0472" w:rsidRPr="0081583E" w:rsidRDefault="009A0472" w:rsidP="00D55362">
            <w:pPr>
              <w:ind w:left="-73" w:right="-108" w:firstLine="0"/>
              <w:jc w:val="left"/>
            </w:pPr>
            <w:r w:rsidRPr="0081583E">
              <w:rPr>
                <w:sz w:val="22"/>
                <w:szCs w:val="22"/>
              </w:rPr>
              <w:t>ИП Алексеев С.В.</w:t>
            </w:r>
          </w:p>
        </w:tc>
      </w:tr>
      <w:tr w:rsidR="009A0472" w:rsidRPr="0081583E" w:rsidTr="00D55362">
        <w:trPr>
          <w:trHeight w:val="315"/>
        </w:trPr>
        <w:tc>
          <w:tcPr>
            <w:tcW w:w="682" w:type="pct"/>
            <w:shd w:val="clear" w:color="auto" w:fill="auto"/>
          </w:tcPr>
          <w:p w:rsidR="009A0472" w:rsidRPr="0081583E" w:rsidRDefault="009A0472" w:rsidP="00D55362">
            <w:pPr>
              <w:ind w:firstLine="0"/>
              <w:jc w:val="center"/>
            </w:pPr>
            <w:r w:rsidRPr="0081583E">
              <w:rPr>
                <w:sz w:val="22"/>
                <w:szCs w:val="22"/>
              </w:rPr>
              <w:t>142</w:t>
            </w:r>
          </w:p>
        </w:tc>
        <w:tc>
          <w:tcPr>
            <w:tcW w:w="1000" w:type="pct"/>
            <w:shd w:val="clear" w:color="auto" w:fill="auto"/>
          </w:tcPr>
          <w:p w:rsidR="009A0472" w:rsidRPr="0081583E" w:rsidRDefault="009A0472" w:rsidP="00D55362">
            <w:pPr>
              <w:ind w:firstLine="0"/>
              <w:jc w:val="center"/>
            </w:pPr>
            <w:r w:rsidRPr="0081583E">
              <w:rPr>
                <w:sz w:val="22"/>
                <w:szCs w:val="22"/>
              </w:rPr>
              <w:t>Оредеж</w:t>
            </w:r>
          </w:p>
        </w:tc>
        <w:tc>
          <w:tcPr>
            <w:tcW w:w="1000" w:type="pct"/>
            <w:shd w:val="clear" w:color="auto" w:fill="auto"/>
          </w:tcPr>
          <w:p w:rsidR="009A0472" w:rsidRPr="0081583E" w:rsidRDefault="009A0472" w:rsidP="00D55362">
            <w:pPr>
              <w:ind w:left="-70" w:right="-95" w:firstLine="0"/>
              <w:jc w:val="center"/>
            </w:pPr>
            <w:r w:rsidRPr="0081583E">
              <w:rPr>
                <w:sz w:val="22"/>
                <w:szCs w:val="22"/>
              </w:rPr>
              <w:t>Приозерный</w:t>
            </w:r>
          </w:p>
        </w:tc>
        <w:tc>
          <w:tcPr>
            <w:tcW w:w="1000" w:type="pct"/>
          </w:tcPr>
          <w:p w:rsidR="009A0472" w:rsidRPr="0081583E" w:rsidRDefault="009A0472" w:rsidP="00D55362">
            <w:pPr>
              <w:ind w:left="-88" w:right="-105" w:firstLine="0"/>
              <w:jc w:val="center"/>
            </w:pPr>
            <w:r w:rsidRPr="0081583E">
              <w:rPr>
                <w:sz w:val="22"/>
                <w:szCs w:val="22"/>
              </w:rPr>
              <w:t>ежедневно</w:t>
            </w:r>
          </w:p>
        </w:tc>
        <w:tc>
          <w:tcPr>
            <w:tcW w:w="1318" w:type="pct"/>
            <w:shd w:val="clear" w:color="auto" w:fill="auto"/>
          </w:tcPr>
          <w:p w:rsidR="009A0472" w:rsidRPr="0081583E" w:rsidRDefault="009A0472" w:rsidP="00D55362">
            <w:pPr>
              <w:ind w:left="-73" w:right="-108" w:firstLine="0"/>
              <w:jc w:val="left"/>
            </w:pPr>
            <w:r w:rsidRPr="0081583E">
              <w:rPr>
                <w:sz w:val="22"/>
                <w:szCs w:val="22"/>
              </w:rPr>
              <w:t>ИП Алексеев С.В.</w:t>
            </w:r>
          </w:p>
        </w:tc>
      </w:tr>
      <w:tr w:rsidR="009A0472" w:rsidRPr="0081583E" w:rsidTr="00D55362">
        <w:trPr>
          <w:trHeight w:val="315"/>
        </w:trPr>
        <w:tc>
          <w:tcPr>
            <w:tcW w:w="682" w:type="pct"/>
            <w:shd w:val="clear" w:color="auto" w:fill="auto"/>
          </w:tcPr>
          <w:p w:rsidR="009A0472" w:rsidRPr="0081583E" w:rsidRDefault="009A0472" w:rsidP="00D55362">
            <w:pPr>
              <w:ind w:firstLine="0"/>
              <w:jc w:val="center"/>
            </w:pPr>
            <w:r w:rsidRPr="0081583E">
              <w:rPr>
                <w:sz w:val="22"/>
                <w:szCs w:val="22"/>
              </w:rPr>
              <w:t>141</w:t>
            </w:r>
          </w:p>
        </w:tc>
        <w:tc>
          <w:tcPr>
            <w:tcW w:w="1000" w:type="pct"/>
            <w:shd w:val="clear" w:color="auto" w:fill="auto"/>
          </w:tcPr>
          <w:p w:rsidR="009A0472" w:rsidRPr="0081583E" w:rsidRDefault="009A0472" w:rsidP="00D55362">
            <w:pPr>
              <w:ind w:firstLine="0"/>
              <w:jc w:val="center"/>
            </w:pPr>
            <w:r w:rsidRPr="0081583E">
              <w:rPr>
                <w:sz w:val="22"/>
                <w:szCs w:val="22"/>
              </w:rPr>
              <w:t>Оредеж</w:t>
            </w:r>
          </w:p>
        </w:tc>
        <w:tc>
          <w:tcPr>
            <w:tcW w:w="1000" w:type="pct"/>
            <w:shd w:val="clear" w:color="auto" w:fill="auto"/>
          </w:tcPr>
          <w:p w:rsidR="009A0472" w:rsidRPr="0081583E" w:rsidRDefault="009A0472" w:rsidP="00D55362">
            <w:pPr>
              <w:ind w:left="-70" w:right="-95" w:firstLine="0"/>
              <w:jc w:val="center"/>
            </w:pPr>
            <w:r w:rsidRPr="0081583E">
              <w:rPr>
                <w:sz w:val="22"/>
                <w:szCs w:val="22"/>
              </w:rPr>
              <w:t>Туховежи</w:t>
            </w:r>
          </w:p>
        </w:tc>
        <w:tc>
          <w:tcPr>
            <w:tcW w:w="1000" w:type="pct"/>
          </w:tcPr>
          <w:p w:rsidR="009A0472" w:rsidRPr="0081583E" w:rsidRDefault="009A0472" w:rsidP="00D55362">
            <w:pPr>
              <w:ind w:left="-88" w:right="-105" w:firstLine="0"/>
              <w:jc w:val="center"/>
            </w:pPr>
            <w:r w:rsidRPr="0081583E">
              <w:rPr>
                <w:sz w:val="22"/>
                <w:szCs w:val="22"/>
              </w:rPr>
              <w:t>понедельник, четверг</w:t>
            </w:r>
          </w:p>
        </w:tc>
        <w:tc>
          <w:tcPr>
            <w:tcW w:w="1318" w:type="pct"/>
            <w:shd w:val="clear" w:color="auto" w:fill="auto"/>
          </w:tcPr>
          <w:p w:rsidR="009A0472" w:rsidRPr="0081583E" w:rsidRDefault="009A0472" w:rsidP="00D55362">
            <w:pPr>
              <w:ind w:left="-73" w:right="-108" w:firstLine="0"/>
              <w:jc w:val="left"/>
            </w:pPr>
            <w:r w:rsidRPr="0081583E">
              <w:rPr>
                <w:sz w:val="22"/>
                <w:szCs w:val="22"/>
              </w:rPr>
              <w:t>ИП Алексеев С.В.</w:t>
            </w:r>
          </w:p>
        </w:tc>
      </w:tr>
      <w:tr w:rsidR="009A0472" w:rsidRPr="0081583E" w:rsidTr="00D55362">
        <w:trPr>
          <w:trHeight w:val="315"/>
        </w:trPr>
        <w:tc>
          <w:tcPr>
            <w:tcW w:w="682" w:type="pct"/>
            <w:shd w:val="clear" w:color="auto" w:fill="auto"/>
          </w:tcPr>
          <w:p w:rsidR="009A0472" w:rsidRPr="0081583E" w:rsidRDefault="009A0472" w:rsidP="00D55362">
            <w:pPr>
              <w:ind w:firstLine="0"/>
              <w:jc w:val="center"/>
            </w:pPr>
            <w:r w:rsidRPr="0081583E">
              <w:rPr>
                <w:sz w:val="22"/>
                <w:szCs w:val="22"/>
              </w:rPr>
              <w:t>140</w:t>
            </w:r>
          </w:p>
        </w:tc>
        <w:tc>
          <w:tcPr>
            <w:tcW w:w="1000" w:type="pct"/>
            <w:shd w:val="clear" w:color="auto" w:fill="auto"/>
          </w:tcPr>
          <w:p w:rsidR="009A0472" w:rsidRPr="0081583E" w:rsidRDefault="009A0472" w:rsidP="00D55362">
            <w:pPr>
              <w:ind w:firstLine="0"/>
              <w:jc w:val="center"/>
            </w:pPr>
            <w:r w:rsidRPr="0081583E">
              <w:rPr>
                <w:sz w:val="22"/>
                <w:szCs w:val="22"/>
              </w:rPr>
              <w:t>Оредеж</w:t>
            </w:r>
          </w:p>
        </w:tc>
        <w:tc>
          <w:tcPr>
            <w:tcW w:w="1000" w:type="pct"/>
            <w:shd w:val="clear" w:color="auto" w:fill="auto"/>
          </w:tcPr>
          <w:p w:rsidR="009A0472" w:rsidRPr="0081583E" w:rsidRDefault="009A0472" w:rsidP="00D55362">
            <w:pPr>
              <w:ind w:left="-70" w:right="-95" w:firstLine="0"/>
              <w:jc w:val="center"/>
            </w:pPr>
            <w:r w:rsidRPr="0081583E">
              <w:rPr>
                <w:sz w:val="22"/>
                <w:szCs w:val="22"/>
              </w:rPr>
              <w:t>Мошковые Поляны</w:t>
            </w:r>
          </w:p>
        </w:tc>
        <w:tc>
          <w:tcPr>
            <w:tcW w:w="1000" w:type="pct"/>
          </w:tcPr>
          <w:p w:rsidR="009A0472" w:rsidRPr="0081583E" w:rsidRDefault="009A0472" w:rsidP="00D55362">
            <w:pPr>
              <w:ind w:left="-88" w:right="-105" w:firstLine="0"/>
              <w:jc w:val="center"/>
            </w:pPr>
            <w:r w:rsidRPr="0081583E">
              <w:rPr>
                <w:sz w:val="22"/>
                <w:szCs w:val="22"/>
              </w:rPr>
              <w:t>ежедневно</w:t>
            </w:r>
          </w:p>
        </w:tc>
        <w:tc>
          <w:tcPr>
            <w:tcW w:w="1318" w:type="pct"/>
            <w:shd w:val="clear" w:color="auto" w:fill="auto"/>
          </w:tcPr>
          <w:p w:rsidR="009A0472" w:rsidRPr="0081583E" w:rsidRDefault="009A0472" w:rsidP="00D55362">
            <w:pPr>
              <w:ind w:left="-73" w:right="-108" w:firstLine="0"/>
              <w:jc w:val="left"/>
            </w:pPr>
            <w:r w:rsidRPr="0081583E">
              <w:rPr>
                <w:sz w:val="22"/>
                <w:szCs w:val="22"/>
              </w:rPr>
              <w:t>ИП Алексеев С.В.</w:t>
            </w:r>
          </w:p>
        </w:tc>
      </w:tr>
      <w:tr w:rsidR="009A0472" w:rsidRPr="0081583E" w:rsidTr="00D55362">
        <w:trPr>
          <w:trHeight w:val="315"/>
        </w:trPr>
        <w:tc>
          <w:tcPr>
            <w:tcW w:w="682" w:type="pct"/>
            <w:shd w:val="clear" w:color="auto" w:fill="auto"/>
          </w:tcPr>
          <w:p w:rsidR="009A0472" w:rsidRPr="0081583E" w:rsidRDefault="009A0472" w:rsidP="00D55362">
            <w:pPr>
              <w:ind w:firstLine="0"/>
              <w:jc w:val="center"/>
            </w:pPr>
            <w:r w:rsidRPr="0081583E">
              <w:rPr>
                <w:sz w:val="22"/>
                <w:szCs w:val="22"/>
              </w:rPr>
              <w:t>122</w:t>
            </w:r>
          </w:p>
        </w:tc>
        <w:tc>
          <w:tcPr>
            <w:tcW w:w="1000" w:type="pct"/>
            <w:shd w:val="clear" w:color="auto" w:fill="auto"/>
          </w:tcPr>
          <w:p w:rsidR="009A0472" w:rsidRPr="0081583E" w:rsidRDefault="009A0472" w:rsidP="00D55362">
            <w:pPr>
              <w:ind w:firstLine="0"/>
              <w:jc w:val="center"/>
            </w:pPr>
            <w:r w:rsidRPr="0081583E">
              <w:rPr>
                <w:sz w:val="22"/>
                <w:szCs w:val="22"/>
              </w:rPr>
              <w:t>Луга</w:t>
            </w:r>
          </w:p>
        </w:tc>
        <w:tc>
          <w:tcPr>
            <w:tcW w:w="1000" w:type="pct"/>
            <w:shd w:val="clear" w:color="auto" w:fill="auto"/>
          </w:tcPr>
          <w:p w:rsidR="009A0472" w:rsidRPr="0081583E" w:rsidRDefault="009A0472" w:rsidP="00D55362">
            <w:pPr>
              <w:ind w:firstLine="0"/>
              <w:jc w:val="center"/>
            </w:pPr>
            <w:r w:rsidRPr="0081583E">
              <w:rPr>
                <w:sz w:val="22"/>
                <w:szCs w:val="22"/>
              </w:rPr>
              <w:t>Оредеж</w:t>
            </w:r>
          </w:p>
        </w:tc>
        <w:tc>
          <w:tcPr>
            <w:tcW w:w="1000" w:type="pct"/>
          </w:tcPr>
          <w:p w:rsidR="009A0472" w:rsidRPr="0081583E" w:rsidRDefault="009A0472" w:rsidP="00D55362">
            <w:pPr>
              <w:ind w:left="-88" w:right="-105" w:firstLine="0"/>
              <w:jc w:val="center"/>
            </w:pPr>
            <w:r w:rsidRPr="0081583E">
              <w:rPr>
                <w:sz w:val="22"/>
                <w:szCs w:val="22"/>
              </w:rPr>
              <w:t>ежедневно</w:t>
            </w:r>
          </w:p>
        </w:tc>
        <w:tc>
          <w:tcPr>
            <w:tcW w:w="1318" w:type="pct"/>
            <w:shd w:val="clear" w:color="auto" w:fill="auto"/>
          </w:tcPr>
          <w:p w:rsidR="009A0472" w:rsidRPr="0081583E" w:rsidRDefault="00F35D7F" w:rsidP="00D55362">
            <w:pPr>
              <w:ind w:left="-73" w:right="-108" w:firstLine="0"/>
              <w:jc w:val="left"/>
            </w:pPr>
            <w:r w:rsidRPr="0081583E">
              <w:rPr>
                <w:sz w:val="22"/>
                <w:szCs w:val="22"/>
              </w:rPr>
              <w:t>ООО «Имидж»</w:t>
            </w:r>
          </w:p>
        </w:tc>
      </w:tr>
    </w:tbl>
    <w:p w:rsidR="002E610D" w:rsidRDefault="002E610D" w:rsidP="00D0079D">
      <w:pPr>
        <w:pStyle w:val="a0"/>
      </w:pPr>
    </w:p>
    <w:p w:rsidR="003A79E0" w:rsidRDefault="00486933" w:rsidP="003A79E0">
      <w:r>
        <w:t xml:space="preserve">Пос. Оредеж, применительно к которому разработан </w:t>
      </w:r>
      <w:r w:rsidR="00E32A6F">
        <w:t>генеральный</w:t>
      </w:r>
      <w:r>
        <w:t xml:space="preserve"> пла</w:t>
      </w:r>
      <w:r w:rsidR="00E32A6F">
        <w:t>н</w:t>
      </w:r>
      <w:r>
        <w:t>, обеспечен маршрутами общественного транспорта.</w:t>
      </w:r>
    </w:p>
    <w:p w:rsidR="00486933" w:rsidRPr="00213F66" w:rsidRDefault="00486933" w:rsidP="003A79E0">
      <w:pPr>
        <w:rPr>
          <w:szCs w:val="28"/>
        </w:rPr>
      </w:pPr>
      <w:r>
        <w:t xml:space="preserve">Помимо автобусного сообщения, пассажирские перевозки осуществляются посредством электрифицированного участка железной дороги </w:t>
      </w:r>
      <w:r w:rsidRPr="006D2AD5">
        <w:t>Санкт-Петербург</w:t>
      </w:r>
      <w:r>
        <w:t xml:space="preserve"> – Витебск </w:t>
      </w:r>
      <w:r w:rsidRPr="00D971CC">
        <w:rPr>
          <w:szCs w:val="28"/>
        </w:rPr>
        <w:t>(до ст.</w:t>
      </w:r>
      <w:r>
        <w:rPr>
          <w:szCs w:val="28"/>
        </w:rPr>
        <w:t xml:space="preserve"> Оредеж – </w:t>
      </w:r>
      <w:proofErr w:type="gramStart"/>
      <w:r>
        <w:rPr>
          <w:szCs w:val="28"/>
        </w:rPr>
        <w:t>электрифицированная</w:t>
      </w:r>
      <w:proofErr w:type="gramEnd"/>
      <w:r w:rsidRPr="00D971CC">
        <w:rPr>
          <w:szCs w:val="28"/>
        </w:rPr>
        <w:t>)</w:t>
      </w:r>
      <w:r w:rsidR="00213F66">
        <w:rPr>
          <w:szCs w:val="28"/>
        </w:rPr>
        <w:t>,</w:t>
      </w:r>
      <w:r w:rsidRPr="00486933">
        <w:t xml:space="preserve"> </w:t>
      </w:r>
      <w:r>
        <w:t xml:space="preserve">электрички курсируют в направлении Санкт-Петербург – </w:t>
      </w:r>
      <w:r w:rsidR="00213F66">
        <w:t>Оредеж.</w:t>
      </w:r>
    </w:p>
    <w:p w:rsidR="003A79E0" w:rsidRDefault="003A79E0" w:rsidP="003A79E0">
      <w:r>
        <w:t>Автостанция в пос. Оредеж отсутствует, остановк</w:t>
      </w:r>
      <w:r w:rsidR="00504B92">
        <w:t xml:space="preserve">и общественного транспорта расположены в центральной части поселка по ул. Карла Маркса и в южной части поселка вблизи площадки </w:t>
      </w:r>
      <w:r w:rsidR="004728AC">
        <w:t>ГП «Лужское</w:t>
      </w:r>
      <w:r w:rsidR="00504B92">
        <w:t xml:space="preserve"> </w:t>
      </w:r>
      <w:r w:rsidR="004728AC" w:rsidRPr="004728AC">
        <w:t>дорожное ремонтно-строительное управление»</w:t>
      </w:r>
      <w:r w:rsidR="00504B92" w:rsidRPr="004728AC">
        <w:t>.</w:t>
      </w:r>
      <w:r w:rsidR="00504B92">
        <w:t xml:space="preserve"> Отстойно-разворотная площадка автобусов расположена вблизи остановки по ул. Карла Маркса (напротив кафе).</w:t>
      </w:r>
    </w:p>
    <w:p w:rsidR="00FE5235" w:rsidRDefault="00FE5235" w:rsidP="003A79E0"/>
    <w:p w:rsidR="00FE5235" w:rsidRPr="009E0170" w:rsidRDefault="00FE5235" w:rsidP="00FE5235">
      <w:pPr>
        <w:jc w:val="center"/>
        <w:rPr>
          <w:b/>
        </w:rPr>
      </w:pPr>
      <w:r w:rsidRPr="009E0170">
        <w:rPr>
          <w:b/>
        </w:rPr>
        <w:t>Грузовые автомобильные перевозки</w:t>
      </w:r>
    </w:p>
    <w:p w:rsidR="00FE5235" w:rsidRPr="00886B8A" w:rsidRDefault="00FE5235" w:rsidP="00FE5235">
      <w:r w:rsidRPr="00886B8A">
        <w:t>Грузовые перевозки осуществляются предприятиями с помощью собственного автомобильного транспорта предприятий и организаций, а также грузового транспорта, принадлежащего индивидуальным предпринимателям.</w:t>
      </w:r>
    </w:p>
    <w:p w:rsidR="00FE5235" w:rsidRPr="00886B8A" w:rsidRDefault="00FE5235" w:rsidP="00FE5235">
      <w:r w:rsidRPr="00886B8A">
        <w:t xml:space="preserve">Согласно Концепции развития дорожного хозяйства Ленинградской области на 2010-2015 годы и на период до 2020 г., к 2015 году прирост объёмов автоперевозок грузов в Ленинградской области может составить 63 % к уровню 2008 года, а к 2020 году возрасти в 2 раза. Однако в целом в Ленинградской области основной прирост объемов перевозок грузов автотранспортом </w:t>
      </w:r>
      <w:r w:rsidRPr="00886B8A">
        <w:lastRenderedPageBreak/>
        <w:t xml:space="preserve">ожидается за счет транзитных грузов, которые будут </w:t>
      </w:r>
      <w:proofErr w:type="gramStart"/>
      <w:r w:rsidRPr="00886B8A">
        <w:t>подвозиться</w:t>
      </w:r>
      <w:proofErr w:type="gramEnd"/>
      <w:r w:rsidRPr="00886B8A">
        <w:t xml:space="preserve"> и вывозиться с терминалов морских портов. На территории Лужского муниципального района объём грузовых перевозок автомобильным транспортом, а к 2020 г. вырастет в 1,5 раза</w:t>
      </w:r>
      <w:r w:rsidRPr="00FE5235">
        <w:t xml:space="preserve"> </w:t>
      </w:r>
      <w:r w:rsidRPr="00886B8A">
        <w:t>к уровню 2008 года.</w:t>
      </w:r>
    </w:p>
    <w:p w:rsidR="00FE5235" w:rsidRDefault="00FE5235" w:rsidP="00FE5235">
      <w:r w:rsidRPr="00886B8A">
        <w:t xml:space="preserve">При значительном увеличении объемов перевозок грузов по территории Ленинградской области на расчетный период парк грузовых автомобилей, зарегистрированных в Ленинградской области, увеличится незначительно. </w:t>
      </w:r>
      <w:r>
        <w:t>К</w:t>
      </w:r>
      <w:r w:rsidRPr="00886B8A">
        <w:t xml:space="preserve"> 2020 г. парк грузовых автомобилей может увеличиться на 15 %.</w:t>
      </w:r>
    </w:p>
    <w:p w:rsidR="00D31F17" w:rsidRDefault="00D31F17" w:rsidP="00FE5235">
      <w:r>
        <w:t xml:space="preserve">В южной части пос. Оредеж расположена производственная база </w:t>
      </w:r>
      <w:r w:rsidR="004728AC">
        <w:t>ГП «Лужское</w:t>
      </w:r>
      <w:r>
        <w:t xml:space="preserve"> </w:t>
      </w:r>
      <w:r w:rsidR="004728AC" w:rsidRPr="004728AC">
        <w:t>дорожное ремонтно-строительное управление»</w:t>
      </w:r>
      <w:r w:rsidR="004728AC">
        <w:t xml:space="preserve"> </w:t>
      </w:r>
      <w:r>
        <w:t>с мастерскими по обслуживанию грузового автотранспорта.</w:t>
      </w:r>
    </w:p>
    <w:p w:rsidR="0062667B" w:rsidRPr="00886B8A" w:rsidRDefault="0062667B" w:rsidP="0062667B"/>
    <w:p w:rsidR="0062667B" w:rsidRPr="00A8140F" w:rsidRDefault="0062667B" w:rsidP="0062667B">
      <w:pPr>
        <w:jc w:val="center"/>
        <w:rPr>
          <w:b/>
        </w:rPr>
      </w:pPr>
      <w:r w:rsidRPr="00A8140F">
        <w:rPr>
          <w:b/>
        </w:rPr>
        <w:t>Объекты дорожного хозяйства и места хранения автотранспорта</w:t>
      </w:r>
    </w:p>
    <w:p w:rsidR="0062667B" w:rsidRDefault="0062667B" w:rsidP="0062667B">
      <w:r>
        <w:t>В южной части</w:t>
      </w:r>
      <w:r w:rsidRPr="0065012B">
        <w:t xml:space="preserve"> </w:t>
      </w:r>
      <w:r>
        <w:t xml:space="preserve">пос. Оредеж вблизи автомобильной дороги регионального значения </w:t>
      </w:r>
      <w:r w:rsidRPr="002C4D85">
        <w:t>Павлово – Мга – Шапки – Любань – Оредеж – Луга</w:t>
      </w:r>
      <w:r>
        <w:t xml:space="preserve"> действует автозаправо</w:t>
      </w:r>
      <w:r w:rsidR="00D31F17">
        <w:t>чная станция «Киришиавтосервис»</w:t>
      </w:r>
      <w:proofErr w:type="gramStart"/>
      <w:r w:rsidR="00D31F17">
        <w:t>,к</w:t>
      </w:r>
      <w:proofErr w:type="gramEnd"/>
      <w:r w:rsidR="00D31F17">
        <w:t>оличество топливораздаточных колонок – 3 шт.</w:t>
      </w:r>
    </w:p>
    <w:p w:rsidR="0062667B" w:rsidRDefault="0062667B" w:rsidP="0062667B">
      <w:pPr>
        <w:pStyle w:val="a0"/>
      </w:pPr>
      <w:r>
        <w:t>В пос. Оредеж специализированные места хранения личного автотранспорта (гаражные комплексы) отсутствуют, личный автотранспорт хранится на придомовых территориях.</w:t>
      </w:r>
    </w:p>
    <w:p w:rsidR="0062667B" w:rsidRDefault="0062667B" w:rsidP="0062667B">
      <w:pPr>
        <w:tabs>
          <w:tab w:val="left" w:pos="1050"/>
        </w:tabs>
      </w:pPr>
    </w:p>
    <w:p w:rsidR="00C05671" w:rsidRDefault="00C05671" w:rsidP="00C05671">
      <w:pPr>
        <w:pStyle w:val="a0"/>
      </w:pPr>
      <w:r>
        <w:t>Выводы:</w:t>
      </w:r>
    </w:p>
    <w:p w:rsidR="00C05671" w:rsidRDefault="00C05671" w:rsidP="00C05671">
      <w:pPr>
        <w:pStyle w:val="a0"/>
      </w:pPr>
      <w:r>
        <w:t xml:space="preserve">– пос. Оредеж имеет </w:t>
      </w:r>
      <w:r w:rsidR="00D93794" w:rsidRPr="001224DB">
        <w:t>связь по автомобильным дорогам</w:t>
      </w:r>
      <w:r w:rsidR="00D93794">
        <w:t xml:space="preserve"> регионального и местного значения</w:t>
      </w:r>
      <w:r w:rsidR="00D93794" w:rsidRPr="001224DB">
        <w:t xml:space="preserve"> с </w:t>
      </w:r>
      <w:r w:rsidR="00D93794">
        <w:t xml:space="preserve">Заклинским, Лужским, Тёсовским, Ям-Тёсовским сельскими </w:t>
      </w:r>
      <w:r w:rsidR="00D93794" w:rsidRPr="00624027">
        <w:t>поселениями Лужского муниципального рай</w:t>
      </w:r>
      <w:r w:rsidR="00D93794">
        <w:t>она, Кировским и Тосненским муниципальными районами Ленинградской области</w:t>
      </w:r>
      <w:r>
        <w:t xml:space="preserve">, </w:t>
      </w:r>
      <w:r w:rsidR="00D93794">
        <w:t xml:space="preserve">по территории проходит </w:t>
      </w:r>
      <w:r>
        <w:t>электрифицированная железная дорога</w:t>
      </w:r>
      <w:r w:rsidRPr="00591E23">
        <w:t>;</w:t>
      </w:r>
    </w:p>
    <w:p w:rsidR="00C05671" w:rsidRDefault="00C05671" w:rsidP="00C05671">
      <w:pPr>
        <w:pStyle w:val="a0"/>
      </w:pPr>
      <w:r>
        <w:t>–</w:t>
      </w:r>
      <w:r w:rsidR="00D93794">
        <w:t xml:space="preserve"> пос. Оредеж обеспечен маршрутами общественного транспорта – </w:t>
      </w:r>
      <w:r>
        <w:t>проход</w:t>
      </w:r>
      <w:r w:rsidR="00D93794">
        <w:t>я</w:t>
      </w:r>
      <w:r>
        <w:t xml:space="preserve">т </w:t>
      </w:r>
      <w:r w:rsidR="00D93794">
        <w:t>междугородние и пригородные автобусные маршруты</w:t>
      </w:r>
      <w:r>
        <w:t>, электрички</w:t>
      </w:r>
      <w:r w:rsidRPr="00591E23">
        <w:t>;</w:t>
      </w:r>
    </w:p>
    <w:p w:rsidR="00C05671" w:rsidRDefault="00C05671" w:rsidP="00C05671">
      <w:pPr>
        <w:pStyle w:val="a0"/>
      </w:pPr>
      <w:r>
        <w:t xml:space="preserve">– состояние улично-дорожной сети удовлетворительное – </w:t>
      </w:r>
      <w:r w:rsidR="00120A58" w:rsidRPr="00120A58">
        <w:t>50,2</w:t>
      </w:r>
      <w:r w:rsidRPr="00120A58">
        <w:t xml:space="preserve"> % улиц имеют твердое покрытие, </w:t>
      </w:r>
      <w:r w:rsidR="00120A58" w:rsidRPr="00120A58">
        <w:t>49,8</w:t>
      </w:r>
      <w:r w:rsidRPr="00120A58">
        <w:t xml:space="preserve"> % – грунтовое;</w:t>
      </w:r>
    </w:p>
    <w:p w:rsidR="00C05671" w:rsidRDefault="00C05671" w:rsidP="00C05671">
      <w:pPr>
        <w:pStyle w:val="a0"/>
      </w:pPr>
      <w:r>
        <w:t xml:space="preserve">– </w:t>
      </w:r>
      <w:r w:rsidR="00D93794">
        <w:t>т</w:t>
      </w:r>
      <w:r w:rsidR="00D93794" w:rsidRPr="000E72CA">
        <w:t>ерритория пос. Оредеж разделена железной дорогой на две части (западную и восточную), связь ме</w:t>
      </w:r>
      <w:r w:rsidR="00D93794">
        <w:t>жду которыми осуществляется по одно</w:t>
      </w:r>
      <w:r w:rsidR="00D93794" w:rsidRPr="000E72CA">
        <w:t>му железнодорожному переезду в южной части поселка</w:t>
      </w:r>
      <w:r>
        <w:t>.</w:t>
      </w:r>
    </w:p>
    <w:p w:rsidR="00441173" w:rsidRDefault="00441173" w:rsidP="00C05671">
      <w:pPr>
        <w:pStyle w:val="a0"/>
      </w:pPr>
    </w:p>
    <w:p w:rsidR="00441173" w:rsidRPr="00FF74CB" w:rsidRDefault="00B569F4" w:rsidP="00441173">
      <w:pPr>
        <w:pStyle w:val="1"/>
      </w:pPr>
      <w:bookmarkStart w:id="118" w:name="_Toc345505682"/>
      <w:bookmarkStart w:id="119" w:name="_Toc356813755"/>
      <w:bookmarkStart w:id="120" w:name="_Toc356813808"/>
      <w:bookmarkStart w:id="121" w:name="_Toc419718937"/>
      <w:bookmarkStart w:id="122" w:name="_Toc456957795"/>
      <w:r>
        <w:t>2.4.4</w:t>
      </w:r>
      <w:r w:rsidR="00441173" w:rsidRPr="00FF74CB">
        <w:t>. Инженерная инфраструктура</w:t>
      </w:r>
      <w:bookmarkEnd w:id="118"/>
      <w:bookmarkEnd w:id="119"/>
      <w:bookmarkEnd w:id="120"/>
      <w:bookmarkEnd w:id="121"/>
      <w:bookmarkEnd w:id="122"/>
    </w:p>
    <w:p w:rsidR="00441173" w:rsidRPr="00FF74CB" w:rsidRDefault="00441173" w:rsidP="00441173"/>
    <w:p w:rsidR="00441173" w:rsidRPr="00FF74CB" w:rsidRDefault="00B569F4" w:rsidP="00441173">
      <w:pPr>
        <w:pStyle w:val="1"/>
      </w:pPr>
      <w:bookmarkStart w:id="123" w:name="_Toc345505683"/>
      <w:bookmarkStart w:id="124" w:name="_Toc356813756"/>
      <w:bookmarkStart w:id="125" w:name="_Toc356813809"/>
      <w:bookmarkStart w:id="126" w:name="_Toc419718938"/>
      <w:bookmarkStart w:id="127" w:name="_Toc456957796"/>
      <w:r>
        <w:t>2.4.4</w:t>
      </w:r>
      <w:r w:rsidR="00441173" w:rsidRPr="00FF74CB">
        <w:t>.1. Газоснабжение</w:t>
      </w:r>
      <w:bookmarkEnd w:id="123"/>
      <w:bookmarkEnd w:id="124"/>
      <w:bookmarkEnd w:id="125"/>
      <w:bookmarkEnd w:id="126"/>
      <w:bookmarkEnd w:id="127"/>
    </w:p>
    <w:p w:rsidR="00FB5B7B" w:rsidRPr="001225B1" w:rsidRDefault="00FB5B7B" w:rsidP="00FB5B7B">
      <w:pPr>
        <w:pStyle w:val="a0"/>
        <w:rPr>
          <w:u w:val="single"/>
        </w:rPr>
      </w:pPr>
      <w:r w:rsidRPr="001225B1">
        <w:rPr>
          <w:u w:val="single"/>
        </w:rPr>
        <w:t>Сжиженный газ</w:t>
      </w:r>
    </w:p>
    <w:p w:rsidR="00713156" w:rsidRDefault="00713156" w:rsidP="00FB5B7B">
      <w:pPr>
        <w:pStyle w:val="a0"/>
      </w:pPr>
      <w:r>
        <w:t>Ч</w:t>
      </w:r>
      <w:r w:rsidR="00FB5B7B">
        <w:t xml:space="preserve">асть жилой и общественно-деловой застройки </w:t>
      </w:r>
      <w:r>
        <w:t xml:space="preserve">пос. Оредеж до 2015 г. была </w:t>
      </w:r>
      <w:r w:rsidR="00FB5B7B">
        <w:t xml:space="preserve">обеспечена сжиженным газом от </w:t>
      </w:r>
      <w:r w:rsidR="008E1546">
        <w:t xml:space="preserve">3-х </w:t>
      </w:r>
      <w:r w:rsidR="00FB5B7B">
        <w:t>гр</w:t>
      </w:r>
      <w:r w:rsidR="008E1546">
        <w:t>упповых резервуарных установок</w:t>
      </w:r>
      <w:r w:rsidR="00FB5B7B">
        <w:t xml:space="preserve">. </w:t>
      </w:r>
      <w:r w:rsidR="007F16F7" w:rsidRPr="003B20E7">
        <w:t xml:space="preserve">С появлением сетевого природного газа в пос. Оредеж существующие групповые резервуарные установки не используются. </w:t>
      </w:r>
      <w:r>
        <w:t>Сведения о групповых резервуарных установках пос. Оре</w:t>
      </w:r>
      <w:r w:rsidR="00B569F4">
        <w:t>деж представлены в таблице 2.4.4</w:t>
      </w:r>
      <w:r>
        <w:t>.1.1.</w:t>
      </w:r>
    </w:p>
    <w:p w:rsidR="00FB5B7B" w:rsidRDefault="00FB5B7B" w:rsidP="00FB5B7B">
      <w:pPr>
        <w:pStyle w:val="a0"/>
      </w:pPr>
      <w:r w:rsidRPr="007F16F7">
        <w:t>Общая протяженность газопроводов низкого давления составляет 0,8</w:t>
      </w:r>
      <w:r w:rsidR="008E1546" w:rsidRPr="007F16F7">
        <w:t>6</w:t>
      </w:r>
      <w:r w:rsidRPr="007F16F7">
        <w:t xml:space="preserve"> км.</w:t>
      </w:r>
      <w:r w:rsidR="008E1546">
        <w:t xml:space="preserve"> </w:t>
      </w:r>
    </w:p>
    <w:p w:rsidR="008E1546" w:rsidRDefault="008E1546" w:rsidP="00FB5B7B">
      <w:pPr>
        <w:pStyle w:val="a0"/>
      </w:pPr>
    </w:p>
    <w:p w:rsidR="00713156" w:rsidRDefault="00B569F4" w:rsidP="00707C5C">
      <w:r>
        <w:t>Таблица 2.4.4</w:t>
      </w:r>
      <w:r w:rsidR="00713156">
        <w:t>.1.1. Сведения о групповых резервуарных установках газа пос. Оредеж</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
        <w:gridCol w:w="1314"/>
        <w:gridCol w:w="2268"/>
        <w:gridCol w:w="989"/>
        <w:gridCol w:w="1137"/>
        <w:gridCol w:w="1134"/>
        <w:gridCol w:w="1418"/>
        <w:gridCol w:w="1417"/>
      </w:tblGrid>
      <w:tr w:rsidR="00713156" w:rsidRPr="00707C5C" w:rsidTr="00707C5C">
        <w:trPr>
          <w:trHeight w:val="375"/>
        </w:trPr>
        <w:tc>
          <w:tcPr>
            <w:tcW w:w="529" w:type="dxa"/>
            <w:vMerge w:val="restart"/>
            <w:vAlign w:val="center"/>
          </w:tcPr>
          <w:p w:rsidR="00713156" w:rsidRPr="00707C5C" w:rsidRDefault="00713156" w:rsidP="00707C5C">
            <w:pPr>
              <w:pStyle w:val="a0"/>
              <w:ind w:firstLine="0"/>
              <w:jc w:val="center"/>
            </w:pPr>
            <w:r w:rsidRPr="00707C5C">
              <w:rPr>
                <w:sz w:val="22"/>
                <w:szCs w:val="22"/>
              </w:rPr>
              <w:t xml:space="preserve">№ </w:t>
            </w:r>
            <w:proofErr w:type="gramStart"/>
            <w:r w:rsidRPr="00707C5C">
              <w:rPr>
                <w:sz w:val="22"/>
                <w:szCs w:val="22"/>
              </w:rPr>
              <w:t>п</w:t>
            </w:r>
            <w:proofErr w:type="gramEnd"/>
            <w:r w:rsidRPr="00707C5C">
              <w:rPr>
                <w:sz w:val="22"/>
                <w:szCs w:val="22"/>
              </w:rPr>
              <w:t>/п</w:t>
            </w:r>
          </w:p>
        </w:tc>
        <w:tc>
          <w:tcPr>
            <w:tcW w:w="1314" w:type="dxa"/>
            <w:vMerge w:val="restart"/>
            <w:vAlign w:val="center"/>
          </w:tcPr>
          <w:p w:rsidR="00713156" w:rsidRPr="00707C5C" w:rsidRDefault="00713156" w:rsidP="00707C5C">
            <w:pPr>
              <w:pStyle w:val="a0"/>
              <w:ind w:firstLine="0"/>
              <w:jc w:val="center"/>
            </w:pPr>
            <w:r w:rsidRPr="00707C5C">
              <w:rPr>
                <w:sz w:val="22"/>
                <w:szCs w:val="22"/>
              </w:rPr>
              <w:t>Дата перевода</w:t>
            </w:r>
          </w:p>
        </w:tc>
        <w:tc>
          <w:tcPr>
            <w:tcW w:w="2268" w:type="dxa"/>
            <w:vMerge w:val="restart"/>
            <w:vAlign w:val="center"/>
          </w:tcPr>
          <w:p w:rsidR="00713156" w:rsidRPr="00707C5C" w:rsidRDefault="00713156" w:rsidP="00707C5C">
            <w:pPr>
              <w:pStyle w:val="a0"/>
              <w:ind w:firstLine="0"/>
              <w:jc w:val="center"/>
            </w:pPr>
            <w:r w:rsidRPr="00707C5C">
              <w:rPr>
                <w:sz w:val="22"/>
                <w:szCs w:val="22"/>
              </w:rPr>
              <w:t>Местоположение установки</w:t>
            </w:r>
          </w:p>
        </w:tc>
        <w:tc>
          <w:tcPr>
            <w:tcW w:w="989" w:type="dxa"/>
            <w:vMerge w:val="restart"/>
            <w:vAlign w:val="center"/>
          </w:tcPr>
          <w:p w:rsidR="00713156" w:rsidRPr="00707C5C" w:rsidRDefault="00713156" w:rsidP="00707C5C">
            <w:pPr>
              <w:pStyle w:val="a0"/>
              <w:ind w:firstLine="0"/>
              <w:jc w:val="center"/>
            </w:pPr>
            <w:r w:rsidRPr="00707C5C">
              <w:rPr>
                <w:sz w:val="22"/>
                <w:szCs w:val="22"/>
              </w:rPr>
              <w:t>Эксплуатационный №</w:t>
            </w:r>
          </w:p>
        </w:tc>
        <w:tc>
          <w:tcPr>
            <w:tcW w:w="1137" w:type="dxa"/>
            <w:vMerge w:val="restart"/>
            <w:vAlign w:val="center"/>
          </w:tcPr>
          <w:p w:rsidR="00713156" w:rsidRPr="00707C5C" w:rsidRDefault="00713156" w:rsidP="00707C5C">
            <w:pPr>
              <w:pStyle w:val="a0"/>
              <w:ind w:firstLine="0"/>
              <w:jc w:val="center"/>
            </w:pPr>
            <w:r w:rsidRPr="00707C5C">
              <w:rPr>
                <w:sz w:val="22"/>
                <w:szCs w:val="22"/>
              </w:rPr>
              <w:t>Количество сосудов</w:t>
            </w:r>
          </w:p>
        </w:tc>
        <w:tc>
          <w:tcPr>
            <w:tcW w:w="1134" w:type="dxa"/>
            <w:vMerge w:val="restart"/>
            <w:vAlign w:val="center"/>
          </w:tcPr>
          <w:p w:rsidR="00713156" w:rsidRPr="00707C5C" w:rsidRDefault="00713156" w:rsidP="00707C5C">
            <w:pPr>
              <w:pStyle w:val="a0"/>
              <w:ind w:left="-104" w:right="-112" w:firstLine="0"/>
              <w:jc w:val="center"/>
              <w:rPr>
                <w:vertAlign w:val="superscript"/>
              </w:rPr>
            </w:pPr>
            <w:r w:rsidRPr="00707C5C">
              <w:rPr>
                <w:sz w:val="22"/>
                <w:szCs w:val="22"/>
              </w:rPr>
              <w:t>Полезный объем емкости, м</w:t>
            </w:r>
            <w:r w:rsidRPr="00707C5C">
              <w:rPr>
                <w:sz w:val="22"/>
                <w:szCs w:val="22"/>
                <w:vertAlign w:val="superscript"/>
              </w:rPr>
              <w:t>3</w:t>
            </w:r>
          </w:p>
        </w:tc>
        <w:tc>
          <w:tcPr>
            <w:tcW w:w="2835" w:type="dxa"/>
            <w:gridSpan w:val="2"/>
            <w:vAlign w:val="center"/>
          </w:tcPr>
          <w:p w:rsidR="00713156" w:rsidRPr="00707C5C" w:rsidRDefault="00713156" w:rsidP="00707C5C">
            <w:pPr>
              <w:pStyle w:val="a0"/>
              <w:ind w:firstLine="0"/>
              <w:jc w:val="center"/>
            </w:pPr>
            <w:r w:rsidRPr="00707C5C">
              <w:rPr>
                <w:sz w:val="22"/>
                <w:szCs w:val="22"/>
              </w:rPr>
              <w:t xml:space="preserve">Длина газопроводов, </w:t>
            </w:r>
            <w:proofErr w:type="gramStart"/>
            <w:r w:rsidRPr="00707C5C">
              <w:rPr>
                <w:sz w:val="22"/>
                <w:szCs w:val="22"/>
              </w:rPr>
              <w:t>км</w:t>
            </w:r>
            <w:proofErr w:type="gramEnd"/>
          </w:p>
        </w:tc>
      </w:tr>
      <w:tr w:rsidR="00713156" w:rsidRPr="00707C5C" w:rsidTr="00707C5C">
        <w:trPr>
          <w:trHeight w:val="119"/>
        </w:trPr>
        <w:tc>
          <w:tcPr>
            <w:tcW w:w="529" w:type="dxa"/>
            <w:vMerge/>
          </w:tcPr>
          <w:p w:rsidR="00713156" w:rsidRPr="00707C5C" w:rsidRDefault="00713156" w:rsidP="00713156">
            <w:pPr>
              <w:pStyle w:val="a0"/>
              <w:ind w:firstLine="0"/>
              <w:jc w:val="center"/>
            </w:pPr>
          </w:p>
        </w:tc>
        <w:tc>
          <w:tcPr>
            <w:tcW w:w="1314" w:type="dxa"/>
            <w:vMerge/>
          </w:tcPr>
          <w:p w:rsidR="00713156" w:rsidRPr="00707C5C" w:rsidRDefault="00713156" w:rsidP="00713156">
            <w:pPr>
              <w:pStyle w:val="a0"/>
              <w:ind w:firstLine="0"/>
              <w:jc w:val="center"/>
            </w:pPr>
          </w:p>
        </w:tc>
        <w:tc>
          <w:tcPr>
            <w:tcW w:w="2268" w:type="dxa"/>
            <w:vMerge/>
          </w:tcPr>
          <w:p w:rsidR="00713156" w:rsidRPr="00707C5C" w:rsidRDefault="00713156" w:rsidP="00713156">
            <w:pPr>
              <w:pStyle w:val="a0"/>
              <w:ind w:firstLine="0"/>
              <w:jc w:val="center"/>
            </w:pPr>
          </w:p>
        </w:tc>
        <w:tc>
          <w:tcPr>
            <w:tcW w:w="989" w:type="dxa"/>
            <w:vMerge/>
          </w:tcPr>
          <w:p w:rsidR="00713156" w:rsidRPr="00707C5C" w:rsidRDefault="00713156" w:rsidP="00713156">
            <w:pPr>
              <w:pStyle w:val="a0"/>
              <w:ind w:firstLine="0"/>
              <w:jc w:val="center"/>
            </w:pPr>
          </w:p>
        </w:tc>
        <w:tc>
          <w:tcPr>
            <w:tcW w:w="1137" w:type="dxa"/>
            <w:vMerge/>
          </w:tcPr>
          <w:p w:rsidR="00713156" w:rsidRPr="00707C5C" w:rsidRDefault="00713156" w:rsidP="00713156">
            <w:pPr>
              <w:pStyle w:val="a0"/>
              <w:ind w:firstLine="0"/>
              <w:jc w:val="center"/>
            </w:pPr>
          </w:p>
        </w:tc>
        <w:tc>
          <w:tcPr>
            <w:tcW w:w="1134" w:type="dxa"/>
            <w:vMerge/>
          </w:tcPr>
          <w:p w:rsidR="00713156" w:rsidRPr="00707C5C" w:rsidRDefault="00713156" w:rsidP="00713156">
            <w:pPr>
              <w:pStyle w:val="a0"/>
              <w:ind w:firstLine="0"/>
              <w:jc w:val="center"/>
            </w:pPr>
          </w:p>
        </w:tc>
        <w:tc>
          <w:tcPr>
            <w:tcW w:w="1418" w:type="dxa"/>
          </w:tcPr>
          <w:p w:rsidR="00713156" w:rsidRPr="00707C5C" w:rsidRDefault="00713156" w:rsidP="00713156">
            <w:pPr>
              <w:pStyle w:val="a0"/>
              <w:ind w:firstLine="0"/>
              <w:jc w:val="center"/>
            </w:pPr>
            <w:r w:rsidRPr="00707C5C">
              <w:rPr>
                <w:sz w:val="22"/>
                <w:szCs w:val="22"/>
              </w:rPr>
              <w:t>подземный</w:t>
            </w:r>
          </w:p>
        </w:tc>
        <w:tc>
          <w:tcPr>
            <w:tcW w:w="1417" w:type="dxa"/>
          </w:tcPr>
          <w:p w:rsidR="00713156" w:rsidRPr="00707C5C" w:rsidRDefault="00713156" w:rsidP="00713156">
            <w:pPr>
              <w:pStyle w:val="a0"/>
              <w:ind w:firstLine="0"/>
              <w:jc w:val="center"/>
            </w:pPr>
            <w:r w:rsidRPr="00707C5C">
              <w:rPr>
                <w:sz w:val="22"/>
                <w:szCs w:val="22"/>
              </w:rPr>
              <w:t>надземный</w:t>
            </w:r>
          </w:p>
        </w:tc>
      </w:tr>
      <w:tr w:rsidR="00713156" w:rsidRPr="00707C5C" w:rsidTr="00D55362">
        <w:tc>
          <w:tcPr>
            <w:tcW w:w="529" w:type="dxa"/>
          </w:tcPr>
          <w:p w:rsidR="00713156" w:rsidRPr="00707C5C" w:rsidRDefault="00713156" w:rsidP="00713156">
            <w:pPr>
              <w:pStyle w:val="a0"/>
              <w:ind w:firstLine="0"/>
              <w:jc w:val="center"/>
            </w:pPr>
            <w:r w:rsidRPr="00707C5C">
              <w:rPr>
                <w:sz w:val="22"/>
                <w:szCs w:val="22"/>
              </w:rPr>
              <w:t>1.</w:t>
            </w:r>
          </w:p>
        </w:tc>
        <w:tc>
          <w:tcPr>
            <w:tcW w:w="1314" w:type="dxa"/>
          </w:tcPr>
          <w:p w:rsidR="00713156" w:rsidRPr="00707C5C" w:rsidRDefault="00713156" w:rsidP="00713156">
            <w:pPr>
              <w:pStyle w:val="a0"/>
              <w:ind w:firstLine="0"/>
              <w:jc w:val="center"/>
            </w:pPr>
            <w:r w:rsidRPr="00707C5C">
              <w:rPr>
                <w:sz w:val="22"/>
                <w:szCs w:val="22"/>
              </w:rPr>
              <w:t>03.02.2015</w:t>
            </w:r>
          </w:p>
        </w:tc>
        <w:tc>
          <w:tcPr>
            <w:tcW w:w="2268" w:type="dxa"/>
          </w:tcPr>
          <w:p w:rsidR="00713156" w:rsidRPr="00707C5C" w:rsidRDefault="00713156" w:rsidP="00713156">
            <w:pPr>
              <w:pStyle w:val="a0"/>
              <w:ind w:firstLine="0"/>
              <w:jc w:val="left"/>
            </w:pPr>
            <w:r w:rsidRPr="00707C5C">
              <w:rPr>
                <w:sz w:val="22"/>
                <w:szCs w:val="22"/>
              </w:rPr>
              <w:t>ул. Ленина д. 10</w:t>
            </w:r>
          </w:p>
        </w:tc>
        <w:tc>
          <w:tcPr>
            <w:tcW w:w="989" w:type="dxa"/>
          </w:tcPr>
          <w:p w:rsidR="00713156" w:rsidRPr="00707C5C" w:rsidRDefault="00713156" w:rsidP="00D55362">
            <w:pPr>
              <w:pStyle w:val="a0"/>
              <w:ind w:firstLine="0"/>
              <w:jc w:val="center"/>
            </w:pPr>
            <w:r w:rsidRPr="00707C5C">
              <w:rPr>
                <w:sz w:val="22"/>
                <w:szCs w:val="22"/>
              </w:rPr>
              <w:t>1</w:t>
            </w:r>
          </w:p>
        </w:tc>
        <w:tc>
          <w:tcPr>
            <w:tcW w:w="1137" w:type="dxa"/>
          </w:tcPr>
          <w:p w:rsidR="00713156" w:rsidRPr="00707C5C" w:rsidRDefault="00713156" w:rsidP="00D55362">
            <w:pPr>
              <w:pStyle w:val="a0"/>
              <w:ind w:firstLine="0"/>
              <w:jc w:val="center"/>
            </w:pPr>
            <w:r w:rsidRPr="00707C5C">
              <w:rPr>
                <w:sz w:val="22"/>
                <w:szCs w:val="22"/>
              </w:rPr>
              <w:t>3</w:t>
            </w:r>
          </w:p>
        </w:tc>
        <w:tc>
          <w:tcPr>
            <w:tcW w:w="1134" w:type="dxa"/>
          </w:tcPr>
          <w:p w:rsidR="00713156" w:rsidRPr="00707C5C" w:rsidRDefault="00713156" w:rsidP="00D55362">
            <w:pPr>
              <w:pStyle w:val="a0"/>
              <w:ind w:firstLine="0"/>
              <w:jc w:val="center"/>
            </w:pPr>
            <w:r w:rsidRPr="00707C5C">
              <w:rPr>
                <w:sz w:val="22"/>
                <w:szCs w:val="22"/>
              </w:rPr>
              <w:t>4,2</w:t>
            </w:r>
          </w:p>
        </w:tc>
        <w:tc>
          <w:tcPr>
            <w:tcW w:w="1418" w:type="dxa"/>
          </w:tcPr>
          <w:p w:rsidR="00713156" w:rsidRPr="00707C5C" w:rsidRDefault="00713156" w:rsidP="00D55362">
            <w:pPr>
              <w:pStyle w:val="a0"/>
              <w:ind w:firstLine="0"/>
              <w:jc w:val="center"/>
            </w:pPr>
            <w:r w:rsidRPr="00707C5C">
              <w:rPr>
                <w:sz w:val="22"/>
                <w:szCs w:val="22"/>
              </w:rPr>
              <w:t>0,217</w:t>
            </w:r>
          </w:p>
        </w:tc>
        <w:tc>
          <w:tcPr>
            <w:tcW w:w="1417" w:type="dxa"/>
          </w:tcPr>
          <w:p w:rsidR="00713156" w:rsidRPr="00707C5C" w:rsidRDefault="00713156" w:rsidP="00D55362">
            <w:pPr>
              <w:pStyle w:val="a0"/>
              <w:ind w:firstLine="0"/>
              <w:jc w:val="center"/>
            </w:pPr>
            <w:r w:rsidRPr="00707C5C">
              <w:rPr>
                <w:sz w:val="22"/>
                <w:szCs w:val="22"/>
              </w:rPr>
              <w:t>0,031</w:t>
            </w:r>
          </w:p>
        </w:tc>
      </w:tr>
      <w:tr w:rsidR="00713156" w:rsidRPr="00707C5C" w:rsidTr="00D55362">
        <w:tc>
          <w:tcPr>
            <w:tcW w:w="529" w:type="dxa"/>
          </w:tcPr>
          <w:p w:rsidR="00713156" w:rsidRPr="00707C5C" w:rsidRDefault="00713156" w:rsidP="00713156">
            <w:pPr>
              <w:pStyle w:val="a0"/>
              <w:ind w:firstLine="0"/>
              <w:jc w:val="center"/>
            </w:pPr>
            <w:r w:rsidRPr="00707C5C">
              <w:rPr>
                <w:sz w:val="22"/>
                <w:szCs w:val="22"/>
              </w:rPr>
              <w:t>2.</w:t>
            </w:r>
          </w:p>
        </w:tc>
        <w:tc>
          <w:tcPr>
            <w:tcW w:w="1314" w:type="dxa"/>
          </w:tcPr>
          <w:p w:rsidR="00713156" w:rsidRPr="00707C5C" w:rsidRDefault="00713156" w:rsidP="00713156">
            <w:pPr>
              <w:pStyle w:val="a0"/>
              <w:ind w:firstLine="0"/>
              <w:jc w:val="center"/>
            </w:pPr>
            <w:r w:rsidRPr="00707C5C">
              <w:rPr>
                <w:sz w:val="22"/>
                <w:szCs w:val="22"/>
              </w:rPr>
              <w:t>03.02.2015</w:t>
            </w:r>
          </w:p>
        </w:tc>
        <w:tc>
          <w:tcPr>
            <w:tcW w:w="2268" w:type="dxa"/>
          </w:tcPr>
          <w:p w:rsidR="00713156" w:rsidRPr="00707C5C" w:rsidRDefault="00713156" w:rsidP="00713156">
            <w:pPr>
              <w:pStyle w:val="a0"/>
              <w:ind w:firstLine="0"/>
              <w:jc w:val="left"/>
            </w:pPr>
            <w:r w:rsidRPr="00707C5C">
              <w:rPr>
                <w:sz w:val="22"/>
                <w:szCs w:val="22"/>
              </w:rPr>
              <w:t>ул. Карла Маркса д. 9</w:t>
            </w:r>
          </w:p>
        </w:tc>
        <w:tc>
          <w:tcPr>
            <w:tcW w:w="989" w:type="dxa"/>
          </w:tcPr>
          <w:p w:rsidR="00713156" w:rsidRPr="00707C5C" w:rsidRDefault="00713156" w:rsidP="00D55362">
            <w:pPr>
              <w:pStyle w:val="a0"/>
              <w:ind w:firstLine="0"/>
              <w:jc w:val="center"/>
            </w:pPr>
            <w:r w:rsidRPr="00707C5C">
              <w:rPr>
                <w:sz w:val="22"/>
                <w:szCs w:val="22"/>
              </w:rPr>
              <w:t>2</w:t>
            </w:r>
          </w:p>
        </w:tc>
        <w:tc>
          <w:tcPr>
            <w:tcW w:w="1137" w:type="dxa"/>
          </w:tcPr>
          <w:p w:rsidR="00713156" w:rsidRPr="00707C5C" w:rsidRDefault="00713156" w:rsidP="00D55362">
            <w:pPr>
              <w:pStyle w:val="a0"/>
              <w:ind w:firstLine="0"/>
              <w:jc w:val="center"/>
            </w:pPr>
            <w:r w:rsidRPr="00707C5C">
              <w:rPr>
                <w:sz w:val="22"/>
                <w:szCs w:val="22"/>
              </w:rPr>
              <w:t>8</w:t>
            </w:r>
          </w:p>
        </w:tc>
        <w:tc>
          <w:tcPr>
            <w:tcW w:w="1134" w:type="dxa"/>
          </w:tcPr>
          <w:p w:rsidR="00713156" w:rsidRPr="00707C5C" w:rsidRDefault="00713156" w:rsidP="00D55362">
            <w:pPr>
              <w:pStyle w:val="a0"/>
              <w:ind w:firstLine="0"/>
              <w:jc w:val="center"/>
            </w:pPr>
            <w:r w:rsidRPr="00707C5C">
              <w:rPr>
                <w:sz w:val="22"/>
                <w:szCs w:val="22"/>
              </w:rPr>
              <w:t>2,1</w:t>
            </w:r>
          </w:p>
        </w:tc>
        <w:tc>
          <w:tcPr>
            <w:tcW w:w="1418" w:type="dxa"/>
          </w:tcPr>
          <w:p w:rsidR="00713156" w:rsidRPr="00707C5C" w:rsidRDefault="00713156" w:rsidP="00D55362">
            <w:pPr>
              <w:pStyle w:val="a0"/>
              <w:ind w:firstLine="0"/>
              <w:jc w:val="center"/>
            </w:pPr>
            <w:r w:rsidRPr="00707C5C">
              <w:rPr>
                <w:sz w:val="22"/>
                <w:szCs w:val="22"/>
              </w:rPr>
              <w:t>0,379</w:t>
            </w:r>
          </w:p>
        </w:tc>
        <w:tc>
          <w:tcPr>
            <w:tcW w:w="1417" w:type="dxa"/>
          </w:tcPr>
          <w:p w:rsidR="00713156" w:rsidRPr="00707C5C" w:rsidRDefault="00713156" w:rsidP="00D55362">
            <w:pPr>
              <w:pStyle w:val="a0"/>
              <w:ind w:firstLine="0"/>
              <w:jc w:val="center"/>
            </w:pPr>
            <w:r w:rsidRPr="00707C5C">
              <w:rPr>
                <w:sz w:val="22"/>
                <w:szCs w:val="22"/>
              </w:rPr>
              <w:t>0,172</w:t>
            </w:r>
          </w:p>
        </w:tc>
      </w:tr>
      <w:tr w:rsidR="00713156" w:rsidRPr="00707C5C" w:rsidTr="00D55362">
        <w:tc>
          <w:tcPr>
            <w:tcW w:w="529" w:type="dxa"/>
          </w:tcPr>
          <w:p w:rsidR="00713156" w:rsidRPr="00707C5C" w:rsidRDefault="00713156" w:rsidP="00713156">
            <w:pPr>
              <w:pStyle w:val="a0"/>
              <w:ind w:firstLine="0"/>
              <w:jc w:val="center"/>
            </w:pPr>
            <w:r w:rsidRPr="00707C5C">
              <w:rPr>
                <w:sz w:val="22"/>
                <w:szCs w:val="22"/>
              </w:rPr>
              <w:t>3.</w:t>
            </w:r>
          </w:p>
        </w:tc>
        <w:tc>
          <w:tcPr>
            <w:tcW w:w="1314" w:type="dxa"/>
          </w:tcPr>
          <w:p w:rsidR="00713156" w:rsidRPr="00707C5C" w:rsidRDefault="00713156" w:rsidP="00713156">
            <w:pPr>
              <w:pStyle w:val="a0"/>
              <w:ind w:firstLine="0"/>
              <w:jc w:val="center"/>
            </w:pPr>
            <w:r w:rsidRPr="00707C5C">
              <w:rPr>
                <w:sz w:val="22"/>
                <w:szCs w:val="22"/>
              </w:rPr>
              <w:t>29.01.2015</w:t>
            </w:r>
          </w:p>
        </w:tc>
        <w:tc>
          <w:tcPr>
            <w:tcW w:w="2268" w:type="dxa"/>
          </w:tcPr>
          <w:p w:rsidR="00713156" w:rsidRPr="00707C5C" w:rsidRDefault="00713156" w:rsidP="00713156">
            <w:pPr>
              <w:pStyle w:val="a0"/>
              <w:ind w:firstLine="0"/>
              <w:jc w:val="left"/>
            </w:pPr>
            <w:r w:rsidRPr="00707C5C">
              <w:rPr>
                <w:sz w:val="22"/>
                <w:szCs w:val="22"/>
              </w:rPr>
              <w:t>ул. Некрасова д. 18</w:t>
            </w:r>
          </w:p>
        </w:tc>
        <w:tc>
          <w:tcPr>
            <w:tcW w:w="989" w:type="dxa"/>
          </w:tcPr>
          <w:p w:rsidR="00713156" w:rsidRPr="00707C5C" w:rsidRDefault="00713156" w:rsidP="00D55362">
            <w:pPr>
              <w:pStyle w:val="a0"/>
              <w:ind w:firstLine="0"/>
              <w:jc w:val="center"/>
            </w:pPr>
            <w:r w:rsidRPr="00707C5C">
              <w:rPr>
                <w:sz w:val="22"/>
                <w:szCs w:val="22"/>
              </w:rPr>
              <w:t>3</w:t>
            </w:r>
          </w:p>
        </w:tc>
        <w:tc>
          <w:tcPr>
            <w:tcW w:w="1137" w:type="dxa"/>
          </w:tcPr>
          <w:p w:rsidR="00713156" w:rsidRPr="00707C5C" w:rsidRDefault="00713156" w:rsidP="00D55362">
            <w:pPr>
              <w:pStyle w:val="a0"/>
              <w:ind w:firstLine="0"/>
              <w:jc w:val="center"/>
            </w:pPr>
            <w:r w:rsidRPr="00707C5C">
              <w:rPr>
                <w:sz w:val="22"/>
                <w:szCs w:val="22"/>
              </w:rPr>
              <w:t>3</w:t>
            </w:r>
          </w:p>
        </w:tc>
        <w:tc>
          <w:tcPr>
            <w:tcW w:w="1134" w:type="dxa"/>
          </w:tcPr>
          <w:p w:rsidR="00713156" w:rsidRPr="00707C5C" w:rsidRDefault="00713156" w:rsidP="00D55362">
            <w:pPr>
              <w:pStyle w:val="a0"/>
              <w:ind w:firstLine="0"/>
              <w:jc w:val="center"/>
            </w:pPr>
            <w:r w:rsidRPr="00707C5C">
              <w:rPr>
                <w:sz w:val="22"/>
                <w:szCs w:val="22"/>
              </w:rPr>
              <w:t>2,1</w:t>
            </w:r>
          </w:p>
        </w:tc>
        <w:tc>
          <w:tcPr>
            <w:tcW w:w="1418" w:type="dxa"/>
          </w:tcPr>
          <w:p w:rsidR="00713156" w:rsidRPr="00707C5C" w:rsidRDefault="00713156" w:rsidP="00D55362">
            <w:pPr>
              <w:pStyle w:val="a0"/>
              <w:ind w:firstLine="0"/>
              <w:jc w:val="center"/>
            </w:pPr>
            <w:r w:rsidRPr="00707C5C">
              <w:rPr>
                <w:sz w:val="22"/>
                <w:szCs w:val="22"/>
              </w:rPr>
              <w:t>0,047</w:t>
            </w:r>
          </w:p>
        </w:tc>
        <w:tc>
          <w:tcPr>
            <w:tcW w:w="1417" w:type="dxa"/>
          </w:tcPr>
          <w:p w:rsidR="00713156" w:rsidRPr="00707C5C" w:rsidRDefault="00713156" w:rsidP="00D55362">
            <w:pPr>
              <w:pStyle w:val="a0"/>
              <w:ind w:firstLine="0"/>
              <w:jc w:val="center"/>
            </w:pPr>
            <w:r w:rsidRPr="00707C5C">
              <w:rPr>
                <w:sz w:val="22"/>
                <w:szCs w:val="22"/>
              </w:rPr>
              <w:t>0,018</w:t>
            </w:r>
          </w:p>
        </w:tc>
      </w:tr>
      <w:tr w:rsidR="00713156" w:rsidRPr="00707C5C" w:rsidTr="00D55362">
        <w:tc>
          <w:tcPr>
            <w:tcW w:w="4111" w:type="dxa"/>
            <w:gridSpan w:val="3"/>
          </w:tcPr>
          <w:p w:rsidR="00713156" w:rsidRPr="00707C5C" w:rsidRDefault="00713156" w:rsidP="00713156">
            <w:pPr>
              <w:pStyle w:val="a0"/>
              <w:ind w:firstLine="0"/>
              <w:jc w:val="center"/>
            </w:pPr>
            <w:r w:rsidRPr="00707C5C">
              <w:rPr>
                <w:sz w:val="22"/>
                <w:szCs w:val="22"/>
              </w:rPr>
              <w:t>Всего:</w:t>
            </w:r>
          </w:p>
        </w:tc>
        <w:tc>
          <w:tcPr>
            <w:tcW w:w="989" w:type="dxa"/>
          </w:tcPr>
          <w:p w:rsidR="00713156" w:rsidRPr="00707C5C" w:rsidRDefault="00713156" w:rsidP="00D55362">
            <w:pPr>
              <w:pStyle w:val="a0"/>
              <w:ind w:firstLine="0"/>
              <w:jc w:val="center"/>
            </w:pPr>
          </w:p>
        </w:tc>
        <w:tc>
          <w:tcPr>
            <w:tcW w:w="1137" w:type="dxa"/>
          </w:tcPr>
          <w:p w:rsidR="00713156" w:rsidRPr="00707C5C" w:rsidRDefault="00713156" w:rsidP="00D55362">
            <w:pPr>
              <w:pStyle w:val="a0"/>
              <w:ind w:firstLine="0"/>
              <w:jc w:val="center"/>
            </w:pPr>
            <w:r w:rsidRPr="00707C5C">
              <w:rPr>
                <w:sz w:val="22"/>
                <w:szCs w:val="22"/>
              </w:rPr>
              <w:t>14</w:t>
            </w:r>
          </w:p>
        </w:tc>
        <w:tc>
          <w:tcPr>
            <w:tcW w:w="1134" w:type="dxa"/>
          </w:tcPr>
          <w:p w:rsidR="00713156" w:rsidRPr="00707C5C" w:rsidRDefault="00713156" w:rsidP="00D55362">
            <w:pPr>
              <w:pStyle w:val="a0"/>
              <w:ind w:firstLine="0"/>
              <w:jc w:val="center"/>
            </w:pPr>
            <w:r w:rsidRPr="00707C5C">
              <w:rPr>
                <w:sz w:val="22"/>
                <w:szCs w:val="22"/>
              </w:rPr>
              <w:t>8,4</w:t>
            </w:r>
          </w:p>
        </w:tc>
        <w:tc>
          <w:tcPr>
            <w:tcW w:w="1418" w:type="dxa"/>
          </w:tcPr>
          <w:p w:rsidR="00713156" w:rsidRPr="00707C5C" w:rsidRDefault="00713156" w:rsidP="00D55362">
            <w:pPr>
              <w:pStyle w:val="a0"/>
              <w:ind w:firstLine="0"/>
              <w:jc w:val="center"/>
            </w:pPr>
            <w:r w:rsidRPr="00707C5C">
              <w:rPr>
                <w:sz w:val="22"/>
                <w:szCs w:val="22"/>
              </w:rPr>
              <w:t>0,643</w:t>
            </w:r>
          </w:p>
        </w:tc>
        <w:tc>
          <w:tcPr>
            <w:tcW w:w="1417" w:type="dxa"/>
          </w:tcPr>
          <w:p w:rsidR="00713156" w:rsidRPr="00707C5C" w:rsidRDefault="00713156" w:rsidP="00D55362">
            <w:pPr>
              <w:pStyle w:val="a0"/>
              <w:ind w:firstLine="0"/>
              <w:jc w:val="center"/>
            </w:pPr>
            <w:r w:rsidRPr="00707C5C">
              <w:rPr>
                <w:sz w:val="22"/>
                <w:szCs w:val="22"/>
              </w:rPr>
              <w:t>0,221</w:t>
            </w:r>
          </w:p>
        </w:tc>
      </w:tr>
    </w:tbl>
    <w:p w:rsidR="008E1546" w:rsidRDefault="008E1546" w:rsidP="00FB5B7B">
      <w:pPr>
        <w:pStyle w:val="a0"/>
      </w:pPr>
    </w:p>
    <w:p w:rsidR="007F16F7" w:rsidRPr="003B20E7" w:rsidRDefault="007F16F7" w:rsidP="007F16F7">
      <w:pPr>
        <w:widowControl/>
        <w:ind w:firstLine="567"/>
      </w:pPr>
      <w:r w:rsidRPr="003B20E7">
        <w:t xml:space="preserve">Кроме того, по данным ООО «ЛОГазинвест» на территории </w:t>
      </w:r>
      <w:r w:rsidRPr="007F16F7">
        <w:t>поселения</w:t>
      </w:r>
      <w:r w:rsidRPr="003B20E7">
        <w:t xml:space="preserve"> количество газифицированных квартир (домов) от шкафных газобаллонных установок – 965 (без учета количества потребителей приобретающих и устанавливающих газовые баллоны самостоятельно). </w:t>
      </w:r>
      <w:r w:rsidRPr="003B20E7">
        <w:lastRenderedPageBreak/>
        <w:t>Заправка баллонов сжиженным газом осуществляется на Лужской газонаполнительной станции (г. Луга). Проектная производительность ГНС «Луга» 9000 т/год.</w:t>
      </w:r>
    </w:p>
    <w:p w:rsidR="007F16F7" w:rsidRPr="003B20E7" w:rsidRDefault="007F16F7" w:rsidP="007F16F7">
      <w:pPr>
        <w:widowControl/>
        <w:ind w:firstLine="567"/>
      </w:pPr>
      <w:r w:rsidRPr="003B20E7">
        <w:t>Потребление емкостного сжиженного газа в 2014 г. составило 20,5 тонны, в 2013 г. – 32,3 тонны. Потребление баллонного газа в 2014 г. составило 8,24 тонны, в 2013 г. – 3,42 тонны.</w:t>
      </w:r>
    </w:p>
    <w:p w:rsidR="00401D9C" w:rsidRPr="0007667B" w:rsidRDefault="00401D9C" w:rsidP="00401D9C">
      <w:pPr>
        <w:pStyle w:val="a0"/>
        <w:rPr>
          <w:u w:val="single"/>
        </w:rPr>
      </w:pPr>
      <w:r w:rsidRPr="0007667B">
        <w:rPr>
          <w:u w:val="single"/>
        </w:rPr>
        <w:t>Природный сетевой газ</w:t>
      </w:r>
    </w:p>
    <w:p w:rsidR="007F16F7" w:rsidRPr="003B20E7" w:rsidRDefault="00401D9C" w:rsidP="007F16F7">
      <w:pPr>
        <w:widowControl/>
        <w:ind w:firstLine="567"/>
      </w:pPr>
      <w:r>
        <w:t xml:space="preserve">В 2014 г. построен межпоселковый газопровод </w:t>
      </w:r>
      <w:r w:rsidR="008166AA">
        <w:t xml:space="preserve">высокого давления </w:t>
      </w:r>
      <w:r>
        <w:t xml:space="preserve">Торковичи – Оредеж. </w:t>
      </w:r>
      <w:r w:rsidR="00D91E0B">
        <w:t xml:space="preserve">Протяженность газопровода на территории Оредежского сельского поселения – 3,85 км. </w:t>
      </w:r>
      <w:r w:rsidR="007F16F7" w:rsidRPr="003B20E7">
        <w:t xml:space="preserve">Газоснабжение осуществляется от газораспределительной станции «Суйда», расположенной на территории Гатчинского муниципального района. </w:t>
      </w:r>
    </w:p>
    <w:p w:rsidR="00811DBB" w:rsidRDefault="00811DBB" w:rsidP="00811DBB">
      <w:bookmarkStart w:id="128" w:name="_Toc456789581"/>
    </w:p>
    <w:p w:rsidR="007F16F7" w:rsidRPr="00811DBB" w:rsidRDefault="007F16F7" w:rsidP="00811DBB">
      <w:r w:rsidRPr="007F16F7">
        <w:t>Табл</w:t>
      </w:r>
      <w:r w:rsidR="00B569F4">
        <w:t>ица 2.4.4</w:t>
      </w:r>
      <w:r>
        <w:t>.1.2</w:t>
      </w:r>
      <w:r w:rsidRPr="007F16F7">
        <w:t>. Технические характеристики газораспределительной станции</w:t>
      </w:r>
      <w:bookmarkEnd w:id="128"/>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0"/>
        <w:gridCol w:w="1055"/>
        <w:gridCol w:w="1018"/>
        <w:gridCol w:w="894"/>
        <w:gridCol w:w="895"/>
        <w:gridCol w:w="895"/>
        <w:gridCol w:w="1046"/>
        <w:gridCol w:w="1276"/>
        <w:gridCol w:w="1417"/>
      </w:tblGrid>
      <w:tr w:rsidR="007F16F7" w:rsidRPr="00AB53EA" w:rsidTr="00C56A10">
        <w:trPr>
          <w:trHeight w:val="312"/>
        </w:trPr>
        <w:tc>
          <w:tcPr>
            <w:tcW w:w="1710" w:type="dxa"/>
            <w:vMerge w:val="restart"/>
            <w:vAlign w:val="center"/>
          </w:tcPr>
          <w:p w:rsidR="007F16F7" w:rsidRPr="00AB53EA" w:rsidRDefault="007F16F7" w:rsidP="007F16F7">
            <w:pPr>
              <w:ind w:firstLine="0"/>
              <w:jc w:val="center"/>
            </w:pPr>
            <w:r w:rsidRPr="00AB53EA">
              <w:rPr>
                <w:sz w:val="22"/>
                <w:szCs w:val="22"/>
              </w:rPr>
              <w:t>Наименование ГРС</w:t>
            </w:r>
          </w:p>
        </w:tc>
        <w:tc>
          <w:tcPr>
            <w:tcW w:w="1055" w:type="dxa"/>
            <w:vMerge w:val="restart"/>
            <w:vAlign w:val="center"/>
          </w:tcPr>
          <w:p w:rsidR="007F16F7" w:rsidRPr="00AB53EA" w:rsidRDefault="007F16F7" w:rsidP="007F16F7">
            <w:pPr>
              <w:ind w:firstLine="0"/>
              <w:jc w:val="center"/>
            </w:pPr>
            <w:r w:rsidRPr="00AB53EA">
              <w:rPr>
                <w:sz w:val="22"/>
                <w:szCs w:val="22"/>
              </w:rPr>
              <w:t>Год ввода в эксплуатацию</w:t>
            </w:r>
          </w:p>
        </w:tc>
        <w:tc>
          <w:tcPr>
            <w:tcW w:w="1018" w:type="dxa"/>
            <w:vMerge w:val="restart"/>
            <w:vAlign w:val="center"/>
          </w:tcPr>
          <w:p w:rsidR="007F16F7" w:rsidRPr="00AB53EA" w:rsidRDefault="007F16F7" w:rsidP="007F16F7">
            <w:pPr>
              <w:ind w:firstLine="0"/>
              <w:jc w:val="center"/>
            </w:pPr>
            <w:r w:rsidRPr="00AB53EA">
              <w:rPr>
                <w:sz w:val="22"/>
                <w:szCs w:val="22"/>
              </w:rPr>
              <w:t>На чьем балансе ГРС</w:t>
            </w:r>
          </w:p>
        </w:tc>
        <w:tc>
          <w:tcPr>
            <w:tcW w:w="1789" w:type="dxa"/>
            <w:gridSpan w:val="2"/>
            <w:vAlign w:val="center"/>
          </w:tcPr>
          <w:p w:rsidR="007F16F7" w:rsidRPr="00AB53EA" w:rsidRDefault="007F16F7" w:rsidP="007F16F7">
            <w:pPr>
              <w:ind w:left="-63" w:right="-109" w:firstLine="0"/>
              <w:jc w:val="center"/>
            </w:pPr>
            <w:r w:rsidRPr="00AB53EA">
              <w:rPr>
                <w:sz w:val="22"/>
                <w:szCs w:val="22"/>
              </w:rPr>
              <w:t>Р</w:t>
            </w:r>
            <w:r w:rsidRPr="00AB53EA">
              <w:rPr>
                <w:sz w:val="22"/>
                <w:szCs w:val="22"/>
                <w:vertAlign w:val="subscript"/>
              </w:rPr>
              <w:t>проект</w:t>
            </w:r>
            <w:r w:rsidRPr="00AB53EA">
              <w:rPr>
                <w:sz w:val="22"/>
                <w:szCs w:val="22"/>
              </w:rPr>
              <w:t>, МПа</w:t>
            </w:r>
          </w:p>
        </w:tc>
        <w:tc>
          <w:tcPr>
            <w:tcW w:w="1941" w:type="dxa"/>
            <w:gridSpan w:val="2"/>
            <w:vAlign w:val="center"/>
          </w:tcPr>
          <w:p w:rsidR="007F16F7" w:rsidRPr="00AB53EA" w:rsidRDefault="007F16F7" w:rsidP="007F16F7">
            <w:pPr>
              <w:ind w:left="-63" w:right="-109" w:firstLine="0"/>
              <w:jc w:val="center"/>
            </w:pPr>
            <w:r w:rsidRPr="00AB53EA">
              <w:rPr>
                <w:sz w:val="22"/>
                <w:szCs w:val="22"/>
              </w:rPr>
              <w:t>Р</w:t>
            </w:r>
            <w:r w:rsidRPr="00AB53EA">
              <w:rPr>
                <w:sz w:val="22"/>
                <w:szCs w:val="22"/>
                <w:vertAlign w:val="subscript"/>
              </w:rPr>
              <w:t>рабочее</w:t>
            </w:r>
            <w:r w:rsidRPr="00AB53EA">
              <w:rPr>
                <w:sz w:val="22"/>
                <w:szCs w:val="22"/>
              </w:rPr>
              <w:t>, МПа</w:t>
            </w:r>
          </w:p>
        </w:tc>
        <w:tc>
          <w:tcPr>
            <w:tcW w:w="1276" w:type="dxa"/>
            <w:vMerge w:val="restart"/>
            <w:vAlign w:val="center"/>
          </w:tcPr>
          <w:p w:rsidR="007F16F7" w:rsidRPr="00AB53EA" w:rsidRDefault="007F16F7" w:rsidP="007F16F7">
            <w:pPr>
              <w:ind w:firstLine="0"/>
              <w:jc w:val="center"/>
            </w:pPr>
            <w:r w:rsidRPr="00AB53EA">
              <w:rPr>
                <w:sz w:val="22"/>
                <w:szCs w:val="22"/>
              </w:rPr>
              <w:t>Q проект, тыс. м³/</w:t>
            </w:r>
            <w:proofErr w:type="gramStart"/>
            <w:r w:rsidRPr="00AB53EA">
              <w:rPr>
                <w:sz w:val="22"/>
                <w:szCs w:val="22"/>
              </w:rPr>
              <w:t>ч</w:t>
            </w:r>
            <w:proofErr w:type="gramEnd"/>
          </w:p>
        </w:tc>
        <w:tc>
          <w:tcPr>
            <w:tcW w:w="1417" w:type="dxa"/>
            <w:vMerge w:val="restart"/>
            <w:vAlign w:val="center"/>
          </w:tcPr>
          <w:p w:rsidR="007F16F7" w:rsidRPr="00AB53EA" w:rsidRDefault="007F16F7" w:rsidP="007F16F7">
            <w:pPr>
              <w:ind w:firstLine="0"/>
              <w:jc w:val="center"/>
            </w:pPr>
            <w:r w:rsidRPr="00AB53EA">
              <w:rPr>
                <w:sz w:val="22"/>
                <w:szCs w:val="22"/>
              </w:rPr>
              <w:t>Q проект, тыс. м³/</w:t>
            </w:r>
            <w:proofErr w:type="gramStart"/>
            <w:r w:rsidRPr="00AB53EA">
              <w:rPr>
                <w:sz w:val="22"/>
                <w:szCs w:val="22"/>
              </w:rPr>
              <w:t>ч</w:t>
            </w:r>
            <w:proofErr w:type="gramEnd"/>
          </w:p>
        </w:tc>
      </w:tr>
      <w:tr w:rsidR="007F16F7" w:rsidRPr="00AB53EA" w:rsidTr="00C56A10">
        <w:trPr>
          <w:cantSplit/>
          <w:trHeight w:val="699"/>
        </w:trPr>
        <w:tc>
          <w:tcPr>
            <w:tcW w:w="1710" w:type="dxa"/>
            <w:vMerge/>
            <w:vAlign w:val="center"/>
          </w:tcPr>
          <w:p w:rsidR="007F16F7" w:rsidRPr="00AB53EA" w:rsidRDefault="007F16F7" w:rsidP="007F16F7">
            <w:pPr>
              <w:ind w:firstLine="0"/>
              <w:jc w:val="center"/>
            </w:pPr>
          </w:p>
        </w:tc>
        <w:tc>
          <w:tcPr>
            <w:tcW w:w="1055" w:type="dxa"/>
            <w:vMerge/>
            <w:vAlign w:val="center"/>
          </w:tcPr>
          <w:p w:rsidR="007F16F7" w:rsidRPr="00AB53EA" w:rsidRDefault="007F16F7" w:rsidP="007F16F7">
            <w:pPr>
              <w:ind w:firstLine="0"/>
              <w:jc w:val="center"/>
            </w:pPr>
          </w:p>
        </w:tc>
        <w:tc>
          <w:tcPr>
            <w:tcW w:w="1018" w:type="dxa"/>
            <w:vMerge/>
            <w:vAlign w:val="center"/>
          </w:tcPr>
          <w:p w:rsidR="007F16F7" w:rsidRPr="00AB53EA" w:rsidRDefault="007F16F7" w:rsidP="007F16F7">
            <w:pPr>
              <w:ind w:firstLine="0"/>
              <w:jc w:val="center"/>
            </w:pPr>
          </w:p>
        </w:tc>
        <w:tc>
          <w:tcPr>
            <w:tcW w:w="894" w:type="dxa"/>
            <w:vAlign w:val="center"/>
          </w:tcPr>
          <w:p w:rsidR="007F16F7" w:rsidRPr="00AB53EA" w:rsidRDefault="007F16F7" w:rsidP="007F16F7">
            <w:pPr>
              <w:ind w:left="-63" w:right="-109" w:firstLine="0"/>
              <w:jc w:val="center"/>
            </w:pPr>
            <w:r w:rsidRPr="00AB53EA">
              <w:rPr>
                <w:sz w:val="22"/>
                <w:szCs w:val="22"/>
              </w:rPr>
              <w:t>на входе</w:t>
            </w:r>
          </w:p>
        </w:tc>
        <w:tc>
          <w:tcPr>
            <w:tcW w:w="895" w:type="dxa"/>
            <w:vAlign w:val="center"/>
          </w:tcPr>
          <w:p w:rsidR="007F16F7" w:rsidRPr="00AB53EA" w:rsidRDefault="007F16F7" w:rsidP="007F16F7">
            <w:pPr>
              <w:ind w:left="-63" w:right="-109" w:firstLine="0"/>
              <w:jc w:val="center"/>
            </w:pPr>
            <w:r w:rsidRPr="00AB53EA">
              <w:rPr>
                <w:sz w:val="22"/>
                <w:szCs w:val="22"/>
              </w:rPr>
              <w:t>на выходе</w:t>
            </w:r>
          </w:p>
        </w:tc>
        <w:tc>
          <w:tcPr>
            <w:tcW w:w="895" w:type="dxa"/>
            <w:vAlign w:val="center"/>
          </w:tcPr>
          <w:p w:rsidR="007F16F7" w:rsidRPr="00AB53EA" w:rsidRDefault="007F16F7" w:rsidP="007F16F7">
            <w:pPr>
              <w:ind w:left="-63" w:right="-109" w:firstLine="0"/>
              <w:jc w:val="center"/>
            </w:pPr>
            <w:r w:rsidRPr="00AB53EA">
              <w:rPr>
                <w:sz w:val="22"/>
                <w:szCs w:val="22"/>
              </w:rPr>
              <w:t>на входе</w:t>
            </w:r>
          </w:p>
        </w:tc>
        <w:tc>
          <w:tcPr>
            <w:tcW w:w="1046" w:type="dxa"/>
            <w:vAlign w:val="center"/>
          </w:tcPr>
          <w:p w:rsidR="007F16F7" w:rsidRPr="00AB53EA" w:rsidRDefault="007F16F7" w:rsidP="007F16F7">
            <w:pPr>
              <w:ind w:left="-63" w:right="-109" w:firstLine="0"/>
              <w:jc w:val="center"/>
            </w:pPr>
            <w:r w:rsidRPr="00AB53EA">
              <w:rPr>
                <w:sz w:val="22"/>
                <w:szCs w:val="22"/>
              </w:rPr>
              <w:t>на выходе</w:t>
            </w:r>
          </w:p>
        </w:tc>
        <w:tc>
          <w:tcPr>
            <w:tcW w:w="1276" w:type="dxa"/>
            <w:vMerge/>
            <w:vAlign w:val="center"/>
          </w:tcPr>
          <w:p w:rsidR="007F16F7" w:rsidRPr="00AB53EA" w:rsidRDefault="007F16F7" w:rsidP="007F16F7">
            <w:pPr>
              <w:ind w:firstLine="0"/>
              <w:jc w:val="center"/>
            </w:pPr>
          </w:p>
        </w:tc>
        <w:tc>
          <w:tcPr>
            <w:tcW w:w="1417" w:type="dxa"/>
            <w:vMerge/>
            <w:vAlign w:val="center"/>
          </w:tcPr>
          <w:p w:rsidR="007F16F7" w:rsidRPr="00AB53EA" w:rsidRDefault="007F16F7" w:rsidP="007F16F7">
            <w:pPr>
              <w:ind w:firstLine="0"/>
              <w:jc w:val="center"/>
            </w:pPr>
          </w:p>
        </w:tc>
      </w:tr>
      <w:tr w:rsidR="007F16F7" w:rsidRPr="00AB53EA" w:rsidTr="00C56A10">
        <w:trPr>
          <w:trHeight w:val="250"/>
        </w:trPr>
        <w:tc>
          <w:tcPr>
            <w:tcW w:w="1710" w:type="dxa"/>
            <w:vAlign w:val="center"/>
          </w:tcPr>
          <w:p w:rsidR="007F16F7" w:rsidRPr="00AB53EA" w:rsidRDefault="007F16F7" w:rsidP="007F16F7">
            <w:pPr>
              <w:ind w:firstLine="0"/>
              <w:jc w:val="center"/>
            </w:pPr>
            <w:r w:rsidRPr="00AB53EA">
              <w:rPr>
                <w:sz w:val="22"/>
                <w:szCs w:val="22"/>
              </w:rPr>
              <w:t>Суйда</w:t>
            </w:r>
          </w:p>
        </w:tc>
        <w:tc>
          <w:tcPr>
            <w:tcW w:w="1055" w:type="dxa"/>
            <w:vAlign w:val="center"/>
          </w:tcPr>
          <w:p w:rsidR="007F16F7" w:rsidRPr="00AB53EA" w:rsidRDefault="007F16F7" w:rsidP="007F16F7">
            <w:pPr>
              <w:ind w:firstLine="0"/>
              <w:jc w:val="center"/>
            </w:pPr>
            <w:r w:rsidRPr="00AB53EA">
              <w:rPr>
                <w:sz w:val="22"/>
                <w:szCs w:val="22"/>
              </w:rPr>
              <w:t>1993</w:t>
            </w:r>
          </w:p>
        </w:tc>
        <w:tc>
          <w:tcPr>
            <w:tcW w:w="1018" w:type="dxa"/>
            <w:vAlign w:val="center"/>
          </w:tcPr>
          <w:p w:rsidR="007F16F7" w:rsidRPr="00AB53EA" w:rsidRDefault="007F16F7" w:rsidP="007F16F7">
            <w:pPr>
              <w:ind w:firstLine="0"/>
              <w:jc w:val="center"/>
            </w:pPr>
            <w:r w:rsidRPr="00AB53EA">
              <w:rPr>
                <w:sz w:val="22"/>
                <w:szCs w:val="22"/>
              </w:rPr>
              <w:t>Газпром</w:t>
            </w:r>
          </w:p>
        </w:tc>
        <w:tc>
          <w:tcPr>
            <w:tcW w:w="894" w:type="dxa"/>
            <w:vAlign w:val="center"/>
          </w:tcPr>
          <w:p w:rsidR="007F16F7" w:rsidRPr="00AB53EA" w:rsidRDefault="007F16F7" w:rsidP="007F16F7">
            <w:pPr>
              <w:ind w:left="-63" w:right="-109" w:firstLine="0"/>
              <w:jc w:val="center"/>
            </w:pPr>
            <w:r w:rsidRPr="00AB53EA">
              <w:rPr>
                <w:sz w:val="22"/>
                <w:szCs w:val="22"/>
              </w:rPr>
              <w:t>5,5</w:t>
            </w:r>
          </w:p>
        </w:tc>
        <w:tc>
          <w:tcPr>
            <w:tcW w:w="895" w:type="dxa"/>
            <w:vAlign w:val="center"/>
          </w:tcPr>
          <w:p w:rsidR="007F16F7" w:rsidRPr="00AB53EA" w:rsidRDefault="007F16F7" w:rsidP="007F16F7">
            <w:pPr>
              <w:ind w:left="-63" w:right="-109" w:firstLine="0"/>
              <w:jc w:val="center"/>
            </w:pPr>
            <w:r w:rsidRPr="00AB53EA">
              <w:rPr>
                <w:sz w:val="22"/>
                <w:szCs w:val="22"/>
              </w:rPr>
              <w:t>1,2/0,6</w:t>
            </w:r>
          </w:p>
        </w:tc>
        <w:tc>
          <w:tcPr>
            <w:tcW w:w="895" w:type="dxa"/>
            <w:vAlign w:val="center"/>
          </w:tcPr>
          <w:p w:rsidR="007F16F7" w:rsidRPr="00AB53EA" w:rsidRDefault="007F16F7" w:rsidP="007F16F7">
            <w:pPr>
              <w:ind w:left="-63" w:right="-109" w:firstLine="0"/>
              <w:jc w:val="center"/>
            </w:pPr>
            <w:r w:rsidRPr="00AB53EA">
              <w:rPr>
                <w:sz w:val="22"/>
                <w:szCs w:val="22"/>
              </w:rPr>
              <w:t>2,5</w:t>
            </w:r>
          </w:p>
        </w:tc>
        <w:tc>
          <w:tcPr>
            <w:tcW w:w="1046" w:type="dxa"/>
            <w:vAlign w:val="center"/>
          </w:tcPr>
          <w:p w:rsidR="007F16F7" w:rsidRPr="00AB53EA" w:rsidRDefault="007F16F7" w:rsidP="007F16F7">
            <w:pPr>
              <w:ind w:left="-63" w:right="-109" w:firstLine="0"/>
              <w:jc w:val="center"/>
            </w:pPr>
            <w:r w:rsidRPr="00AB53EA">
              <w:rPr>
                <w:sz w:val="22"/>
                <w:szCs w:val="22"/>
              </w:rPr>
              <w:t>0,6/0,6</w:t>
            </w:r>
          </w:p>
        </w:tc>
        <w:tc>
          <w:tcPr>
            <w:tcW w:w="1276" w:type="dxa"/>
            <w:vAlign w:val="center"/>
          </w:tcPr>
          <w:p w:rsidR="007F16F7" w:rsidRPr="00AB53EA" w:rsidRDefault="007F16F7" w:rsidP="007F16F7">
            <w:pPr>
              <w:ind w:firstLine="0"/>
              <w:jc w:val="center"/>
            </w:pPr>
            <w:r w:rsidRPr="00AB53EA">
              <w:rPr>
                <w:sz w:val="22"/>
                <w:szCs w:val="22"/>
              </w:rPr>
              <w:t>98</w:t>
            </w:r>
          </w:p>
        </w:tc>
        <w:tc>
          <w:tcPr>
            <w:tcW w:w="1417" w:type="dxa"/>
            <w:vAlign w:val="center"/>
          </w:tcPr>
          <w:p w:rsidR="007F16F7" w:rsidRPr="00AB53EA" w:rsidRDefault="007F16F7" w:rsidP="007F16F7">
            <w:pPr>
              <w:ind w:firstLine="0"/>
              <w:jc w:val="center"/>
            </w:pPr>
            <w:r w:rsidRPr="00AB53EA">
              <w:rPr>
                <w:sz w:val="22"/>
                <w:szCs w:val="22"/>
              </w:rPr>
              <w:t>4,815</w:t>
            </w:r>
          </w:p>
        </w:tc>
      </w:tr>
    </w:tbl>
    <w:p w:rsidR="007F16F7" w:rsidRPr="003B20E7" w:rsidRDefault="007F16F7" w:rsidP="007F16F7">
      <w:pPr>
        <w:jc w:val="center"/>
        <w:rPr>
          <w:sz w:val="20"/>
        </w:rPr>
      </w:pPr>
    </w:p>
    <w:p w:rsidR="007F16F7" w:rsidRPr="00811DBB" w:rsidRDefault="00B569F4" w:rsidP="00811DBB">
      <w:r>
        <w:t>Таблица 2.4.4</w:t>
      </w:r>
      <w:r w:rsidR="007F16F7">
        <w:t>.1.3</w:t>
      </w:r>
      <w:r w:rsidR="007F16F7" w:rsidRPr="007F16F7">
        <w:t>. Технические характеристики газопровода-отвода</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9"/>
        <w:gridCol w:w="1066"/>
        <w:gridCol w:w="1080"/>
        <w:gridCol w:w="772"/>
        <w:gridCol w:w="770"/>
        <w:gridCol w:w="774"/>
        <w:gridCol w:w="1398"/>
        <w:gridCol w:w="1379"/>
        <w:gridCol w:w="1080"/>
      </w:tblGrid>
      <w:tr w:rsidR="007F16F7" w:rsidRPr="00AB53EA" w:rsidTr="007F16F7">
        <w:trPr>
          <w:trHeight w:val="313"/>
          <w:tblHeader/>
        </w:trPr>
        <w:tc>
          <w:tcPr>
            <w:tcW w:w="917" w:type="pct"/>
            <w:vMerge w:val="restart"/>
          </w:tcPr>
          <w:p w:rsidR="007F16F7" w:rsidRPr="00AB53EA" w:rsidRDefault="007F16F7" w:rsidP="007F16F7">
            <w:pPr>
              <w:ind w:firstLine="0"/>
              <w:jc w:val="center"/>
              <w:rPr>
                <w:bCs/>
              </w:rPr>
            </w:pPr>
            <w:r w:rsidRPr="00AB53EA">
              <w:rPr>
                <w:bCs/>
                <w:sz w:val="22"/>
                <w:szCs w:val="22"/>
              </w:rPr>
              <w:t>Наименование</w:t>
            </w:r>
          </w:p>
          <w:p w:rsidR="007F16F7" w:rsidRPr="00AB53EA" w:rsidRDefault="007F16F7" w:rsidP="007F16F7">
            <w:pPr>
              <w:ind w:firstLine="0"/>
              <w:jc w:val="center"/>
              <w:rPr>
                <w:bCs/>
              </w:rPr>
            </w:pPr>
            <w:r w:rsidRPr="00AB53EA">
              <w:rPr>
                <w:bCs/>
                <w:sz w:val="22"/>
                <w:szCs w:val="22"/>
              </w:rPr>
              <w:t>газопровода-</w:t>
            </w:r>
          </w:p>
          <w:p w:rsidR="007F16F7" w:rsidRPr="00AB53EA" w:rsidRDefault="007F16F7" w:rsidP="007F16F7">
            <w:pPr>
              <w:ind w:firstLine="0"/>
              <w:jc w:val="center"/>
            </w:pPr>
            <w:r w:rsidRPr="00AB53EA">
              <w:rPr>
                <w:bCs/>
                <w:sz w:val="22"/>
                <w:szCs w:val="22"/>
              </w:rPr>
              <w:t>отвода</w:t>
            </w:r>
          </w:p>
        </w:tc>
        <w:tc>
          <w:tcPr>
            <w:tcW w:w="523" w:type="pct"/>
            <w:vMerge w:val="restart"/>
          </w:tcPr>
          <w:p w:rsidR="007F16F7" w:rsidRPr="00AB53EA" w:rsidRDefault="007F16F7" w:rsidP="007F16F7">
            <w:pPr>
              <w:ind w:left="-123" w:right="-107" w:firstLine="0"/>
              <w:jc w:val="center"/>
              <w:rPr>
                <w:bCs/>
              </w:rPr>
            </w:pPr>
            <w:r w:rsidRPr="00AB53EA">
              <w:rPr>
                <w:bCs/>
                <w:sz w:val="22"/>
                <w:szCs w:val="22"/>
              </w:rPr>
              <w:t>Км</w:t>
            </w:r>
          </w:p>
          <w:p w:rsidR="007F16F7" w:rsidRPr="00AB53EA" w:rsidRDefault="007F16F7" w:rsidP="007F16F7">
            <w:pPr>
              <w:ind w:left="-123" w:right="-107" w:firstLine="0"/>
              <w:jc w:val="center"/>
            </w:pPr>
            <w:r w:rsidRPr="00AB53EA">
              <w:rPr>
                <w:bCs/>
                <w:sz w:val="22"/>
                <w:szCs w:val="22"/>
              </w:rPr>
              <w:t>подключения</w:t>
            </w:r>
          </w:p>
        </w:tc>
        <w:tc>
          <w:tcPr>
            <w:tcW w:w="530" w:type="pct"/>
            <w:vMerge w:val="restart"/>
          </w:tcPr>
          <w:p w:rsidR="007F16F7" w:rsidRPr="00AB53EA" w:rsidRDefault="007F16F7" w:rsidP="007F16F7">
            <w:pPr>
              <w:ind w:left="-123" w:right="-107" w:firstLine="0"/>
              <w:jc w:val="center"/>
              <w:rPr>
                <w:bCs/>
              </w:rPr>
            </w:pPr>
            <w:r w:rsidRPr="00AB53EA">
              <w:rPr>
                <w:bCs/>
                <w:sz w:val="22"/>
                <w:szCs w:val="22"/>
              </w:rPr>
              <w:t>Протяженность,</w:t>
            </w:r>
          </w:p>
          <w:p w:rsidR="007F16F7" w:rsidRPr="00AB53EA" w:rsidRDefault="007F16F7" w:rsidP="007F16F7">
            <w:pPr>
              <w:ind w:left="-123" w:right="-107" w:firstLine="0"/>
              <w:jc w:val="center"/>
            </w:pPr>
            <w:r w:rsidRPr="00AB53EA">
              <w:rPr>
                <w:bCs/>
                <w:sz w:val="22"/>
                <w:szCs w:val="22"/>
              </w:rPr>
              <w:t>км</w:t>
            </w:r>
          </w:p>
        </w:tc>
        <w:tc>
          <w:tcPr>
            <w:tcW w:w="379" w:type="pct"/>
            <w:vMerge w:val="restart"/>
          </w:tcPr>
          <w:p w:rsidR="007F16F7" w:rsidRPr="00AB53EA" w:rsidRDefault="007F16F7" w:rsidP="007F16F7">
            <w:pPr>
              <w:ind w:firstLine="0"/>
              <w:jc w:val="center"/>
              <w:rPr>
                <w:bCs/>
              </w:rPr>
            </w:pPr>
            <w:proofErr w:type="gramStart"/>
            <w:r w:rsidRPr="00AB53EA">
              <w:rPr>
                <w:bCs/>
                <w:sz w:val="22"/>
                <w:szCs w:val="22"/>
              </w:rPr>
              <w:t>D</w:t>
            </w:r>
            <w:proofErr w:type="gramEnd"/>
            <w:r w:rsidRPr="00AB53EA">
              <w:rPr>
                <w:bCs/>
                <w:sz w:val="22"/>
                <w:szCs w:val="22"/>
                <w:vertAlign w:val="subscript"/>
              </w:rPr>
              <w:t>н</w:t>
            </w:r>
            <w:r w:rsidRPr="00AB53EA">
              <w:rPr>
                <w:bCs/>
                <w:sz w:val="22"/>
                <w:szCs w:val="22"/>
              </w:rPr>
              <w:t>,</w:t>
            </w:r>
          </w:p>
          <w:p w:rsidR="007F16F7" w:rsidRPr="00AB53EA" w:rsidRDefault="007F16F7" w:rsidP="007F16F7">
            <w:pPr>
              <w:ind w:firstLine="0"/>
              <w:jc w:val="center"/>
            </w:pPr>
            <w:r w:rsidRPr="00AB53EA">
              <w:rPr>
                <w:bCs/>
                <w:sz w:val="22"/>
                <w:szCs w:val="22"/>
              </w:rPr>
              <w:t>мм</w:t>
            </w:r>
          </w:p>
        </w:tc>
        <w:tc>
          <w:tcPr>
            <w:tcW w:w="378" w:type="pct"/>
            <w:vMerge w:val="restart"/>
          </w:tcPr>
          <w:p w:rsidR="007F16F7" w:rsidRPr="00AB53EA" w:rsidRDefault="007F16F7" w:rsidP="007F16F7">
            <w:pPr>
              <w:ind w:firstLine="0"/>
              <w:jc w:val="center"/>
              <w:rPr>
                <w:bCs/>
              </w:rPr>
            </w:pPr>
            <w:r w:rsidRPr="00AB53EA">
              <w:rPr>
                <w:bCs/>
                <w:sz w:val="22"/>
                <w:szCs w:val="22"/>
              </w:rPr>
              <w:t>Т</w:t>
            </w:r>
            <w:r w:rsidRPr="00AB53EA">
              <w:rPr>
                <w:bCs/>
                <w:sz w:val="22"/>
                <w:szCs w:val="22"/>
                <w:vertAlign w:val="subscript"/>
              </w:rPr>
              <w:t>ст</w:t>
            </w:r>
            <w:r w:rsidRPr="00AB53EA">
              <w:rPr>
                <w:bCs/>
                <w:sz w:val="22"/>
                <w:szCs w:val="22"/>
              </w:rPr>
              <w:t>,</w:t>
            </w:r>
          </w:p>
          <w:p w:rsidR="007F16F7" w:rsidRPr="00AB53EA" w:rsidRDefault="007F16F7" w:rsidP="007F16F7">
            <w:pPr>
              <w:ind w:firstLine="0"/>
              <w:jc w:val="center"/>
            </w:pPr>
            <w:r w:rsidRPr="00AB53EA">
              <w:rPr>
                <w:bCs/>
                <w:sz w:val="22"/>
                <w:szCs w:val="22"/>
              </w:rPr>
              <w:t>мм</w:t>
            </w:r>
          </w:p>
        </w:tc>
        <w:tc>
          <w:tcPr>
            <w:tcW w:w="380" w:type="pct"/>
            <w:vMerge w:val="restart"/>
          </w:tcPr>
          <w:p w:rsidR="007F16F7" w:rsidRPr="00AB53EA" w:rsidRDefault="007F16F7" w:rsidP="007F16F7">
            <w:pPr>
              <w:ind w:firstLine="0"/>
              <w:jc w:val="center"/>
              <w:rPr>
                <w:bCs/>
              </w:rPr>
            </w:pPr>
            <w:r w:rsidRPr="00AB53EA">
              <w:rPr>
                <w:bCs/>
                <w:sz w:val="22"/>
                <w:szCs w:val="22"/>
              </w:rPr>
              <w:t>Р</w:t>
            </w:r>
            <w:r w:rsidRPr="00AB53EA">
              <w:rPr>
                <w:bCs/>
                <w:sz w:val="22"/>
                <w:szCs w:val="22"/>
                <w:vertAlign w:val="subscript"/>
              </w:rPr>
              <w:t>пр</w:t>
            </w:r>
            <w:r w:rsidRPr="00AB53EA">
              <w:rPr>
                <w:bCs/>
                <w:sz w:val="22"/>
                <w:szCs w:val="22"/>
              </w:rPr>
              <w:t>,</w:t>
            </w:r>
          </w:p>
          <w:p w:rsidR="007F16F7" w:rsidRPr="00AB53EA" w:rsidRDefault="007F16F7" w:rsidP="007F16F7">
            <w:pPr>
              <w:ind w:firstLine="0"/>
              <w:jc w:val="center"/>
            </w:pPr>
            <w:r w:rsidRPr="00AB53EA">
              <w:rPr>
                <w:bCs/>
                <w:sz w:val="22"/>
                <w:szCs w:val="22"/>
              </w:rPr>
              <w:t>МПа</w:t>
            </w:r>
          </w:p>
        </w:tc>
        <w:tc>
          <w:tcPr>
            <w:tcW w:w="1363" w:type="pct"/>
            <w:gridSpan w:val="2"/>
          </w:tcPr>
          <w:p w:rsidR="007F16F7" w:rsidRPr="00AB53EA" w:rsidRDefault="007F16F7" w:rsidP="007F16F7">
            <w:pPr>
              <w:ind w:firstLine="0"/>
              <w:jc w:val="center"/>
              <w:rPr>
                <w:bCs/>
              </w:rPr>
            </w:pPr>
            <w:r w:rsidRPr="00AB53EA">
              <w:rPr>
                <w:bCs/>
                <w:sz w:val="22"/>
                <w:szCs w:val="22"/>
              </w:rPr>
              <w:t>Производительность,</w:t>
            </w:r>
          </w:p>
          <w:p w:rsidR="007F16F7" w:rsidRPr="00AB53EA" w:rsidRDefault="007F16F7" w:rsidP="007F16F7">
            <w:pPr>
              <w:ind w:firstLine="0"/>
              <w:jc w:val="center"/>
            </w:pPr>
            <w:r w:rsidRPr="00AB53EA">
              <w:rPr>
                <w:bCs/>
                <w:sz w:val="22"/>
                <w:szCs w:val="22"/>
              </w:rPr>
              <w:t>млн. м</w:t>
            </w:r>
            <w:r w:rsidRPr="00AB53EA">
              <w:rPr>
                <w:bCs/>
                <w:sz w:val="22"/>
                <w:szCs w:val="22"/>
                <w:vertAlign w:val="superscript"/>
              </w:rPr>
              <w:t>3</w:t>
            </w:r>
            <w:r w:rsidRPr="00AB53EA">
              <w:rPr>
                <w:bCs/>
                <w:sz w:val="22"/>
                <w:szCs w:val="22"/>
              </w:rPr>
              <w:t>/год</w:t>
            </w:r>
          </w:p>
        </w:tc>
        <w:tc>
          <w:tcPr>
            <w:tcW w:w="530" w:type="pct"/>
            <w:vMerge w:val="restart"/>
          </w:tcPr>
          <w:p w:rsidR="007F16F7" w:rsidRPr="00AB53EA" w:rsidRDefault="007F16F7" w:rsidP="007F16F7">
            <w:pPr>
              <w:ind w:firstLine="0"/>
              <w:jc w:val="center"/>
              <w:rPr>
                <w:bCs/>
              </w:rPr>
            </w:pPr>
            <w:r w:rsidRPr="00AB53EA">
              <w:rPr>
                <w:bCs/>
                <w:sz w:val="22"/>
                <w:szCs w:val="22"/>
              </w:rPr>
              <w:t>Год</w:t>
            </w:r>
          </w:p>
          <w:p w:rsidR="007F16F7" w:rsidRPr="00AB53EA" w:rsidRDefault="007F16F7" w:rsidP="007F16F7">
            <w:pPr>
              <w:ind w:firstLine="0"/>
              <w:jc w:val="center"/>
              <w:rPr>
                <w:bCs/>
              </w:rPr>
            </w:pPr>
            <w:r w:rsidRPr="00AB53EA">
              <w:rPr>
                <w:bCs/>
                <w:sz w:val="22"/>
                <w:szCs w:val="22"/>
              </w:rPr>
              <w:t xml:space="preserve">ввода </w:t>
            </w:r>
            <w:proofErr w:type="gramStart"/>
            <w:r w:rsidRPr="00AB53EA">
              <w:rPr>
                <w:bCs/>
                <w:sz w:val="22"/>
                <w:szCs w:val="22"/>
              </w:rPr>
              <w:t>в</w:t>
            </w:r>
            <w:proofErr w:type="gramEnd"/>
          </w:p>
          <w:p w:rsidR="007F16F7" w:rsidRPr="00AB53EA" w:rsidRDefault="007F16F7" w:rsidP="007F16F7">
            <w:pPr>
              <w:ind w:left="-109" w:right="-107" w:firstLine="0"/>
              <w:jc w:val="center"/>
            </w:pPr>
            <w:r w:rsidRPr="00AB53EA">
              <w:rPr>
                <w:bCs/>
                <w:sz w:val="22"/>
                <w:szCs w:val="22"/>
              </w:rPr>
              <w:t>эксплуатацию</w:t>
            </w:r>
          </w:p>
        </w:tc>
      </w:tr>
      <w:tr w:rsidR="007F16F7" w:rsidRPr="00AB53EA" w:rsidTr="007F16F7">
        <w:trPr>
          <w:trHeight w:val="312"/>
          <w:tblHeader/>
        </w:trPr>
        <w:tc>
          <w:tcPr>
            <w:tcW w:w="917" w:type="pct"/>
            <w:vMerge/>
          </w:tcPr>
          <w:p w:rsidR="007F16F7" w:rsidRPr="00AB53EA" w:rsidRDefault="007F16F7" w:rsidP="007F16F7">
            <w:pPr>
              <w:ind w:firstLine="0"/>
              <w:jc w:val="center"/>
              <w:rPr>
                <w:bCs/>
              </w:rPr>
            </w:pPr>
          </w:p>
        </w:tc>
        <w:tc>
          <w:tcPr>
            <w:tcW w:w="523" w:type="pct"/>
            <w:vMerge/>
          </w:tcPr>
          <w:p w:rsidR="007F16F7" w:rsidRPr="00AB53EA" w:rsidRDefault="007F16F7" w:rsidP="007F16F7">
            <w:pPr>
              <w:ind w:firstLine="0"/>
              <w:jc w:val="center"/>
              <w:rPr>
                <w:bCs/>
              </w:rPr>
            </w:pPr>
          </w:p>
        </w:tc>
        <w:tc>
          <w:tcPr>
            <w:tcW w:w="530" w:type="pct"/>
            <w:vMerge/>
          </w:tcPr>
          <w:p w:rsidR="007F16F7" w:rsidRPr="00AB53EA" w:rsidRDefault="007F16F7" w:rsidP="007F16F7">
            <w:pPr>
              <w:ind w:firstLine="0"/>
              <w:jc w:val="center"/>
              <w:rPr>
                <w:bCs/>
              </w:rPr>
            </w:pPr>
          </w:p>
        </w:tc>
        <w:tc>
          <w:tcPr>
            <w:tcW w:w="379" w:type="pct"/>
            <w:vMerge/>
          </w:tcPr>
          <w:p w:rsidR="007F16F7" w:rsidRPr="00AB53EA" w:rsidRDefault="007F16F7" w:rsidP="007F16F7">
            <w:pPr>
              <w:ind w:firstLine="0"/>
              <w:jc w:val="center"/>
              <w:rPr>
                <w:bCs/>
              </w:rPr>
            </w:pPr>
          </w:p>
        </w:tc>
        <w:tc>
          <w:tcPr>
            <w:tcW w:w="378" w:type="pct"/>
            <w:vMerge/>
          </w:tcPr>
          <w:p w:rsidR="007F16F7" w:rsidRPr="00AB53EA" w:rsidRDefault="007F16F7" w:rsidP="007F16F7">
            <w:pPr>
              <w:ind w:firstLine="0"/>
              <w:jc w:val="center"/>
              <w:rPr>
                <w:bCs/>
              </w:rPr>
            </w:pPr>
          </w:p>
        </w:tc>
        <w:tc>
          <w:tcPr>
            <w:tcW w:w="380" w:type="pct"/>
            <w:vMerge/>
          </w:tcPr>
          <w:p w:rsidR="007F16F7" w:rsidRPr="00AB53EA" w:rsidRDefault="007F16F7" w:rsidP="007F16F7">
            <w:pPr>
              <w:ind w:firstLine="0"/>
              <w:jc w:val="center"/>
              <w:rPr>
                <w:bCs/>
              </w:rPr>
            </w:pPr>
          </w:p>
        </w:tc>
        <w:tc>
          <w:tcPr>
            <w:tcW w:w="686" w:type="pct"/>
          </w:tcPr>
          <w:p w:rsidR="007F16F7" w:rsidRPr="00AB53EA" w:rsidRDefault="007F16F7" w:rsidP="007F16F7">
            <w:pPr>
              <w:ind w:firstLine="0"/>
              <w:jc w:val="center"/>
            </w:pPr>
            <w:r w:rsidRPr="00AB53EA">
              <w:rPr>
                <w:bCs/>
                <w:sz w:val="22"/>
                <w:szCs w:val="22"/>
              </w:rPr>
              <w:t>проект.</w:t>
            </w:r>
          </w:p>
        </w:tc>
        <w:tc>
          <w:tcPr>
            <w:tcW w:w="677" w:type="pct"/>
          </w:tcPr>
          <w:p w:rsidR="007F16F7" w:rsidRPr="00AB53EA" w:rsidRDefault="007F16F7" w:rsidP="007F16F7">
            <w:pPr>
              <w:ind w:firstLine="0"/>
              <w:jc w:val="center"/>
            </w:pPr>
            <w:r w:rsidRPr="00AB53EA">
              <w:rPr>
                <w:bCs/>
                <w:sz w:val="22"/>
                <w:szCs w:val="22"/>
              </w:rPr>
              <w:t>факт.</w:t>
            </w:r>
          </w:p>
        </w:tc>
        <w:tc>
          <w:tcPr>
            <w:tcW w:w="530" w:type="pct"/>
            <w:vMerge/>
          </w:tcPr>
          <w:p w:rsidR="007F16F7" w:rsidRPr="00AB53EA" w:rsidRDefault="007F16F7" w:rsidP="007F16F7">
            <w:pPr>
              <w:ind w:firstLine="0"/>
              <w:jc w:val="center"/>
            </w:pPr>
          </w:p>
        </w:tc>
      </w:tr>
      <w:tr w:rsidR="007F16F7" w:rsidRPr="00AB53EA" w:rsidTr="007F16F7">
        <w:tc>
          <w:tcPr>
            <w:tcW w:w="5000" w:type="pct"/>
            <w:gridSpan w:val="9"/>
          </w:tcPr>
          <w:p w:rsidR="007F16F7" w:rsidRPr="00AB53EA" w:rsidRDefault="007F16F7" w:rsidP="007F16F7">
            <w:pPr>
              <w:ind w:firstLine="0"/>
              <w:jc w:val="center"/>
            </w:pPr>
            <w:r w:rsidRPr="00AB53EA">
              <w:rPr>
                <w:bCs/>
                <w:sz w:val="22"/>
                <w:szCs w:val="22"/>
              </w:rPr>
              <w:t>Магистральный газопровод Ям-Ижора – Гатчина</w:t>
            </w:r>
          </w:p>
        </w:tc>
      </w:tr>
      <w:tr w:rsidR="007F16F7" w:rsidRPr="00AB53EA" w:rsidTr="007F16F7">
        <w:tc>
          <w:tcPr>
            <w:tcW w:w="917" w:type="pct"/>
          </w:tcPr>
          <w:p w:rsidR="007F16F7" w:rsidRPr="00AB53EA" w:rsidRDefault="007F16F7" w:rsidP="007F16F7">
            <w:pPr>
              <w:ind w:firstLine="0"/>
              <w:jc w:val="center"/>
              <w:rPr>
                <w:bCs/>
              </w:rPr>
            </w:pPr>
            <w:r w:rsidRPr="00AB53EA">
              <w:rPr>
                <w:bCs/>
                <w:sz w:val="22"/>
                <w:szCs w:val="22"/>
              </w:rPr>
              <w:t>ОПХ Суйда</w:t>
            </w:r>
          </w:p>
        </w:tc>
        <w:tc>
          <w:tcPr>
            <w:tcW w:w="523" w:type="pct"/>
          </w:tcPr>
          <w:p w:rsidR="007F16F7" w:rsidRPr="00AB53EA" w:rsidRDefault="007F16F7" w:rsidP="007F16F7">
            <w:pPr>
              <w:ind w:firstLine="0"/>
              <w:jc w:val="center"/>
              <w:rPr>
                <w:bCs/>
              </w:rPr>
            </w:pPr>
            <w:r w:rsidRPr="00AB53EA">
              <w:rPr>
                <w:bCs/>
                <w:sz w:val="22"/>
                <w:szCs w:val="22"/>
              </w:rPr>
              <w:t>34,9</w:t>
            </w:r>
          </w:p>
        </w:tc>
        <w:tc>
          <w:tcPr>
            <w:tcW w:w="530" w:type="pct"/>
          </w:tcPr>
          <w:p w:rsidR="007F16F7" w:rsidRPr="00AB53EA" w:rsidRDefault="007F16F7" w:rsidP="007F16F7">
            <w:pPr>
              <w:ind w:firstLine="0"/>
              <w:jc w:val="center"/>
              <w:rPr>
                <w:bCs/>
              </w:rPr>
            </w:pPr>
            <w:r w:rsidRPr="00AB53EA">
              <w:rPr>
                <w:bCs/>
                <w:sz w:val="22"/>
                <w:szCs w:val="22"/>
              </w:rPr>
              <w:t>7,6</w:t>
            </w:r>
          </w:p>
        </w:tc>
        <w:tc>
          <w:tcPr>
            <w:tcW w:w="379" w:type="pct"/>
          </w:tcPr>
          <w:p w:rsidR="007F16F7" w:rsidRPr="00AB53EA" w:rsidRDefault="007F16F7" w:rsidP="007F16F7">
            <w:pPr>
              <w:ind w:firstLine="0"/>
              <w:jc w:val="center"/>
              <w:rPr>
                <w:bCs/>
              </w:rPr>
            </w:pPr>
            <w:r w:rsidRPr="00AB53EA">
              <w:rPr>
                <w:bCs/>
                <w:sz w:val="22"/>
                <w:szCs w:val="22"/>
              </w:rPr>
              <w:t>377</w:t>
            </w:r>
          </w:p>
        </w:tc>
        <w:tc>
          <w:tcPr>
            <w:tcW w:w="378" w:type="pct"/>
          </w:tcPr>
          <w:p w:rsidR="007F16F7" w:rsidRPr="00AB53EA" w:rsidRDefault="007F16F7" w:rsidP="007F16F7">
            <w:pPr>
              <w:ind w:firstLine="0"/>
              <w:jc w:val="center"/>
              <w:rPr>
                <w:bCs/>
              </w:rPr>
            </w:pPr>
            <w:r w:rsidRPr="00AB53EA">
              <w:rPr>
                <w:bCs/>
                <w:sz w:val="22"/>
                <w:szCs w:val="22"/>
              </w:rPr>
              <w:t>6</w:t>
            </w:r>
          </w:p>
        </w:tc>
        <w:tc>
          <w:tcPr>
            <w:tcW w:w="380" w:type="pct"/>
          </w:tcPr>
          <w:p w:rsidR="007F16F7" w:rsidRPr="00AB53EA" w:rsidRDefault="007F16F7" w:rsidP="007F16F7">
            <w:pPr>
              <w:ind w:firstLine="0"/>
              <w:jc w:val="center"/>
              <w:rPr>
                <w:bCs/>
              </w:rPr>
            </w:pPr>
            <w:r w:rsidRPr="00AB53EA">
              <w:rPr>
                <w:bCs/>
                <w:sz w:val="22"/>
                <w:szCs w:val="22"/>
              </w:rPr>
              <w:t>5,5</w:t>
            </w:r>
          </w:p>
        </w:tc>
        <w:tc>
          <w:tcPr>
            <w:tcW w:w="686" w:type="pct"/>
          </w:tcPr>
          <w:p w:rsidR="007F16F7" w:rsidRPr="00AB53EA" w:rsidRDefault="007F16F7" w:rsidP="007F16F7">
            <w:pPr>
              <w:ind w:firstLine="0"/>
              <w:jc w:val="center"/>
              <w:rPr>
                <w:bCs/>
              </w:rPr>
            </w:pPr>
            <w:r w:rsidRPr="00AB53EA">
              <w:rPr>
                <w:bCs/>
                <w:sz w:val="22"/>
                <w:szCs w:val="22"/>
              </w:rPr>
              <w:t>858,5</w:t>
            </w:r>
          </w:p>
        </w:tc>
        <w:tc>
          <w:tcPr>
            <w:tcW w:w="677" w:type="pct"/>
          </w:tcPr>
          <w:p w:rsidR="007F16F7" w:rsidRPr="00AB53EA" w:rsidRDefault="007F16F7" w:rsidP="007F16F7">
            <w:pPr>
              <w:ind w:firstLine="0"/>
              <w:jc w:val="center"/>
              <w:rPr>
                <w:bCs/>
              </w:rPr>
            </w:pPr>
            <w:r w:rsidRPr="00AB53EA">
              <w:rPr>
                <w:bCs/>
                <w:sz w:val="22"/>
                <w:szCs w:val="22"/>
              </w:rPr>
              <w:t>27,444</w:t>
            </w:r>
          </w:p>
        </w:tc>
        <w:tc>
          <w:tcPr>
            <w:tcW w:w="530" w:type="pct"/>
          </w:tcPr>
          <w:p w:rsidR="007F16F7" w:rsidRPr="00AB53EA" w:rsidRDefault="007F16F7" w:rsidP="007F16F7">
            <w:pPr>
              <w:ind w:firstLine="0"/>
              <w:jc w:val="center"/>
              <w:rPr>
                <w:bCs/>
              </w:rPr>
            </w:pPr>
            <w:r w:rsidRPr="00AB53EA">
              <w:rPr>
                <w:bCs/>
                <w:sz w:val="22"/>
                <w:szCs w:val="22"/>
              </w:rPr>
              <w:t>1993</w:t>
            </w:r>
          </w:p>
        </w:tc>
      </w:tr>
    </w:tbl>
    <w:p w:rsidR="007F16F7" w:rsidRPr="00AB53EA" w:rsidRDefault="007F16F7" w:rsidP="00401D9C">
      <w:pPr>
        <w:pStyle w:val="a0"/>
        <w:rPr>
          <w:sz w:val="22"/>
          <w:szCs w:val="22"/>
        </w:rPr>
      </w:pPr>
    </w:p>
    <w:p w:rsidR="008166AA" w:rsidRDefault="008166AA" w:rsidP="00401D9C">
      <w:pPr>
        <w:pStyle w:val="a0"/>
      </w:pPr>
      <w:r>
        <w:t xml:space="preserve">В Оредежском сельском поселении газифицирован 1 населенный пункт – пос. Оредеж. </w:t>
      </w:r>
      <w:r w:rsidR="00D91E0B">
        <w:t xml:space="preserve">В пос. Оредеж </w:t>
      </w:r>
      <w:proofErr w:type="gramStart"/>
      <w:r w:rsidR="00D91E0B">
        <w:t>установлены</w:t>
      </w:r>
      <w:proofErr w:type="gramEnd"/>
      <w:r w:rsidR="00D91E0B">
        <w:t xml:space="preserve"> </w:t>
      </w:r>
      <w:r>
        <w:t xml:space="preserve">3 </w:t>
      </w:r>
      <w:r w:rsidR="00D91E0B">
        <w:t>ШРП</w:t>
      </w:r>
      <w:r w:rsidR="00253875">
        <w:t xml:space="preserve"> – по ул. Саза</w:t>
      </w:r>
      <w:r>
        <w:t xml:space="preserve">нова, ул. Карла Маркса, ул. Некрасова. </w:t>
      </w:r>
      <w:proofErr w:type="gramStart"/>
      <w:r>
        <w:t>Газопровод среднего давления проходит по ул. Железнодорожная, ул. Карла Маркса, ул. Ленина, ул. Некрасова, протяженность газопровода – 1,885 км.</w:t>
      </w:r>
      <w:proofErr w:type="gramEnd"/>
    </w:p>
    <w:p w:rsidR="007F16F7" w:rsidRPr="003B20E7" w:rsidRDefault="007F16F7" w:rsidP="007F16F7">
      <w:pPr>
        <w:widowControl/>
        <w:ind w:firstLine="567"/>
      </w:pPr>
      <w:bookmarkStart w:id="129" w:name="_Toc383608808"/>
      <w:r w:rsidRPr="003B20E7">
        <w:t xml:space="preserve">Часть жилой застройки пос. Оредеж до 2015 г. была обеспечена сжиженным углеводородным газом от 3-х групповых резервуарных установок. В январе–феврале 2015 г. был осуществлен перевод на сетевой природный газ – 7 многоквартирных жилых домов (407 квартир). Общая протяженность газопроводов низкого давления составляет 0,86 км. </w:t>
      </w:r>
    </w:p>
    <w:p w:rsidR="007F16F7" w:rsidRPr="003B20E7" w:rsidRDefault="007F16F7" w:rsidP="007F16F7">
      <w:pPr>
        <w:widowControl/>
        <w:ind w:firstLine="567"/>
      </w:pPr>
      <w:r w:rsidRPr="003B20E7">
        <w:t>В настоящее время потребителями сетевого природного газа в поселении являются жители (на цели пищеприготовления).</w:t>
      </w:r>
    </w:p>
    <w:p w:rsidR="007F16F7" w:rsidRPr="003B20E7" w:rsidRDefault="007F16F7" w:rsidP="007F16F7">
      <w:pPr>
        <w:widowControl/>
        <w:ind w:firstLine="567"/>
      </w:pPr>
      <w:r w:rsidRPr="003B20E7">
        <w:t>Потребление сетевого природного газа за 2014 год отсутствует.</w:t>
      </w:r>
    </w:p>
    <w:p w:rsidR="007F16F7" w:rsidRDefault="007F16F7" w:rsidP="000F5FE6"/>
    <w:p w:rsidR="004C50AB" w:rsidRDefault="004C50AB" w:rsidP="004C50AB">
      <w:pPr>
        <w:pStyle w:val="1"/>
      </w:pPr>
      <w:bookmarkStart w:id="130" w:name="_Toc456957797"/>
      <w:r w:rsidRPr="00F84D8D">
        <w:t>2.4.4.2. Электроснабжение</w:t>
      </w:r>
      <w:bookmarkEnd w:id="129"/>
      <w:bookmarkEnd w:id="130"/>
    </w:p>
    <w:p w:rsidR="004C50AB" w:rsidRDefault="004C50AB" w:rsidP="004C50AB">
      <w:pPr>
        <w:pStyle w:val="a0"/>
        <w:ind w:firstLine="0"/>
      </w:pPr>
    </w:p>
    <w:p w:rsidR="00170D3D" w:rsidRDefault="00CB3349" w:rsidP="00D0079D">
      <w:pPr>
        <w:pStyle w:val="a0"/>
      </w:pPr>
      <w:r w:rsidRPr="001946B9">
        <w:t xml:space="preserve">На территории Оредежского сельского поселения расположена ПС </w:t>
      </w:r>
      <w:r w:rsidR="00132C40">
        <w:t xml:space="preserve">35/10 кВ </w:t>
      </w:r>
      <w:r w:rsidRPr="001946B9">
        <w:t xml:space="preserve">№ 35 «Оредеж» </w:t>
      </w:r>
      <w:r w:rsidR="00170D3D" w:rsidRPr="001946B9">
        <w:t xml:space="preserve">с двумя трансформаторами по </w:t>
      </w:r>
      <w:r w:rsidR="001946B9" w:rsidRPr="001946B9">
        <w:t>4</w:t>
      </w:r>
      <w:r w:rsidR="00170D3D" w:rsidRPr="001946B9">
        <w:t xml:space="preserve"> МВ</w:t>
      </w:r>
      <w:r w:rsidR="00C56A10">
        <w:rPr>
          <w:sz w:val="20"/>
          <w:szCs w:val="20"/>
        </w:rPr>
        <w:t>·</w:t>
      </w:r>
      <w:r w:rsidR="00170D3D" w:rsidRPr="001946B9">
        <w:t>А. ПС ра</w:t>
      </w:r>
      <w:r w:rsidR="00170D3D">
        <w:t xml:space="preserve">сположена </w:t>
      </w:r>
      <w:r w:rsidR="00C94C12">
        <w:t xml:space="preserve">в </w:t>
      </w:r>
      <w:r w:rsidR="001946B9">
        <w:t xml:space="preserve">южной части </w:t>
      </w:r>
      <w:r w:rsidR="00C94C12">
        <w:t>пос. Оредеж</w:t>
      </w:r>
      <w:r w:rsidR="00170D3D">
        <w:t>.</w:t>
      </w:r>
    </w:p>
    <w:p w:rsidR="00132C40" w:rsidRDefault="00132C40" w:rsidP="00132C40">
      <w:pPr>
        <w:pStyle w:val="a0"/>
      </w:pPr>
      <w:r>
        <w:t>По сведениям ф</w:t>
      </w:r>
      <w:r w:rsidRPr="00C645C4">
        <w:t>или</w:t>
      </w:r>
      <w:r>
        <w:t xml:space="preserve">ала </w:t>
      </w:r>
      <w:r w:rsidRPr="00C645C4">
        <w:t>«</w:t>
      </w:r>
      <w:r>
        <w:t>Кингисеппские</w:t>
      </w:r>
      <w:r w:rsidR="00D55362">
        <w:t xml:space="preserve"> электрические сети» П</w:t>
      </w:r>
      <w:r w:rsidRPr="00C645C4">
        <w:t>АО «Ленэнерго»</w:t>
      </w:r>
      <w:r>
        <w:t xml:space="preserve"> (письмо исх. №</w:t>
      </w:r>
      <w:r w:rsidRPr="00132C40">
        <w:t xml:space="preserve"> </w:t>
      </w:r>
      <w:r>
        <w:t>КнЭС/03н/564 от 22.04.2015) износ подстанции составляет 100 %. Подстанция закрыта для технологических присоединений в связи с отсутствием свободной мощности, кроме электроустановок с заявленной мощностью до 100 кВ</w:t>
      </w:r>
      <w:r w:rsidR="00FA418F">
        <w:t>·</w:t>
      </w:r>
      <w:r>
        <w:t>А.</w:t>
      </w:r>
    </w:p>
    <w:p w:rsidR="00843594" w:rsidRDefault="00843594" w:rsidP="00132C40">
      <w:pPr>
        <w:pStyle w:val="a0"/>
      </w:pPr>
      <w:r>
        <w:t>В настоящее время количество заявок на технологическое присоединение по пос. Оредеж составляет 110 шт., заявленная мощность – 3647,9 кВт. По Оредежскому сельскому поселению в целом количество заявок – 205 шт., заявленная мощность – 4677,9 кВт.</w:t>
      </w:r>
    </w:p>
    <w:p w:rsidR="00807DD2" w:rsidRDefault="00807DD2" w:rsidP="00807DD2">
      <w:pPr>
        <w:pStyle w:val="a0"/>
      </w:pPr>
      <w:r>
        <w:t xml:space="preserve">По территории поселения проходят ЛЭП </w:t>
      </w:r>
      <w:r w:rsidR="00C918F9">
        <w:t>35</w:t>
      </w:r>
      <w:r>
        <w:t xml:space="preserve"> кВ:</w:t>
      </w:r>
    </w:p>
    <w:p w:rsidR="00C94C12" w:rsidRPr="00C918F9" w:rsidRDefault="00807DD2" w:rsidP="00807DD2">
      <w:pPr>
        <w:pStyle w:val="a0"/>
      </w:pPr>
      <w:r>
        <w:t xml:space="preserve">– </w:t>
      </w:r>
      <w:r w:rsidRPr="00807DD2">
        <w:t>ПС № 35 «Оредеж» – ПС № 7 «Тёсово-4»</w:t>
      </w:r>
      <w:r w:rsidR="00C918F9" w:rsidRPr="00531E4A">
        <w:t>;</w:t>
      </w:r>
    </w:p>
    <w:p w:rsidR="00807DD2" w:rsidRDefault="00807DD2" w:rsidP="00807DD2">
      <w:pPr>
        <w:pStyle w:val="a0"/>
      </w:pPr>
      <w:r>
        <w:t xml:space="preserve">– </w:t>
      </w:r>
      <w:r w:rsidR="00D360A0" w:rsidRPr="00807DD2">
        <w:t>ПС № 35 «Оредеж» –</w:t>
      </w:r>
      <w:r w:rsidR="00D360A0">
        <w:t xml:space="preserve"> ЛЭП 35 кВ ПС № 39 «Пионерская» – ПС «Батецкая»</w:t>
      </w:r>
      <w:r w:rsidR="00531E4A">
        <w:t>.</w:t>
      </w:r>
    </w:p>
    <w:p w:rsidR="00C94C12" w:rsidRDefault="00D360A0" w:rsidP="00D0079D">
      <w:pPr>
        <w:pStyle w:val="a0"/>
      </w:pPr>
      <w:r>
        <w:t>Подстанции и линии электропередач напряжением выше 35 кВ на территории Оредежского сельского поселения отсутствуют.</w:t>
      </w:r>
    </w:p>
    <w:p w:rsidR="00132C40" w:rsidRDefault="00132C40" w:rsidP="00D0079D">
      <w:pPr>
        <w:pStyle w:val="a0"/>
      </w:pPr>
      <w:r w:rsidRPr="001946B9">
        <w:lastRenderedPageBreak/>
        <w:t xml:space="preserve">ПС </w:t>
      </w:r>
      <w:r>
        <w:t xml:space="preserve">35/10 кВ </w:t>
      </w:r>
      <w:r w:rsidRPr="001946B9">
        <w:t>№ 35 «Оредеж»</w:t>
      </w:r>
      <w:r>
        <w:t xml:space="preserve"> является источником питания распределительной сети 10 кВ </w:t>
      </w:r>
      <w:r w:rsidR="00F84D8D">
        <w:t>населенных пунктов Оредежского сельского поселения</w:t>
      </w:r>
      <w:r w:rsidR="00B32F03">
        <w:t>, а также отдельных населенных пунктов Тёсовского и Ям-Тёсовского сельских поселений. Протяженность линий электропередач 10 кВ от ПС № 35 «Оредеж» составляет</w:t>
      </w:r>
      <w:r w:rsidR="00843594">
        <w:t xml:space="preserve"> </w:t>
      </w:r>
      <w:r w:rsidR="00B32F03">
        <w:t>155,18 км.</w:t>
      </w:r>
    </w:p>
    <w:p w:rsidR="00F84D8D" w:rsidRDefault="00F84D8D" w:rsidP="00D0079D">
      <w:pPr>
        <w:pStyle w:val="a0"/>
      </w:pPr>
      <w:r>
        <w:t xml:space="preserve">На территории пос. Оредеж, применительно к которому разрабатывается </w:t>
      </w:r>
      <w:r w:rsidR="00E32A6F">
        <w:t>генеральный план</w:t>
      </w:r>
      <w:r>
        <w:t>, расположено 15 ТП 10/0,4 кВ. Линии электропередач 10 кВ и ТП 10/0,4 кВ отображены на картах масштаба 1:5000 в составе настоящего генерального плана.</w:t>
      </w:r>
    </w:p>
    <w:p w:rsidR="00F84D8D" w:rsidRPr="00212D93" w:rsidRDefault="00F84D8D" w:rsidP="00F84D8D">
      <w:r w:rsidRPr="00212D93">
        <w:t>Передача электроэнергии всем потребителям на напряжении 10 кВ осуществляется по во</w:t>
      </w:r>
      <w:r w:rsidR="00CD59DC">
        <w:t>здушным сетям проводами марок</w:t>
      </w:r>
      <w:proofErr w:type="gramStart"/>
      <w:r w:rsidR="00CD59DC">
        <w:t xml:space="preserve"> А</w:t>
      </w:r>
      <w:proofErr w:type="gramEnd"/>
      <w:r w:rsidR="00CD59DC">
        <w:t xml:space="preserve"> 50, А 35, АС 50, АС </w:t>
      </w:r>
      <w:r w:rsidRPr="00212D93">
        <w:t>35, А</w:t>
      </w:r>
      <w:r w:rsidR="00CD59DC">
        <w:t xml:space="preserve"> </w:t>
      </w:r>
      <w:r w:rsidRPr="00212D93">
        <w:t xml:space="preserve">70. </w:t>
      </w:r>
    </w:p>
    <w:p w:rsidR="00132C40" w:rsidRDefault="00F84D8D" w:rsidP="004E5C9A">
      <w:r w:rsidRPr="00212D93">
        <w:t>Электроснабжение поселения удовлетворительное, надежность электроснабжения обеспечивается.</w:t>
      </w:r>
    </w:p>
    <w:p w:rsidR="00C94C12" w:rsidRDefault="00C94C12" w:rsidP="00D0079D">
      <w:pPr>
        <w:pStyle w:val="a0"/>
      </w:pPr>
    </w:p>
    <w:p w:rsidR="00A05716" w:rsidRPr="00781F46" w:rsidRDefault="00A05716" w:rsidP="00A05716">
      <w:pPr>
        <w:pStyle w:val="1"/>
      </w:pPr>
      <w:bookmarkStart w:id="131" w:name="_Toc345505685"/>
      <w:bookmarkStart w:id="132" w:name="_Toc369175609"/>
      <w:bookmarkStart w:id="133" w:name="_Toc383608809"/>
      <w:bookmarkStart w:id="134" w:name="_Toc456957798"/>
      <w:r w:rsidRPr="002D3CAC">
        <w:t>2.4.4.3. Водоснабжение</w:t>
      </w:r>
      <w:bookmarkEnd w:id="131"/>
      <w:bookmarkEnd w:id="132"/>
      <w:bookmarkEnd w:id="133"/>
      <w:bookmarkEnd w:id="134"/>
    </w:p>
    <w:p w:rsidR="009577EF" w:rsidRDefault="009577EF" w:rsidP="009577EF">
      <w:pPr>
        <w:pStyle w:val="a0"/>
      </w:pPr>
    </w:p>
    <w:p w:rsidR="009577EF" w:rsidRDefault="009577EF" w:rsidP="009577EF">
      <w:pPr>
        <w:pStyle w:val="a0"/>
      </w:pPr>
      <w:r>
        <w:t xml:space="preserve">В пос. Оредеж организована централизованная система хозяйственно-питьевого водоснабжения от подземных источников водоснабжения – артезианских скважин (таблица </w:t>
      </w:r>
      <w:r w:rsidRPr="009577EF">
        <w:t>2.4.4.3.1).</w:t>
      </w:r>
      <w:r>
        <w:t xml:space="preserve"> </w:t>
      </w:r>
      <w:r w:rsidRPr="007821EC">
        <w:t xml:space="preserve">В настоящее время централизованным </w:t>
      </w:r>
      <w:r>
        <w:t>вод</w:t>
      </w:r>
      <w:r w:rsidRPr="007821EC">
        <w:t>оснабжением обеспечен</w:t>
      </w:r>
      <w:r>
        <w:t>ы</w:t>
      </w:r>
      <w:r w:rsidRPr="007821EC">
        <w:t xml:space="preserve"> многоквартирны</w:t>
      </w:r>
      <w:r>
        <w:t>е</w:t>
      </w:r>
      <w:r w:rsidRPr="007821EC">
        <w:t xml:space="preserve"> жилы</w:t>
      </w:r>
      <w:r>
        <w:t>е</w:t>
      </w:r>
      <w:r w:rsidRPr="007821EC">
        <w:t xml:space="preserve"> дом</w:t>
      </w:r>
      <w:r>
        <w:t>а</w:t>
      </w:r>
      <w:r w:rsidRPr="007821EC">
        <w:t xml:space="preserve"> </w:t>
      </w:r>
      <w:r>
        <w:t xml:space="preserve"> </w:t>
      </w:r>
      <w:r w:rsidRPr="007821EC">
        <w:t>9,</w:t>
      </w:r>
      <w:r w:rsidR="00AB53EA">
        <w:t xml:space="preserve"> </w:t>
      </w:r>
      <w:r w:rsidRPr="007821EC">
        <w:t>10,</w:t>
      </w:r>
      <w:r w:rsidR="00AB53EA">
        <w:t xml:space="preserve"> </w:t>
      </w:r>
      <w:r w:rsidRPr="007821EC">
        <w:t>12</w:t>
      </w:r>
      <w:r>
        <w:t>,</w:t>
      </w:r>
      <w:r w:rsidR="00AB53EA">
        <w:t xml:space="preserve"> </w:t>
      </w:r>
      <w:r>
        <w:t>15\1</w:t>
      </w:r>
      <w:r w:rsidRPr="007821EC">
        <w:t xml:space="preserve"> по ул. Карла Маркса</w:t>
      </w:r>
      <w:r w:rsidR="004841F9">
        <w:t>,</w:t>
      </w:r>
      <w:r>
        <w:t xml:space="preserve"> </w:t>
      </w:r>
      <w:r w:rsidR="004841F9">
        <w:t xml:space="preserve">д. </w:t>
      </w:r>
      <w:r>
        <w:t>4</w:t>
      </w:r>
      <w:r w:rsidR="004841F9">
        <w:t xml:space="preserve"> по ул. Комсомола, д. </w:t>
      </w:r>
      <w:r>
        <w:t>4,</w:t>
      </w:r>
      <w:r w:rsidR="00AB53EA">
        <w:t xml:space="preserve"> </w:t>
      </w:r>
      <w:r>
        <w:t>10,</w:t>
      </w:r>
      <w:r w:rsidR="00AB53EA">
        <w:t xml:space="preserve"> </w:t>
      </w:r>
      <w:r>
        <w:t>11,</w:t>
      </w:r>
      <w:r w:rsidR="00AB53EA">
        <w:t xml:space="preserve"> </w:t>
      </w:r>
      <w:r>
        <w:t>12</w:t>
      </w:r>
      <w:r w:rsidR="004841F9">
        <w:t xml:space="preserve">  по ул. </w:t>
      </w:r>
      <w:proofErr w:type="gramStart"/>
      <w:r w:rsidR="004841F9">
        <w:t xml:space="preserve">Ленина, д. </w:t>
      </w:r>
      <w:r>
        <w:t>18</w:t>
      </w:r>
      <w:r w:rsidR="004841F9">
        <w:t xml:space="preserve"> по ул. Некрасова, д. </w:t>
      </w:r>
      <w:r>
        <w:t>15</w:t>
      </w:r>
      <w:r w:rsidR="004841F9">
        <w:t xml:space="preserve"> по ул. Энгельса,</w:t>
      </w:r>
      <w:r>
        <w:t xml:space="preserve"> </w:t>
      </w:r>
      <w:r w:rsidR="004841F9">
        <w:t xml:space="preserve">д. </w:t>
      </w:r>
      <w:r w:rsidR="00D55362">
        <w:t>1а</w:t>
      </w:r>
      <w:r>
        <w:t>,</w:t>
      </w:r>
      <w:r w:rsidR="00AB53EA">
        <w:t xml:space="preserve"> </w:t>
      </w:r>
      <w:r>
        <w:t>1,</w:t>
      </w:r>
      <w:r w:rsidR="00AB53EA">
        <w:t xml:space="preserve"> </w:t>
      </w:r>
      <w:r>
        <w:t>2,</w:t>
      </w:r>
      <w:r w:rsidR="00AB53EA">
        <w:t xml:space="preserve"> </w:t>
      </w:r>
      <w:r>
        <w:t xml:space="preserve">3 по ул. </w:t>
      </w:r>
      <w:r w:rsidR="004841F9">
        <w:t>Южная</w:t>
      </w:r>
      <w:r>
        <w:t>.</w:t>
      </w:r>
      <w:proofErr w:type="gramEnd"/>
      <w:r>
        <w:t xml:space="preserve"> Доля обеспеченных </w:t>
      </w:r>
      <w:r w:rsidRPr="007821EC">
        <w:t xml:space="preserve">централизованным </w:t>
      </w:r>
      <w:r>
        <w:t>вод</w:t>
      </w:r>
      <w:r w:rsidRPr="007821EC">
        <w:t>оснабжением</w:t>
      </w:r>
      <w:r>
        <w:t xml:space="preserve"> квартир в многоквартирном жилищном фонде составляет 64,9 %. </w:t>
      </w:r>
    </w:p>
    <w:p w:rsidR="009577EF" w:rsidRDefault="009577EF" w:rsidP="009577EF">
      <w:pPr>
        <w:pStyle w:val="a0"/>
      </w:pPr>
      <w:r>
        <w:t>Централизованным водоснабжением также обеспечена часть территории индивидуальной жилой застройки</w:t>
      </w:r>
      <w:r w:rsidRPr="00F47461">
        <w:t xml:space="preserve"> </w:t>
      </w:r>
      <w:r>
        <w:t>–</w:t>
      </w:r>
      <w:r w:rsidRPr="00F47461">
        <w:t xml:space="preserve"> </w:t>
      </w:r>
      <w:r>
        <w:t>водопроводы проложены вдоль улиц</w:t>
      </w:r>
      <w:r w:rsidRPr="00F47461">
        <w:t>:</w:t>
      </w:r>
      <w:r>
        <w:t xml:space="preserve"> </w:t>
      </w:r>
      <w:proofErr w:type="gramStart"/>
      <w:r>
        <w:t>Пушкина</w:t>
      </w:r>
      <w:r w:rsidRPr="00F47461">
        <w:t xml:space="preserve">, </w:t>
      </w:r>
      <w:r>
        <w:t>Ленинградской, Сазанова, Лермонтова, Кирова, Ленина, Энгельса, 1-го Мая, Мира, Партизанской, Советской, Лесной, Комсомола, Некрасова.</w:t>
      </w:r>
      <w:proofErr w:type="gramEnd"/>
      <w:r>
        <w:t xml:space="preserve"> Вода подается как через водоразборные колонки, так и через вводы непосредственно в жилые дома. В целом 40-50</w:t>
      </w:r>
      <w:r w:rsidR="004841F9">
        <w:t xml:space="preserve"> </w:t>
      </w:r>
      <w:r>
        <w:t>% территории индивидуальной жилой застройки пос. Оредеж обеспечено централизованным водоснабжением.</w:t>
      </w:r>
    </w:p>
    <w:p w:rsidR="009577EF" w:rsidRPr="00F47461" w:rsidRDefault="009577EF" w:rsidP="009577EF">
      <w:pPr>
        <w:pStyle w:val="a0"/>
      </w:pPr>
      <w:r>
        <w:t xml:space="preserve">По данным администрации поселения в летний период (период наибольшего водопотребления) наблюдается нехватка воды в среднеэтажном многоквартирном </w:t>
      </w:r>
      <w:r w:rsidR="004841F9">
        <w:t xml:space="preserve">жилом </w:t>
      </w:r>
      <w:r>
        <w:t>фонде.</w:t>
      </w:r>
    </w:p>
    <w:p w:rsidR="009577EF" w:rsidRDefault="009577EF" w:rsidP="009577EF">
      <w:pPr>
        <w:pStyle w:val="a0"/>
      </w:pPr>
      <w:r>
        <w:t>Жители, не</w:t>
      </w:r>
      <w:r w:rsidR="004841F9">
        <w:t xml:space="preserve"> </w:t>
      </w:r>
      <w:r>
        <w:t xml:space="preserve">обеспеченные централизованной системой водоснабжения, используют </w:t>
      </w:r>
      <w:r w:rsidRPr="00FE20E7">
        <w:t>индивидуальны</w:t>
      </w:r>
      <w:r>
        <w:t>е</w:t>
      </w:r>
      <w:r w:rsidRPr="00FE20E7">
        <w:t xml:space="preserve"> скважин</w:t>
      </w:r>
      <w:r>
        <w:t>ы</w:t>
      </w:r>
      <w:r w:rsidRPr="00FE20E7">
        <w:t xml:space="preserve"> и колодц</w:t>
      </w:r>
      <w:r>
        <w:t>ы</w:t>
      </w:r>
      <w:r w:rsidRPr="00FE20E7">
        <w:t>.</w:t>
      </w:r>
    </w:p>
    <w:p w:rsidR="009577EF" w:rsidRDefault="009577EF" w:rsidP="009577EF">
      <w:pPr>
        <w:pStyle w:val="a0"/>
      </w:pPr>
      <w:r>
        <w:t>О</w:t>
      </w:r>
      <w:r w:rsidRPr="00D071D7">
        <w:t>бъекты систем водоснабжения и водоотведения эксплуатируются одним предприятием ОАО «Лужский водоканал».</w:t>
      </w:r>
    </w:p>
    <w:p w:rsidR="009577EF" w:rsidRDefault="009577EF" w:rsidP="009577EF">
      <w:pPr>
        <w:pStyle w:val="a0"/>
      </w:pPr>
      <w:r w:rsidRPr="007678B7">
        <w:t>Артезианские скважины пробурены в 1960–70 гг. При сроке службы артезианской скважины 25 лет, все скважины выработали свой ресурс, что влияет на качество добываемых подземных вод.</w:t>
      </w:r>
      <w:r>
        <w:t xml:space="preserve"> </w:t>
      </w:r>
      <w:r w:rsidRPr="00526392">
        <w:t>Насосное оборудование работает исправно, несмотря на то, что некоторое оборудование эксплуатируется с 70-х годов и выработало свой нормативный срок эксплуатации.</w:t>
      </w:r>
    </w:p>
    <w:p w:rsidR="00154291" w:rsidRDefault="00154291" w:rsidP="00154291"/>
    <w:p w:rsidR="009577EF" w:rsidRPr="007678B7" w:rsidRDefault="009577EF" w:rsidP="00154291">
      <w:r>
        <w:t>Таблица 2.4.4</w:t>
      </w:r>
      <w:r w:rsidRPr="007678B7">
        <w:t xml:space="preserve">.3.1. </w:t>
      </w:r>
      <w:r>
        <w:t xml:space="preserve">Артезианские скважины </w:t>
      </w:r>
      <w:r w:rsidRPr="007678B7">
        <w:t>ОАО «Л</w:t>
      </w:r>
      <w:r>
        <w:t>ужский водоканал», расположенные</w:t>
      </w:r>
      <w:r w:rsidRPr="007678B7">
        <w:t xml:space="preserve"> на территории </w:t>
      </w:r>
      <w:r>
        <w:t>пос. Оредеж</w:t>
      </w:r>
    </w:p>
    <w:tbl>
      <w:tblPr>
        <w:tblW w:w="9923" w:type="dxa"/>
        <w:jc w:val="center"/>
        <w:tblInd w:w="-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3260"/>
        <w:gridCol w:w="4109"/>
        <w:gridCol w:w="1844"/>
      </w:tblGrid>
      <w:tr w:rsidR="009577EF" w:rsidRPr="0081583E" w:rsidTr="00707C5C">
        <w:trPr>
          <w:jc w:val="center"/>
        </w:trPr>
        <w:tc>
          <w:tcPr>
            <w:tcW w:w="710" w:type="dxa"/>
            <w:shd w:val="clear" w:color="auto" w:fill="auto"/>
            <w:vAlign w:val="center"/>
          </w:tcPr>
          <w:p w:rsidR="009577EF" w:rsidRPr="0081583E" w:rsidRDefault="009577EF" w:rsidP="00707C5C">
            <w:pPr>
              <w:ind w:firstLine="0"/>
              <w:jc w:val="center"/>
            </w:pPr>
            <w:r w:rsidRPr="0081583E">
              <w:rPr>
                <w:sz w:val="22"/>
                <w:szCs w:val="22"/>
              </w:rPr>
              <w:t xml:space="preserve">№ </w:t>
            </w:r>
            <w:proofErr w:type="gramStart"/>
            <w:r w:rsidRPr="0081583E">
              <w:rPr>
                <w:sz w:val="22"/>
                <w:szCs w:val="22"/>
              </w:rPr>
              <w:t>п</w:t>
            </w:r>
            <w:proofErr w:type="gramEnd"/>
            <w:r w:rsidRPr="0081583E">
              <w:rPr>
                <w:sz w:val="22"/>
                <w:szCs w:val="22"/>
              </w:rPr>
              <w:t>/п</w:t>
            </w:r>
          </w:p>
        </w:tc>
        <w:tc>
          <w:tcPr>
            <w:tcW w:w="3260" w:type="dxa"/>
            <w:shd w:val="clear" w:color="auto" w:fill="auto"/>
            <w:vAlign w:val="center"/>
          </w:tcPr>
          <w:p w:rsidR="009577EF" w:rsidRPr="0081583E" w:rsidRDefault="009577EF" w:rsidP="00707C5C">
            <w:pPr>
              <w:ind w:firstLine="0"/>
              <w:jc w:val="center"/>
            </w:pPr>
            <w:r w:rsidRPr="0081583E">
              <w:rPr>
                <w:sz w:val="22"/>
                <w:szCs w:val="22"/>
              </w:rPr>
              <w:t>Артезианская скважина</w:t>
            </w:r>
          </w:p>
        </w:tc>
        <w:tc>
          <w:tcPr>
            <w:tcW w:w="4109" w:type="dxa"/>
            <w:vAlign w:val="center"/>
          </w:tcPr>
          <w:p w:rsidR="009577EF" w:rsidRPr="0081583E" w:rsidRDefault="009577EF" w:rsidP="00707C5C">
            <w:pPr>
              <w:ind w:left="-135" w:right="-87" w:firstLine="0"/>
              <w:jc w:val="center"/>
            </w:pPr>
            <w:r w:rsidRPr="0081583E">
              <w:rPr>
                <w:sz w:val="22"/>
                <w:szCs w:val="22"/>
              </w:rPr>
              <w:t>Местоположение артезианской скважины</w:t>
            </w:r>
          </w:p>
        </w:tc>
        <w:tc>
          <w:tcPr>
            <w:tcW w:w="1844" w:type="dxa"/>
            <w:shd w:val="clear" w:color="auto" w:fill="auto"/>
            <w:vAlign w:val="center"/>
          </w:tcPr>
          <w:p w:rsidR="009577EF" w:rsidRPr="0081583E" w:rsidRDefault="009577EF" w:rsidP="00707C5C">
            <w:pPr>
              <w:ind w:left="-135" w:right="-87" w:firstLine="0"/>
              <w:jc w:val="center"/>
            </w:pPr>
            <w:r w:rsidRPr="0081583E">
              <w:rPr>
                <w:sz w:val="22"/>
                <w:szCs w:val="22"/>
              </w:rPr>
              <w:t>Год ввода в эксплуатацию</w:t>
            </w:r>
          </w:p>
        </w:tc>
      </w:tr>
      <w:tr w:rsidR="009577EF" w:rsidRPr="0081583E" w:rsidTr="00D55362">
        <w:trPr>
          <w:trHeight w:val="70"/>
          <w:jc w:val="center"/>
        </w:trPr>
        <w:tc>
          <w:tcPr>
            <w:tcW w:w="710" w:type="dxa"/>
            <w:shd w:val="clear" w:color="auto" w:fill="auto"/>
          </w:tcPr>
          <w:p w:rsidR="009577EF" w:rsidRPr="0081583E" w:rsidRDefault="009577EF" w:rsidP="009577EF">
            <w:pPr>
              <w:ind w:firstLine="0"/>
              <w:jc w:val="center"/>
            </w:pPr>
            <w:r w:rsidRPr="0081583E">
              <w:rPr>
                <w:sz w:val="22"/>
                <w:szCs w:val="22"/>
              </w:rPr>
              <w:t>1.</w:t>
            </w:r>
          </w:p>
        </w:tc>
        <w:tc>
          <w:tcPr>
            <w:tcW w:w="3260" w:type="dxa"/>
            <w:shd w:val="clear" w:color="auto" w:fill="auto"/>
          </w:tcPr>
          <w:p w:rsidR="009577EF" w:rsidRPr="0081583E" w:rsidRDefault="009577EF" w:rsidP="009577EF">
            <w:pPr>
              <w:ind w:firstLine="0"/>
              <w:jc w:val="left"/>
              <w:rPr>
                <w:rFonts w:eastAsiaTheme="minorEastAsia"/>
              </w:rPr>
            </w:pPr>
            <w:r w:rsidRPr="0081583E">
              <w:rPr>
                <w:rFonts w:eastAsiaTheme="minorEastAsia"/>
                <w:sz w:val="22"/>
                <w:szCs w:val="22"/>
              </w:rPr>
              <w:t xml:space="preserve">№ 2919/5 </w:t>
            </w:r>
          </w:p>
          <w:p w:rsidR="009577EF" w:rsidRPr="0081583E" w:rsidRDefault="009577EF" w:rsidP="009577EF">
            <w:pPr>
              <w:ind w:firstLine="0"/>
              <w:jc w:val="left"/>
            </w:pPr>
            <w:r w:rsidRPr="0081583E">
              <w:rPr>
                <w:rFonts w:eastAsiaTheme="minorEastAsia"/>
                <w:sz w:val="22"/>
                <w:szCs w:val="22"/>
              </w:rPr>
              <w:t>инв. № 20721</w:t>
            </w:r>
          </w:p>
        </w:tc>
        <w:tc>
          <w:tcPr>
            <w:tcW w:w="4109" w:type="dxa"/>
          </w:tcPr>
          <w:p w:rsidR="009577EF" w:rsidRPr="0081583E" w:rsidRDefault="009577EF" w:rsidP="00D55362">
            <w:pPr>
              <w:ind w:firstLine="0"/>
              <w:jc w:val="left"/>
              <w:rPr>
                <w:rFonts w:eastAsiaTheme="minorEastAsia"/>
              </w:rPr>
            </w:pPr>
            <w:r w:rsidRPr="0081583E">
              <w:rPr>
                <w:rFonts w:eastAsiaTheme="minorEastAsia"/>
                <w:sz w:val="22"/>
                <w:szCs w:val="22"/>
              </w:rPr>
              <w:t>пос. Оредеж,</w:t>
            </w:r>
          </w:p>
          <w:p w:rsidR="009577EF" w:rsidRPr="0081583E" w:rsidRDefault="009577EF" w:rsidP="00D55362">
            <w:pPr>
              <w:ind w:firstLine="0"/>
              <w:jc w:val="left"/>
              <w:rPr>
                <w:rFonts w:eastAsiaTheme="minorEastAsia"/>
              </w:rPr>
            </w:pPr>
            <w:r w:rsidRPr="0081583E">
              <w:rPr>
                <w:rFonts w:eastAsiaTheme="minorEastAsia"/>
                <w:sz w:val="22"/>
                <w:szCs w:val="22"/>
              </w:rPr>
              <w:t>ЗАО «</w:t>
            </w:r>
            <w:proofErr w:type="gramStart"/>
            <w:r w:rsidRPr="0081583E">
              <w:rPr>
                <w:rFonts w:eastAsiaTheme="minorEastAsia"/>
                <w:sz w:val="22"/>
                <w:szCs w:val="22"/>
              </w:rPr>
              <w:t>Оредежская</w:t>
            </w:r>
            <w:proofErr w:type="gramEnd"/>
            <w:r w:rsidRPr="0081583E">
              <w:rPr>
                <w:rFonts w:eastAsiaTheme="minorEastAsia"/>
                <w:sz w:val="22"/>
                <w:szCs w:val="22"/>
              </w:rPr>
              <w:t xml:space="preserve"> ПМК-23»</w:t>
            </w:r>
          </w:p>
        </w:tc>
        <w:tc>
          <w:tcPr>
            <w:tcW w:w="1844" w:type="dxa"/>
            <w:shd w:val="clear" w:color="auto" w:fill="auto"/>
          </w:tcPr>
          <w:p w:rsidR="009577EF" w:rsidRPr="0081583E" w:rsidRDefault="009577EF" w:rsidP="00D55362">
            <w:pPr>
              <w:ind w:left="-135" w:right="-87" w:firstLine="0"/>
              <w:jc w:val="center"/>
            </w:pPr>
            <w:r w:rsidRPr="0081583E">
              <w:rPr>
                <w:sz w:val="22"/>
                <w:szCs w:val="22"/>
              </w:rPr>
              <w:t>1973</w:t>
            </w:r>
          </w:p>
        </w:tc>
      </w:tr>
      <w:tr w:rsidR="009577EF" w:rsidRPr="0081583E" w:rsidTr="00D55362">
        <w:trPr>
          <w:jc w:val="center"/>
        </w:trPr>
        <w:tc>
          <w:tcPr>
            <w:tcW w:w="710" w:type="dxa"/>
            <w:shd w:val="clear" w:color="auto" w:fill="auto"/>
          </w:tcPr>
          <w:p w:rsidR="009577EF" w:rsidRPr="0081583E" w:rsidRDefault="009577EF" w:rsidP="009577EF">
            <w:pPr>
              <w:ind w:firstLine="0"/>
              <w:jc w:val="center"/>
            </w:pPr>
            <w:r w:rsidRPr="0081583E">
              <w:rPr>
                <w:sz w:val="22"/>
                <w:szCs w:val="22"/>
              </w:rPr>
              <w:t>2.</w:t>
            </w:r>
          </w:p>
        </w:tc>
        <w:tc>
          <w:tcPr>
            <w:tcW w:w="3260" w:type="dxa"/>
            <w:shd w:val="clear" w:color="auto" w:fill="auto"/>
          </w:tcPr>
          <w:p w:rsidR="009577EF" w:rsidRPr="0081583E" w:rsidRDefault="009577EF" w:rsidP="009577EF">
            <w:pPr>
              <w:ind w:firstLine="0"/>
              <w:jc w:val="left"/>
            </w:pPr>
            <w:r w:rsidRPr="0081583E">
              <w:rPr>
                <w:sz w:val="22"/>
                <w:szCs w:val="22"/>
              </w:rPr>
              <w:t>№ 2311, инв. № 21440</w:t>
            </w:r>
          </w:p>
        </w:tc>
        <w:tc>
          <w:tcPr>
            <w:tcW w:w="4109" w:type="dxa"/>
          </w:tcPr>
          <w:p w:rsidR="009577EF" w:rsidRPr="0081583E" w:rsidRDefault="009577EF" w:rsidP="00D55362">
            <w:pPr>
              <w:ind w:firstLine="0"/>
              <w:jc w:val="left"/>
            </w:pPr>
            <w:r w:rsidRPr="0081583E">
              <w:rPr>
                <w:sz w:val="22"/>
                <w:szCs w:val="22"/>
              </w:rPr>
              <w:t>у здания бывшей пекарни в южной части пос. Оредеж</w:t>
            </w:r>
          </w:p>
        </w:tc>
        <w:tc>
          <w:tcPr>
            <w:tcW w:w="1844" w:type="dxa"/>
            <w:shd w:val="clear" w:color="auto" w:fill="auto"/>
          </w:tcPr>
          <w:p w:rsidR="009577EF" w:rsidRPr="0081583E" w:rsidRDefault="009577EF" w:rsidP="00D55362">
            <w:pPr>
              <w:ind w:left="-135" w:right="-87" w:firstLine="0"/>
              <w:jc w:val="center"/>
            </w:pPr>
            <w:r w:rsidRPr="0081583E">
              <w:rPr>
                <w:sz w:val="22"/>
                <w:szCs w:val="22"/>
              </w:rPr>
              <w:t>2000</w:t>
            </w:r>
          </w:p>
        </w:tc>
      </w:tr>
      <w:tr w:rsidR="009577EF" w:rsidRPr="0081583E" w:rsidTr="00D55362">
        <w:trPr>
          <w:jc w:val="center"/>
        </w:trPr>
        <w:tc>
          <w:tcPr>
            <w:tcW w:w="710" w:type="dxa"/>
            <w:shd w:val="clear" w:color="auto" w:fill="auto"/>
          </w:tcPr>
          <w:p w:rsidR="009577EF" w:rsidRPr="0081583E" w:rsidRDefault="009577EF" w:rsidP="009577EF">
            <w:pPr>
              <w:ind w:firstLine="0"/>
              <w:jc w:val="center"/>
            </w:pPr>
            <w:r w:rsidRPr="0081583E">
              <w:rPr>
                <w:sz w:val="22"/>
                <w:szCs w:val="22"/>
              </w:rPr>
              <w:t>3.</w:t>
            </w:r>
          </w:p>
        </w:tc>
        <w:tc>
          <w:tcPr>
            <w:tcW w:w="3260" w:type="dxa"/>
            <w:shd w:val="clear" w:color="auto" w:fill="auto"/>
          </w:tcPr>
          <w:p w:rsidR="009577EF" w:rsidRPr="0081583E" w:rsidRDefault="009577EF" w:rsidP="009577EF">
            <w:pPr>
              <w:ind w:firstLine="0"/>
              <w:jc w:val="left"/>
              <w:rPr>
                <w:rFonts w:eastAsiaTheme="minorEastAsia"/>
              </w:rPr>
            </w:pPr>
            <w:r w:rsidRPr="0081583E">
              <w:rPr>
                <w:rFonts w:eastAsiaTheme="minorEastAsia"/>
                <w:sz w:val="22"/>
                <w:szCs w:val="22"/>
              </w:rPr>
              <w:t>2 скважины инв. № 20668:</w:t>
            </w:r>
          </w:p>
          <w:p w:rsidR="009577EF" w:rsidRPr="0081583E" w:rsidRDefault="009577EF" w:rsidP="009577EF">
            <w:pPr>
              <w:ind w:firstLine="0"/>
              <w:jc w:val="left"/>
              <w:rPr>
                <w:rFonts w:eastAsiaTheme="minorEastAsia"/>
              </w:rPr>
            </w:pPr>
            <w:r w:rsidRPr="0081583E">
              <w:rPr>
                <w:rFonts w:eastAsiaTheme="minorEastAsia"/>
                <w:sz w:val="22"/>
                <w:szCs w:val="22"/>
              </w:rPr>
              <w:t>1 – тампонаж</w:t>
            </w:r>
          </w:p>
        </w:tc>
        <w:tc>
          <w:tcPr>
            <w:tcW w:w="4109" w:type="dxa"/>
          </w:tcPr>
          <w:p w:rsidR="009577EF" w:rsidRPr="0081583E" w:rsidRDefault="009577EF" w:rsidP="00D55362">
            <w:pPr>
              <w:ind w:left="-135" w:right="-87" w:firstLine="0"/>
              <w:jc w:val="left"/>
            </w:pPr>
          </w:p>
          <w:p w:rsidR="009577EF" w:rsidRPr="0081583E" w:rsidRDefault="009577EF" w:rsidP="00D55362">
            <w:pPr>
              <w:ind w:left="-135" w:right="-87" w:firstLine="0"/>
              <w:jc w:val="left"/>
            </w:pPr>
            <w:r w:rsidRPr="0081583E">
              <w:rPr>
                <w:sz w:val="22"/>
                <w:szCs w:val="22"/>
              </w:rPr>
              <w:t>в западной части пос. Оредеж</w:t>
            </w:r>
          </w:p>
        </w:tc>
        <w:tc>
          <w:tcPr>
            <w:tcW w:w="1844" w:type="dxa"/>
            <w:shd w:val="clear" w:color="auto" w:fill="auto"/>
          </w:tcPr>
          <w:p w:rsidR="009577EF" w:rsidRPr="0081583E" w:rsidRDefault="009577EF" w:rsidP="00D55362">
            <w:pPr>
              <w:ind w:left="-135" w:right="-87" w:firstLine="0"/>
              <w:jc w:val="center"/>
            </w:pPr>
          </w:p>
          <w:p w:rsidR="009577EF" w:rsidRPr="0081583E" w:rsidRDefault="009577EF" w:rsidP="00D55362">
            <w:pPr>
              <w:ind w:left="-135" w:right="-87" w:firstLine="0"/>
              <w:jc w:val="center"/>
            </w:pPr>
            <w:r w:rsidRPr="0081583E">
              <w:rPr>
                <w:sz w:val="22"/>
                <w:szCs w:val="22"/>
              </w:rPr>
              <w:t>1967</w:t>
            </w:r>
          </w:p>
        </w:tc>
      </w:tr>
      <w:tr w:rsidR="009577EF" w:rsidRPr="0081583E" w:rsidTr="00D55362">
        <w:trPr>
          <w:jc w:val="center"/>
        </w:trPr>
        <w:tc>
          <w:tcPr>
            <w:tcW w:w="710" w:type="dxa"/>
            <w:shd w:val="clear" w:color="auto" w:fill="auto"/>
          </w:tcPr>
          <w:p w:rsidR="009577EF" w:rsidRPr="0081583E" w:rsidRDefault="009577EF" w:rsidP="009577EF">
            <w:pPr>
              <w:ind w:firstLine="0"/>
              <w:jc w:val="center"/>
            </w:pPr>
            <w:r w:rsidRPr="0081583E">
              <w:rPr>
                <w:sz w:val="22"/>
                <w:szCs w:val="22"/>
              </w:rPr>
              <w:t>4.</w:t>
            </w:r>
          </w:p>
        </w:tc>
        <w:tc>
          <w:tcPr>
            <w:tcW w:w="3260" w:type="dxa"/>
            <w:shd w:val="clear" w:color="auto" w:fill="auto"/>
          </w:tcPr>
          <w:p w:rsidR="009577EF" w:rsidRPr="0081583E" w:rsidRDefault="009577EF" w:rsidP="009577EF">
            <w:pPr>
              <w:ind w:firstLine="0"/>
              <w:jc w:val="left"/>
            </w:pPr>
            <w:r w:rsidRPr="0081583E">
              <w:rPr>
                <w:sz w:val="22"/>
                <w:szCs w:val="22"/>
              </w:rPr>
              <w:t>2 –№ 2487</w:t>
            </w:r>
          </w:p>
        </w:tc>
        <w:tc>
          <w:tcPr>
            <w:tcW w:w="4109" w:type="dxa"/>
          </w:tcPr>
          <w:p w:rsidR="009577EF" w:rsidRPr="0081583E" w:rsidRDefault="009577EF" w:rsidP="00D55362">
            <w:pPr>
              <w:ind w:left="-135" w:right="-87" w:firstLine="0"/>
              <w:jc w:val="left"/>
            </w:pPr>
            <w:r w:rsidRPr="0081583E">
              <w:rPr>
                <w:sz w:val="22"/>
                <w:szCs w:val="22"/>
              </w:rPr>
              <w:t>на территории школы</w:t>
            </w:r>
          </w:p>
        </w:tc>
        <w:tc>
          <w:tcPr>
            <w:tcW w:w="1844" w:type="dxa"/>
            <w:shd w:val="clear" w:color="auto" w:fill="auto"/>
          </w:tcPr>
          <w:p w:rsidR="009577EF" w:rsidRPr="0081583E" w:rsidRDefault="009577EF" w:rsidP="00D55362">
            <w:pPr>
              <w:ind w:left="-135" w:right="-87" w:firstLine="0"/>
              <w:jc w:val="center"/>
            </w:pPr>
            <w:r w:rsidRPr="0081583E">
              <w:rPr>
                <w:sz w:val="22"/>
                <w:szCs w:val="22"/>
              </w:rPr>
              <w:t>1965</w:t>
            </w:r>
          </w:p>
        </w:tc>
      </w:tr>
      <w:tr w:rsidR="009577EF" w:rsidRPr="0081583E" w:rsidTr="00D55362">
        <w:trPr>
          <w:jc w:val="center"/>
        </w:trPr>
        <w:tc>
          <w:tcPr>
            <w:tcW w:w="710" w:type="dxa"/>
            <w:shd w:val="clear" w:color="auto" w:fill="auto"/>
          </w:tcPr>
          <w:p w:rsidR="009577EF" w:rsidRPr="0081583E" w:rsidRDefault="009577EF" w:rsidP="009577EF">
            <w:pPr>
              <w:ind w:firstLine="0"/>
              <w:jc w:val="center"/>
            </w:pPr>
            <w:r w:rsidRPr="0081583E">
              <w:rPr>
                <w:sz w:val="22"/>
                <w:szCs w:val="22"/>
              </w:rPr>
              <w:t>5.</w:t>
            </w:r>
          </w:p>
        </w:tc>
        <w:tc>
          <w:tcPr>
            <w:tcW w:w="3260" w:type="dxa"/>
            <w:shd w:val="clear" w:color="auto" w:fill="auto"/>
          </w:tcPr>
          <w:p w:rsidR="009577EF" w:rsidRPr="0081583E" w:rsidRDefault="009577EF" w:rsidP="009577EF">
            <w:pPr>
              <w:ind w:firstLine="0"/>
              <w:jc w:val="left"/>
              <w:rPr>
                <w:highlight w:val="yellow"/>
              </w:rPr>
            </w:pPr>
            <w:r w:rsidRPr="0081583E">
              <w:rPr>
                <w:sz w:val="22"/>
                <w:szCs w:val="22"/>
              </w:rPr>
              <w:t>№ 40321</w:t>
            </w:r>
          </w:p>
        </w:tc>
        <w:tc>
          <w:tcPr>
            <w:tcW w:w="4109" w:type="dxa"/>
          </w:tcPr>
          <w:p w:rsidR="009577EF" w:rsidRPr="0081583E" w:rsidRDefault="009577EF" w:rsidP="009577EF">
            <w:pPr>
              <w:ind w:left="-135" w:right="-87" w:firstLine="0"/>
              <w:jc w:val="center"/>
            </w:pPr>
          </w:p>
        </w:tc>
        <w:tc>
          <w:tcPr>
            <w:tcW w:w="1844" w:type="dxa"/>
            <w:shd w:val="clear" w:color="auto" w:fill="auto"/>
          </w:tcPr>
          <w:p w:rsidR="009577EF" w:rsidRPr="0081583E" w:rsidRDefault="009577EF" w:rsidP="00D55362">
            <w:pPr>
              <w:ind w:left="-135" w:right="-87" w:firstLine="0"/>
              <w:jc w:val="center"/>
            </w:pPr>
            <w:r w:rsidRPr="0081583E">
              <w:rPr>
                <w:sz w:val="22"/>
                <w:szCs w:val="22"/>
              </w:rPr>
              <w:t>1976</w:t>
            </w:r>
          </w:p>
        </w:tc>
      </w:tr>
    </w:tbl>
    <w:p w:rsidR="009577EF" w:rsidRDefault="009577EF" w:rsidP="009577EF">
      <w:pPr>
        <w:pStyle w:val="a0"/>
      </w:pPr>
    </w:p>
    <w:p w:rsidR="009577EF" w:rsidRDefault="009577EF" w:rsidP="009577EF">
      <w:pPr>
        <w:pStyle w:val="a0"/>
      </w:pPr>
      <w:r w:rsidRPr="003D517B">
        <w:t>Мощность артезианских скважин ОАО «</w:t>
      </w:r>
      <w:r>
        <w:t xml:space="preserve">Лужский водоканал» на территории пос. Оредеж </w:t>
      </w:r>
      <w:r>
        <w:lastRenderedPageBreak/>
        <w:t>составляет 1814 м</w:t>
      </w:r>
      <w:r w:rsidR="008E53F3">
        <w:rPr>
          <w:vertAlign w:val="superscript"/>
        </w:rPr>
        <w:t>3</w:t>
      </w:r>
      <w:r>
        <w:t>/сут.</w:t>
      </w:r>
    </w:p>
    <w:p w:rsidR="009577EF" w:rsidRDefault="009577EF" w:rsidP="009577EF">
      <w:pPr>
        <w:pStyle w:val="a0"/>
      </w:pPr>
      <w:r>
        <w:t>Согласно «Схеме водоснабжения и водоотведения муниципального образования Оредежское сельское поселение до 2024</w:t>
      </w:r>
      <w:r w:rsidR="004841F9">
        <w:t xml:space="preserve"> </w:t>
      </w:r>
      <w:r>
        <w:t>г.» о</w:t>
      </w:r>
      <w:r w:rsidR="004841F9">
        <w:t>борудование водонасосных станций</w:t>
      </w:r>
      <w:r w:rsidRPr="00D071D7">
        <w:t xml:space="preserve"> находится в удовлетворительном состоянии. В настоящее время износ зданий, сооружений и оборудования </w:t>
      </w:r>
      <w:r w:rsidR="004841F9">
        <w:t xml:space="preserve">водонасосных станций </w:t>
      </w:r>
      <w:r w:rsidRPr="00D071D7">
        <w:t>составляет не более 75</w:t>
      </w:r>
      <w:r w:rsidR="004841F9">
        <w:t xml:space="preserve"> </w:t>
      </w:r>
      <w:r w:rsidRPr="00D071D7">
        <w:t>%.</w:t>
      </w:r>
    </w:p>
    <w:p w:rsidR="009577EF" w:rsidRDefault="009577EF" w:rsidP="009577EF">
      <w:pPr>
        <w:pStyle w:val="a0"/>
      </w:pPr>
      <w:r>
        <w:t xml:space="preserve">По качеству подземная вода из скважин не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по содержанию железа и мутности. </w:t>
      </w:r>
    </w:p>
    <w:p w:rsidR="002958B5" w:rsidRPr="007678B7" w:rsidRDefault="009577EF" w:rsidP="002958B5">
      <w:r>
        <w:t xml:space="preserve">В целях обеспечения санитарно-эпидемиологической надежности сооружений водоподготовки в местах расположения водозаборных сооружений и окружающих их территорий установлены зоны санитарной охраны (ЗСО). Источники водоснабжения имеют 1 пояс ЗСО, который включает в себя установленные в натуре по периметру их ограждения в радиусе 30 метров. </w:t>
      </w:r>
      <w:proofErr w:type="gramStart"/>
      <w:r>
        <w:t>Эксплуатация ЗСО осуществляется с соблюдением санитарных требований.</w:t>
      </w:r>
      <w:r w:rsidR="002958B5" w:rsidRPr="002958B5">
        <w:t xml:space="preserve"> </w:t>
      </w:r>
      <w:r w:rsidR="002958B5">
        <w:t>2 и 3 пояс ЗСО источников хозяйственно-питьевого водоснабжения в пос. Оредеж не установлены.</w:t>
      </w:r>
      <w:proofErr w:type="gramEnd"/>
    </w:p>
    <w:p w:rsidR="009577EF" w:rsidRDefault="009577EF" w:rsidP="009577EF">
      <w:pPr>
        <w:pStyle w:val="a0"/>
      </w:pPr>
    </w:p>
    <w:p w:rsidR="009577EF" w:rsidRDefault="009577EF" w:rsidP="009577EF">
      <w:pPr>
        <w:pStyle w:val="a0"/>
      </w:pPr>
      <w:r>
        <w:t>Согласно «Схеме водоснабжения и водоотведения муниципального образования Оредежское сельское поселение до 2024</w:t>
      </w:r>
      <w:r w:rsidR="004841F9">
        <w:t xml:space="preserve"> </w:t>
      </w:r>
      <w:r>
        <w:t>г.» с</w:t>
      </w:r>
      <w:r w:rsidRPr="008A69E4">
        <w:t xml:space="preserve">ооружения очистки и подготовки воды на территории </w:t>
      </w:r>
      <w:r w:rsidR="004841F9">
        <w:t xml:space="preserve">пос. Оредеж </w:t>
      </w:r>
      <w:r w:rsidRPr="008A69E4">
        <w:t>отсутствуют</w:t>
      </w:r>
      <w:r>
        <w:t xml:space="preserve">. </w:t>
      </w:r>
      <w:r w:rsidRPr="008A69E4">
        <w:t>Обеззараживание осуществляется на всех водоисточниках.</w:t>
      </w:r>
    </w:p>
    <w:p w:rsidR="009577EF" w:rsidRDefault="009577EF" w:rsidP="009577EF">
      <w:pPr>
        <w:pStyle w:val="a0"/>
      </w:pPr>
      <w:r>
        <w:t xml:space="preserve">В пос. Оредеж </w:t>
      </w:r>
      <w:r w:rsidR="004841F9">
        <w:t xml:space="preserve">имеется </w:t>
      </w:r>
      <w:r>
        <w:t>одна водонапорная башня в центральной части по ул. Карла Маркса, емкость резервуара – 100 м</w:t>
      </w:r>
      <w:r w:rsidR="004841F9">
        <w:rPr>
          <w:vertAlign w:val="superscript"/>
        </w:rPr>
        <w:t>3</w:t>
      </w:r>
      <w:r>
        <w:t>.</w:t>
      </w:r>
    </w:p>
    <w:p w:rsidR="009577EF" w:rsidRDefault="009577EF" w:rsidP="009577EF">
      <w:pPr>
        <w:pStyle w:val="a0"/>
      </w:pPr>
      <w:r>
        <w:t>П</w:t>
      </w:r>
      <w:r w:rsidRPr="00DB3D37">
        <w:t xml:space="preserve">роблемным вопросом системы наружного водопровода </w:t>
      </w:r>
      <w:r>
        <w:t>пос. Оредеж является ее незакольцованность, и</w:t>
      </w:r>
      <w:r w:rsidRPr="00F74C48">
        <w:t>знос практически половины водопроводных сетей</w:t>
      </w:r>
      <w:r>
        <w:t xml:space="preserve"> </w:t>
      </w:r>
      <w:r w:rsidRPr="00F74C48">
        <w:t xml:space="preserve">составляет более </w:t>
      </w:r>
      <w:r>
        <w:t>70</w:t>
      </w:r>
      <w:r w:rsidR="002958B5">
        <w:t xml:space="preserve"> </w:t>
      </w:r>
      <w:r w:rsidRPr="00F74C48">
        <w:t>%</w:t>
      </w:r>
      <w:r>
        <w:t>.</w:t>
      </w:r>
    </w:p>
    <w:p w:rsidR="009577EF" w:rsidRDefault="009577EF" w:rsidP="009577EF">
      <w:pPr>
        <w:pStyle w:val="a0"/>
      </w:pPr>
      <w:r>
        <w:t>Протяженность сетей водоснабжения в пос. Оредеж составляет 11,96 км.</w:t>
      </w:r>
    </w:p>
    <w:p w:rsidR="009577EF" w:rsidRDefault="009577EF" w:rsidP="009577EF">
      <w:pPr>
        <w:pStyle w:val="a0"/>
      </w:pPr>
      <w:r w:rsidRPr="007678B7">
        <w:t>Сети водопр</w:t>
      </w:r>
      <w:r>
        <w:t>овода проложены из стальных, чугунных, полиэтиленовых, керамических</w:t>
      </w:r>
      <w:r w:rsidRPr="007678B7">
        <w:t xml:space="preserve"> труб</w:t>
      </w:r>
      <w:r>
        <w:t>, большей частью в 1970–9</w:t>
      </w:r>
      <w:r w:rsidRPr="007678B7">
        <w:t xml:space="preserve">0 годах, </w:t>
      </w:r>
      <w:r>
        <w:t xml:space="preserve">диаметры 25-100 мм, глубина заложения 1,5–3 м. </w:t>
      </w:r>
      <w:r w:rsidRPr="00335FB3">
        <w:t xml:space="preserve">С 2000 года чугунные и стальные трубопроводы заменяются </w:t>
      </w:r>
      <w:proofErr w:type="gramStart"/>
      <w:r w:rsidRPr="00335FB3">
        <w:t>на</w:t>
      </w:r>
      <w:proofErr w:type="gramEnd"/>
      <w:r w:rsidRPr="00335FB3">
        <w:t xml:space="preserve"> полиэтиленовые</w:t>
      </w:r>
      <w:r>
        <w:t>.</w:t>
      </w:r>
    </w:p>
    <w:p w:rsidR="009577EF" w:rsidRPr="00745C6F" w:rsidRDefault="009577EF" w:rsidP="009577EF">
      <w:pPr>
        <w:pStyle w:val="a0"/>
      </w:pPr>
      <w:r w:rsidRPr="007821EC">
        <w:t xml:space="preserve">В настоящее время </w:t>
      </w:r>
      <w:r w:rsidRPr="00745C6F">
        <w:t>централизованным горячим водоснабжением обеспечено 8</w:t>
      </w:r>
      <w:r w:rsidR="00D55362">
        <w:t xml:space="preserve"> многоквартирных жилых домов (№</w:t>
      </w:r>
      <w:r w:rsidRPr="00745C6F">
        <w:t xml:space="preserve"> 9,</w:t>
      </w:r>
      <w:r w:rsidR="00AB53EA">
        <w:t xml:space="preserve"> </w:t>
      </w:r>
      <w:r w:rsidRPr="00745C6F">
        <w:t>10,</w:t>
      </w:r>
      <w:r w:rsidR="00AB53EA">
        <w:t xml:space="preserve"> </w:t>
      </w:r>
      <w:r w:rsidRPr="00745C6F">
        <w:t xml:space="preserve">12 по ул. Карла Маркса, </w:t>
      </w:r>
      <w:r w:rsidR="00D55362">
        <w:t>№</w:t>
      </w:r>
      <w:r w:rsidR="002958B5">
        <w:t xml:space="preserve"> </w:t>
      </w:r>
      <w:r w:rsidRPr="00745C6F">
        <w:t>4,</w:t>
      </w:r>
      <w:r w:rsidR="00AB53EA">
        <w:t xml:space="preserve"> </w:t>
      </w:r>
      <w:r w:rsidRPr="00745C6F">
        <w:t>10,</w:t>
      </w:r>
      <w:r w:rsidR="00AB53EA">
        <w:t xml:space="preserve"> </w:t>
      </w:r>
      <w:r w:rsidRPr="00745C6F">
        <w:t>11,</w:t>
      </w:r>
      <w:r w:rsidR="00AB53EA">
        <w:t xml:space="preserve"> </w:t>
      </w:r>
      <w:r w:rsidRPr="00745C6F">
        <w:t xml:space="preserve">12 по ул. Ленина, </w:t>
      </w:r>
      <w:r w:rsidR="002958B5">
        <w:t xml:space="preserve">№ </w:t>
      </w:r>
      <w:r w:rsidRPr="00745C6F">
        <w:t>18 по ул. Некрасова). Потребители системы горячего водоснабжения получают горячую воду путем открытого водоразбора.</w:t>
      </w:r>
    </w:p>
    <w:p w:rsidR="009577EF" w:rsidRPr="00745C6F" w:rsidRDefault="009577EF" w:rsidP="009577EF">
      <w:pPr>
        <w:pStyle w:val="a0"/>
      </w:pPr>
      <w:proofErr w:type="gramStart"/>
      <w:r w:rsidRPr="00745C6F">
        <w:t>Объем водопотребления из централизованной системы водоснабжения в пос. Оредеж</w:t>
      </w:r>
      <w:r w:rsidR="002958B5">
        <w:t xml:space="preserve"> в 2014 г. составил 86,4 тыс. м</w:t>
      </w:r>
      <w:r w:rsidR="002958B5">
        <w:rPr>
          <w:vertAlign w:val="superscript"/>
        </w:rPr>
        <w:t>3</w:t>
      </w:r>
      <w:r w:rsidRPr="00745C6F">
        <w:t xml:space="preserve">/год, в том числе на хозяйственно-питьевые </w:t>
      </w:r>
      <w:r w:rsidR="002958B5">
        <w:t>нужды (население) – 64,3 тыс. м</w:t>
      </w:r>
      <w:r w:rsidR="002958B5">
        <w:rPr>
          <w:vertAlign w:val="superscript"/>
        </w:rPr>
        <w:t>3</w:t>
      </w:r>
      <w:r w:rsidR="002958B5">
        <w:t>/год, абоненты – 19,7 тыс. м</w:t>
      </w:r>
      <w:r w:rsidR="002958B5">
        <w:rPr>
          <w:vertAlign w:val="superscript"/>
        </w:rPr>
        <w:t>3</w:t>
      </w:r>
      <w:r w:rsidRPr="00745C6F">
        <w:t>/год,</w:t>
      </w:r>
      <w:r w:rsidR="002958B5">
        <w:t xml:space="preserve"> собственные нужды – 2,4 тыс. м</w:t>
      </w:r>
      <w:r w:rsidR="002958B5">
        <w:rPr>
          <w:vertAlign w:val="superscript"/>
        </w:rPr>
        <w:t>3</w:t>
      </w:r>
      <w:r w:rsidRPr="00745C6F">
        <w:t>/год.</w:t>
      </w:r>
      <w:proofErr w:type="gramEnd"/>
    </w:p>
    <w:p w:rsidR="009577EF" w:rsidRPr="00745C6F" w:rsidRDefault="009577EF" w:rsidP="009577EF">
      <w:r w:rsidRPr="00745C6F">
        <w:t>Среднесуточное водопотребление на хозяйственно-питьевые нужды из систем централизованного водоснабжения на 1 человека по пос. Оредеж составляют 89,63 л/сут.</w:t>
      </w:r>
    </w:p>
    <w:p w:rsidR="00444E2C" w:rsidRDefault="00444E2C" w:rsidP="00D0079D">
      <w:pPr>
        <w:pStyle w:val="a0"/>
      </w:pPr>
    </w:p>
    <w:p w:rsidR="00444E2C" w:rsidRPr="00EB3B09" w:rsidRDefault="00444E2C" w:rsidP="00444E2C">
      <w:pPr>
        <w:pStyle w:val="1"/>
      </w:pPr>
      <w:r>
        <w:tab/>
      </w:r>
      <w:bookmarkStart w:id="135" w:name="_Toc383608810"/>
      <w:bookmarkStart w:id="136" w:name="_Toc456957799"/>
      <w:r w:rsidRPr="002D3CAC">
        <w:t>2.4.4.4. Водоотведение. Дождевая канализация</w:t>
      </w:r>
      <w:bookmarkEnd w:id="135"/>
      <w:bookmarkEnd w:id="136"/>
    </w:p>
    <w:p w:rsidR="007B757E" w:rsidRDefault="007B757E" w:rsidP="007B757E">
      <w:pPr>
        <w:pStyle w:val="a0"/>
      </w:pPr>
    </w:p>
    <w:p w:rsidR="002958B5" w:rsidRDefault="002958B5" w:rsidP="002958B5">
      <w:pPr>
        <w:pStyle w:val="a0"/>
      </w:pPr>
      <w:bookmarkStart w:id="137" w:name="_Toc383608811"/>
      <w:r>
        <w:t xml:space="preserve">В пос. Оредеж организована централизованная система водоотведения в центральной части поселка. </w:t>
      </w:r>
      <w:r w:rsidRPr="003A3021">
        <w:t>Для пос. Оредеж принята хозяйственно-бытовая система канализации, принимающая стоки от жителей, хозяйственно-бытовые стоки организаций.</w:t>
      </w:r>
      <w:r>
        <w:t xml:space="preserve"> </w:t>
      </w:r>
      <w:r w:rsidRPr="003A3021">
        <w:t>Организацией, оказывающей услуги по водоотведению жителям, а также организациям Оредежского сельского поселения является ОАО «Лужский водоканал»</w:t>
      </w:r>
      <w:r>
        <w:t>.</w:t>
      </w:r>
    </w:p>
    <w:p w:rsidR="002958B5" w:rsidRPr="00CB667D" w:rsidRDefault="002958B5" w:rsidP="002958B5">
      <w:pPr>
        <w:pStyle w:val="a0"/>
      </w:pPr>
      <w:r w:rsidRPr="00CB667D">
        <w:t>В настоящее время централизованным водоотведением обеспечен</w:t>
      </w:r>
      <w:r w:rsidR="00D55362">
        <w:t>ы многоквартирные жилые дома (№</w:t>
      </w:r>
      <w:r w:rsidRPr="00CB667D">
        <w:t xml:space="preserve"> 9,</w:t>
      </w:r>
      <w:r w:rsidR="00AB53EA">
        <w:t xml:space="preserve"> </w:t>
      </w:r>
      <w:r w:rsidRPr="00CB667D">
        <w:t>10,</w:t>
      </w:r>
      <w:r w:rsidR="00AB53EA">
        <w:t xml:space="preserve"> </w:t>
      </w:r>
      <w:r w:rsidRPr="00CB667D">
        <w:t>12,</w:t>
      </w:r>
      <w:r w:rsidR="00AB53EA">
        <w:t xml:space="preserve"> </w:t>
      </w:r>
      <w:r w:rsidRPr="00CB667D">
        <w:t>15\1 по ул. Карла Маркса, 4,</w:t>
      </w:r>
      <w:r>
        <w:t xml:space="preserve"> </w:t>
      </w:r>
      <w:r w:rsidRPr="00CB667D">
        <w:t>17 по ул. Комсомола, 4,</w:t>
      </w:r>
      <w:r>
        <w:t xml:space="preserve"> </w:t>
      </w:r>
      <w:r w:rsidRPr="00CB667D">
        <w:t>10,</w:t>
      </w:r>
      <w:r>
        <w:t xml:space="preserve"> </w:t>
      </w:r>
      <w:r w:rsidRPr="00CB667D">
        <w:t>11,</w:t>
      </w:r>
      <w:r>
        <w:t xml:space="preserve"> </w:t>
      </w:r>
      <w:r w:rsidRPr="00CB667D">
        <w:t>12 по ул. Ленина, 18 по ул. Не</w:t>
      </w:r>
      <w:r w:rsidR="00D55362">
        <w:t>красова, 15 по ул. Энгельса, 1а</w:t>
      </w:r>
      <w:r w:rsidRPr="00CB667D">
        <w:t xml:space="preserve"> </w:t>
      </w:r>
      <w:proofErr w:type="gramStart"/>
      <w:r w:rsidRPr="00CB667D">
        <w:t>по</w:t>
      </w:r>
      <w:proofErr w:type="gramEnd"/>
      <w:r w:rsidRPr="00CB667D">
        <w:t xml:space="preserve"> ул. Южная). Доля обеспеченных централизованным водоотведением квартир в многоквартирном жилищном фонде составляет 62,2 %. </w:t>
      </w:r>
    </w:p>
    <w:p w:rsidR="002958B5" w:rsidRDefault="002958B5" w:rsidP="002958B5">
      <w:pPr>
        <w:pStyle w:val="a0"/>
      </w:pPr>
      <w:r w:rsidRPr="00CB667D">
        <w:t>На территории, не охваченной централизованным водоотведением, имеются выгреба и надворные уборные, откуда стоки вывозятся ассенизационным транспортом.</w:t>
      </w:r>
    </w:p>
    <w:p w:rsidR="002958B5" w:rsidRPr="00FE20E7" w:rsidRDefault="002958B5" w:rsidP="002958B5">
      <w:pPr>
        <w:pStyle w:val="a0"/>
      </w:pPr>
      <w:r w:rsidRPr="00CB667D">
        <w:t xml:space="preserve">Индивидуальные жилые дома оборудованы локальными очистными сооружениями и герметичными выгребами. Норма накопления жидких бытовых отходов в не канализованном </w:t>
      </w:r>
      <w:r>
        <w:t>жилищном фонде составляет 1,8 м</w:t>
      </w:r>
      <w:r>
        <w:rPr>
          <w:vertAlign w:val="superscript"/>
        </w:rPr>
        <w:t>3</w:t>
      </w:r>
      <w:r w:rsidRPr="00CB667D">
        <w:t>/год на 1 человека.</w:t>
      </w:r>
    </w:p>
    <w:p w:rsidR="002958B5" w:rsidRDefault="002958B5" w:rsidP="002958B5">
      <w:pPr>
        <w:pStyle w:val="a0"/>
      </w:pPr>
      <w:r>
        <w:lastRenderedPageBreak/>
        <w:t xml:space="preserve">Централизованной канализацией обеспечена также площадка ФГУ Комбината «Механизация», расположенная к северо-востоку от пос. Оредеж. </w:t>
      </w:r>
    </w:p>
    <w:p w:rsidR="002958B5" w:rsidRDefault="002958B5" w:rsidP="002958B5">
      <w:pPr>
        <w:pStyle w:val="a0"/>
      </w:pPr>
      <w:r>
        <w:t>Стоки п</w:t>
      </w:r>
      <w:r w:rsidR="00DF01D2">
        <w:t>одаются на очистные сооружения, расположенные</w:t>
      </w:r>
      <w:r>
        <w:t xml:space="preserve"> северной части</w:t>
      </w:r>
      <w:r w:rsidR="00DF01D2">
        <w:t xml:space="preserve"> поселка</w:t>
      </w:r>
      <w:r>
        <w:t xml:space="preserve">, после очистки сброс </w:t>
      </w:r>
      <w:r w:rsidRPr="000849C2">
        <w:t>осуществляется в ручей</w:t>
      </w:r>
      <w:r>
        <w:t xml:space="preserve"> без названия, далее в р. Оредеж.</w:t>
      </w:r>
    </w:p>
    <w:p w:rsidR="002958B5" w:rsidRDefault="002958B5" w:rsidP="002958B5">
      <w:pPr>
        <w:pStyle w:val="a0"/>
      </w:pPr>
      <w:r w:rsidRPr="00270D6B">
        <w:t>Все хозяйственно-бытовые сточные воды</w:t>
      </w:r>
      <w:r>
        <w:t xml:space="preserve"> </w:t>
      </w:r>
      <w:r w:rsidRPr="00270D6B">
        <w:t>от населения, промышленных предприятий и других организаций сбрасываются в самотечные канализационные сети.</w:t>
      </w:r>
      <w:r>
        <w:t xml:space="preserve"> Далее </w:t>
      </w:r>
      <w:r w:rsidRPr="00CB667D">
        <w:t xml:space="preserve">собранные в канализационной сети стоки </w:t>
      </w:r>
      <w:r>
        <w:t xml:space="preserve">с помощью </w:t>
      </w:r>
      <w:r w:rsidR="00DF01D2">
        <w:t xml:space="preserve">канализационной насосной станции </w:t>
      </w:r>
      <w:r w:rsidRPr="00CB667D">
        <w:t>направляются на очистные сооружения</w:t>
      </w:r>
      <w:r>
        <w:t xml:space="preserve"> по напорному коллектору</w:t>
      </w:r>
      <w:r w:rsidRPr="00CB667D">
        <w:t>.</w:t>
      </w:r>
      <w:r>
        <w:t xml:space="preserve"> </w:t>
      </w:r>
      <w:r w:rsidRPr="00CB667D">
        <w:t>Напорный коллектор находится в исправном состоянии, утечки отсутствуют.</w:t>
      </w:r>
    </w:p>
    <w:p w:rsidR="002958B5" w:rsidRDefault="002958B5" w:rsidP="002958B5">
      <w:pPr>
        <w:pStyle w:val="a0"/>
      </w:pPr>
      <w:r>
        <w:t>Характеристики канализационных очистных сооружений представлены в таблице 2.4.4.4.1.</w:t>
      </w:r>
    </w:p>
    <w:p w:rsidR="0081583E" w:rsidRDefault="0081583E" w:rsidP="0081583E"/>
    <w:p w:rsidR="002958B5" w:rsidRDefault="002958B5" w:rsidP="0081583E">
      <w:r>
        <w:t xml:space="preserve">Таблица 2.4.4.4.1. </w:t>
      </w:r>
      <w:r w:rsidRPr="00F70689">
        <w:t xml:space="preserve">Данные по </w:t>
      </w:r>
      <w:r>
        <w:t xml:space="preserve">канализационным </w:t>
      </w:r>
      <w:r w:rsidRPr="00F70689">
        <w:t>очистным сооружениям</w:t>
      </w:r>
      <w:r>
        <w:t xml:space="preserve"> пос. Оредеж</w:t>
      </w:r>
    </w:p>
    <w:tbl>
      <w:tblPr>
        <w:tblW w:w="9994" w:type="dxa"/>
        <w:jc w:val="center"/>
        <w:tblInd w:w="-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9"/>
        <w:gridCol w:w="1665"/>
        <w:gridCol w:w="1595"/>
        <w:gridCol w:w="1488"/>
        <w:gridCol w:w="2837"/>
      </w:tblGrid>
      <w:tr w:rsidR="002958B5" w:rsidRPr="0081583E" w:rsidTr="0009198C">
        <w:trPr>
          <w:trHeight w:val="241"/>
          <w:jc w:val="center"/>
        </w:trPr>
        <w:tc>
          <w:tcPr>
            <w:tcW w:w="2409" w:type="dxa"/>
            <w:vAlign w:val="center"/>
          </w:tcPr>
          <w:p w:rsidR="002958B5" w:rsidRPr="0081583E" w:rsidRDefault="002958B5" w:rsidP="0081583E">
            <w:pPr>
              <w:ind w:left="-54" w:right="-83" w:hanging="2"/>
              <w:jc w:val="center"/>
            </w:pPr>
            <w:r w:rsidRPr="0081583E">
              <w:rPr>
                <w:sz w:val="22"/>
                <w:szCs w:val="22"/>
              </w:rPr>
              <w:t>Местоположение очистных сооружений</w:t>
            </w:r>
          </w:p>
        </w:tc>
        <w:tc>
          <w:tcPr>
            <w:tcW w:w="1665" w:type="dxa"/>
            <w:vAlign w:val="center"/>
          </w:tcPr>
          <w:p w:rsidR="002958B5" w:rsidRPr="0081583E" w:rsidRDefault="002958B5" w:rsidP="0081583E">
            <w:pPr>
              <w:ind w:left="-54" w:right="-83" w:hanging="2"/>
              <w:jc w:val="center"/>
            </w:pPr>
            <w:r w:rsidRPr="0081583E">
              <w:rPr>
                <w:sz w:val="22"/>
                <w:szCs w:val="22"/>
              </w:rPr>
              <w:t>Вид очистки</w:t>
            </w:r>
          </w:p>
        </w:tc>
        <w:tc>
          <w:tcPr>
            <w:tcW w:w="1595" w:type="dxa"/>
            <w:vAlign w:val="center"/>
          </w:tcPr>
          <w:p w:rsidR="002958B5" w:rsidRPr="0081583E" w:rsidRDefault="002958B5" w:rsidP="0081583E">
            <w:pPr>
              <w:ind w:left="-54" w:right="-83" w:hanging="2"/>
              <w:jc w:val="center"/>
            </w:pPr>
            <w:r w:rsidRPr="0081583E">
              <w:rPr>
                <w:sz w:val="22"/>
                <w:szCs w:val="22"/>
              </w:rPr>
              <w:t>Мощность КОС,</w:t>
            </w:r>
          </w:p>
          <w:p w:rsidR="002958B5" w:rsidRPr="0081583E" w:rsidRDefault="008E53F3" w:rsidP="0081583E">
            <w:pPr>
              <w:ind w:left="-54" w:right="-83" w:hanging="2"/>
              <w:jc w:val="center"/>
            </w:pPr>
            <w:proofErr w:type="gramStart"/>
            <w:r w:rsidRPr="0081583E">
              <w:rPr>
                <w:sz w:val="22"/>
                <w:szCs w:val="22"/>
              </w:rPr>
              <w:t>м</w:t>
            </w:r>
            <w:proofErr w:type="gramEnd"/>
            <w:r w:rsidRPr="0081583E">
              <w:rPr>
                <w:sz w:val="22"/>
                <w:szCs w:val="22"/>
              </w:rPr>
              <w:t>³/сут</w:t>
            </w:r>
          </w:p>
        </w:tc>
        <w:tc>
          <w:tcPr>
            <w:tcW w:w="1488" w:type="dxa"/>
            <w:vAlign w:val="center"/>
          </w:tcPr>
          <w:p w:rsidR="002958B5" w:rsidRPr="0081583E" w:rsidRDefault="002958B5" w:rsidP="0081583E">
            <w:pPr>
              <w:ind w:left="-54" w:right="-83" w:hanging="2"/>
              <w:jc w:val="center"/>
            </w:pPr>
            <w:r w:rsidRPr="0081583E">
              <w:rPr>
                <w:sz w:val="22"/>
                <w:szCs w:val="22"/>
              </w:rPr>
              <w:t>Год постройки/реконструкции</w:t>
            </w:r>
          </w:p>
        </w:tc>
        <w:tc>
          <w:tcPr>
            <w:tcW w:w="2837" w:type="dxa"/>
            <w:vAlign w:val="center"/>
          </w:tcPr>
          <w:p w:rsidR="002958B5" w:rsidRPr="0081583E" w:rsidRDefault="002958B5" w:rsidP="0081583E">
            <w:pPr>
              <w:ind w:left="-54" w:right="-83" w:hanging="2"/>
              <w:jc w:val="center"/>
            </w:pPr>
            <w:r w:rsidRPr="0081583E">
              <w:rPr>
                <w:sz w:val="22"/>
                <w:szCs w:val="22"/>
              </w:rPr>
              <w:t>Сброс сточных вод</w:t>
            </w:r>
          </w:p>
        </w:tc>
      </w:tr>
      <w:tr w:rsidR="002958B5" w:rsidRPr="0081583E" w:rsidTr="00D55362">
        <w:trPr>
          <w:trHeight w:val="270"/>
          <w:jc w:val="center"/>
        </w:trPr>
        <w:tc>
          <w:tcPr>
            <w:tcW w:w="2409" w:type="dxa"/>
          </w:tcPr>
          <w:p w:rsidR="002958B5" w:rsidRPr="0081583E" w:rsidRDefault="002958B5" w:rsidP="00D55362">
            <w:pPr>
              <w:ind w:left="34" w:right="-83" w:hanging="2"/>
              <w:jc w:val="left"/>
            </w:pPr>
            <w:r w:rsidRPr="0081583E">
              <w:rPr>
                <w:sz w:val="22"/>
                <w:szCs w:val="22"/>
              </w:rPr>
              <w:t>пос. Оредеж, в северной части</w:t>
            </w:r>
          </w:p>
        </w:tc>
        <w:tc>
          <w:tcPr>
            <w:tcW w:w="1665" w:type="dxa"/>
          </w:tcPr>
          <w:p w:rsidR="002958B5" w:rsidRPr="0081583E" w:rsidRDefault="002958B5" w:rsidP="00D55362">
            <w:pPr>
              <w:ind w:left="-54" w:right="-83" w:hanging="2"/>
              <w:jc w:val="left"/>
            </w:pPr>
            <w:r w:rsidRPr="0081583E">
              <w:rPr>
                <w:sz w:val="22"/>
                <w:szCs w:val="22"/>
              </w:rPr>
              <w:t>биологическая</w:t>
            </w:r>
          </w:p>
        </w:tc>
        <w:tc>
          <w:tcPr>
            <w:tcW w:w="1595" w:type="dxa"/>
          </w:tcPr>
          <w:p w:rsidR="002958B5" w:rsidRPr="0081583E" w:rsidRDefault="002958B5" w:rsidP="00D55362">
            <w:pPr>
              <w:ind w:left="-54" w:right="-83" w:hanging="2"/>
              <w:jc w:val="center"/>
            </w:pPr>
            <w:r w:rsidRPr="0081583E">
              <w:rPr>
                <w:sz w:val="22"/>
                <w:szCs w:val="22"/>
              </w:rPr>
              <w:t>1400</w:t>
            </w:r>
          </w:p>
        </w:tc>
        <w:tc>
          <w:tcPr>
            <w:tcW w:w="1488" w:type="dxa"/>
          </w:tcPr>
          <w:p w:rsidR="002958B5" w:rsidRPr="0081583E" w:rsidRDefault="002958B5" w:rsidP="00D55362">
            <w:pPr>
              <w:ind w:left="-54" w:right="-83" w:hanging="2"/>
              <w:jc w:val="center"/>
            </w:pPr>
            <w:r w:rsidRPr="0081583E">
              <w:rPr>
                <w:sz w:val="22"/>
                <w:szCs w:val="22"/>
              </w:rPr>
              <w:t>1990</w:t>
            </w:r>
          </w:p>
        </w:tc>
        <w:tc>
          <w:tcPr>
            <w:tcW w:w="2837" w:type="dxa"/>
          </w:tcPr>
          <w:p w:rsidR="002958B5" w:rsidRPr="0081583E" w:rsidRDefault="002958B5" w:rsidP="00D55362">
            <w:pPr>
              <w:ind w:left="-37" w:hanging="2"/>
              <w:jc w:val="left"/>
            </w:pPr>
            <w:r w:rsidRPr="0081583E">
              <w:rPr>
                <w:sz w:val="22"/>
                <w:szCs w:val="22"/>
              </w:rPr>
              <w:t>ручей без названия, далее в р. Оредеж</w:t>
            </w:r>
          </w:p>
        </w:tc>
      </w:tr>
    </w:tbl>
    <w:p w:rsidR="002958B5" w:rsidRDefault="002958B5" w:rsidP="002958B5">
      <w:pPr>
        <w:pStyle w:val="a0"/>
      </w:pPr>
    </w:p>
    <w:p w:rsidR="002958B5" w:rsidRDefault="002958B5" w:rsidP="002958B5">
      <w:pPr>
        <w:pStyle w:val="a0"/>
      </w:pPr>
      <w:r>
        <w:t>Канализационные очистные сооружения пос. Оредеж построены в 1990 г., реконструкция не проводилась. «Схемой водоснабжения и водоотведения муниципального образования Оредежское сельское поселение до 2024 г.» отмечается в</w:t>
      </w:r>
      <w:r w:rsidRPr="007A6E1C">
        <w:t>ысокая степень физического износа действующих основных фондов</w:t>
      </w:r>
      <w:r>
        <w:t>.</w:t>
      </w:r>
    </w:p>
    <w:p w:rsidR="002958B5" w:rsidRDefault="002958B5" w:rsidP="002958B5">
      <w:pPr>
        <w:pStyle w:val="a0"/>
      </w:pPr>
      <w:r>
        <w:t>Ф</w:t>
      </w:r>
      <w:r w:rsidRPr="0026323F">
        <w:t>актический пропуск сточных вод ч</w:t>
      </w:r>
      <w:r>
        <w:t xml:space="preserve">ерез очистные сооружения в 2014 г. составил 46 </w:t>
      </w:r>
      <w:r w:rsidRPr="0026323F">
        <w:t>тыс. м</w:t>
      </w:r>
      <w:r w:rsidRPr="0026323F">
        <w:rPr>
          <w:vertAlign w:val="superscript"/>
        </w:rPr>
        <w:t>3</w:t>
      </w:r>
      <w:r>
        <w:t xml:space="preserve">, в том числе от населения – 39,9 </w:t>
      </w:r>
      <w:r w:rsidRPr="0026323F">
        <w:t>тыс. м</w:t>
      </w:r>
      <w:r w:rsidRPr="0026323F">
        <w:rPr>
          <w:vertAlign w:val="superscript"/>
        </w:rPr>
        <w:t>3</w:t>
      </w:r>
      <w:r>
        <w:t>.</w:t>
      </w:r>
    </w:p>
    <w:p w:rsidR="002958B5" w:rsidRPr="00550F0B" w:rsidRDefault="002958B5" w:rsidP="002958B5">
      <w:pPr>
        <w:pStyle w:val="a0"/>
      </w:pPr>
      <w:r>
        <w:t>В пос. Оредеж расположены 2 канализационные насосные станции – вблизи здания бани и вблизи школы, станция перекачки (введена в эксплуатацию в 1967 г.).</w:t>
      </w:r>
    </w:p>
    <w:p w:rsidR="002958B5" w:rsidRDefault="002958B5" w:rsidP="002958B5">
      <w:pPr>
        <w:pStyle w:val="a0"/>
      </w:pPr>
      <w:r w:rsidRPr="009D6E0F">
        <w:t xml:space="preserve">Диаметры трубопроводов водоотводящей сети – от 100 мм до 300 мм. Материал трубопроводов </w:t>
      </w:r>
      <w:r w:rsidR="00DF01D2">
        <w:t>–</w:t>
      </w:r>
      <w:r w:rsidRPr="009D6E0F">
        <w:t xml:space="preserve"> бетон/керамика/чугун, год ввода в эксплуатацию </w:t>
      </w:r>
      <w:r w:rsidR="00DF01D2">
        <w:t>– 1970</w:t>
      </w:r>
      <w:r w:rsidRPr="009D6E0F">
        <w:t xml:space="preserve">-1985 </w:t>
      </w:r>
      <w:r w:rsidR="00DF01D2">
        <w:t>г</w:t>
      </w:r>
      <w:r w:rsidRPr="009D6E0F">
        <w:t>г.</w:t>
      </w:r>
      <w:r>
        <w:t xml:space="preserve"> Протяженность сетей канализации составляет 5,2 км.</w:t>
      </w:r>
    </w:p>
    <w:p w:rsidR="002958B5" w:rsidRDefault="002958B5" w:rsidP="002958B5">
      <w:pPr>
        <w:pStyle w:val="a0"/>
      </w:pPr>
      <w:r>
        <w:t>Основные проблемы в сфере водоотведения:</w:t>
      </w:r>
    </w:p>
    <w:p w:rsidR="002958B5" w:rsidRDefault="002958B5" w:rsidP="002958B5">
      <w:pPr>
        <w:pStyle w:val="a0"/>
      </w:pPr>
      <w:r>
        <w:t>– высокий процент износа сетей водоотведения, а также оборудования канализационных очистных сооружений, канализационных насосных станций</w:t>
      </w:r>
      <w:r w:rsidRPr="000312DD">
        <w:t>;</w:t>
      </w:r>
    </w:p>
    <w:p w:rsidR="002958B5" w:rsidRDefault="002958B5" w:rsidP="002958B5">
      <w:pPr>
        <w:pStyle w:val="a0"/>
      </w:pPr>
      <w:r>
        <w:t>– сточные воды недостаточно очищенные, не соответствуют требованиям санитарных правил и норм.</w:t>
      </w:r>
    </w:p>
    <w:p w:rsidR="002958B5" w:rsidRPr="009D6E0F" w:rsidRDefault="002958B5" w:rsidP="002958B5">
      <w:pPr>
        <w:pStyle w:val="a0"/>
        <w:outlineLvl w:val="0"/>
        <w:rPr>
          <w:u w:val="single"/>
        </w:rPr>
      </w:pPr>
      <w:bookmarkStart w:id="138" w:name="_Toc456957800"/>
      <w:r w:rsidRPr="009D6E0F">
        <w:rPr>
          <w:u w:val="single"/>
        </w:rPr>
        <w:t>Дождевая канализация</w:t>
      </w:r>
      <w:bookmarkEnd w:id="138"/>
    </w:p>
    <w:p w:rsidR="002958B5" w:rsidRPr="00213EDF" w:rsidRDefault="002958B5" w:rsidP="002958B5">
      <w:pPr>
        <w:pStyle w:val="a0"/>
      </w:pPr>
      <w:r>
        <w:t xml:space="preserve">Система дождевой канализации в пос. Оредеж отсутствует, дождевые воды с территории отводятся по рельефу. </w:t>
      </w:r>
      <w:r w:rsidRPr="009D6E0F">
        <w:t>Из-за неразвитости системы ливневой канализации совместно с хозяйственно-бытовыми сточными водами от жилой застройки и организаций в систему канализации попадают поверхностные стоки (ливневые и талые воды).</w:t>
      </w:r>
    </w:p>
    <w:p w:rsidR="002958B5" w:rsidRPr="009D6E0F" w:rsidRDefault="002958B5" w:rsidP="002958B5">
      <w:pPr>
        <w:pStyle w:val="a0"/>
      </w:pPr>
    </w:p>
    <w:p w:rsidR="00663C9A" w:rsidRPr="00F00DC1" w:rsidRDefault="00663C9A" w:rsidP="00663C9A">
      <w:pPr>
        <w:pStyle w:val="1"/>
      </w:pPr>
      <w:bookmarkStart w:id="139" w:name="_Toc456957801"/>
      <w:r w:rsidRPr="004E7C11">
        <w:t>2.4.4.5. Теплоснабжение</w:t>
      </w:r>
      <w:bookmarkEnd w:id="137"/>
      <w:bookmarkEnd w:id="139"/>
    </w:p>
    <w:p w:rsidR="00663C9A" w:rsidRDefault="00663C9A" w:rsidP="00663C9A">
      <w:pPr>
        <w:pStyle w:val="a0"/>
      </w:pPr>
    </w:p>
    <w:p w:rsidR="002F3495" w:rsidRDefault="002F3495" w:rsidP="002F3495">
      <w:pPr>
        <w:pStyle w:val="a0"/>
      </w:pPr>
      <w:bookmarkStart w:id="140" w:name="_Toc345505688"/>
      <w:bookmarkStart w:id="141" w:name="_Toc369175612"/>
      <w:bookmarkStart w:id="142" w:name="_Toc383608812"/>
      <w:r w:rsidRPr="0065134F">
        <w:t>Теплоснабжение объектов жилищного хозяйства и социальной сферы</w:t>
      </w:r>
      <w:r>
        <w:t xml:space="preserve"> пос. Оредеж обеспечивается одной муниципальной котельной, работающей на мазуте. Кроме того, на территории </w:t>
      </w:r>
      <w:r w:rsidR="004728AC">
        <w:t>ГП «Лужское</w:t>
      </w:r>
      <w:r>
        <w:t xml:space="preserve"> </w:t>
      </w:r>
      <w:r w:rsidR="004728AC" w:rsidRPr="004728AC">
        <w:t>дорожное ремонтно-строительное управление</w:t>
      </w:r>
      <w:r w:rsidR="004728AC">
        <w:t>»</w:t>
      </w:r>
      <w:r>
        <w:t xml:space="preserve"> действует ведомственная котельная (вид топлива – уголь), которая помимо самого предприятия обеспечивает теплоснабжением один многоквартирный жилой дом по адресу: ул. Южная д. 1А (теплопровод от котельной до дома также ведомственный).</w:t>
      </w:r>
    </w:p>
    <w:p w:rsidR="002F3495" w:rsidRDefault="002F3495" w:rsidP="002F3495">
      <w:pPr>
        <w:pStyle w:val="a0"/>
      </w:pPr>
      <w:r w:rsidRPr="007821EC">
        <w:t xml:space="preserve">В настоящее время централизованным теплоснабжением </w:t>
      </w:r>
      <w:r>
        <w:t xml:space="preserve">и горячим водоснабжением </w:t>
      </w:r>
      <w:proofErr w:type="gramStart"/>
      <w:r w:rsidRPr="007821EC">
        <w:t>обеспечен</w:t>
      </w:r>
      <w:r>
        <w:t>ы</w:t>
      </w:r>
      <w:proofErr w:type="gramEnd"/>
      <w:r>
        <w:t xml:space="preserve"> </w:t>
      </w:r>
      <w:r w:rsidRPr="007821EC">
        <w:t xml:space="preserve">только </w:t>
      </w:r>
      <w:r>
        <w:t>8</w:t>
      </w:r>
      <w:r w:rsidRPr="007821EC">
        <w:t xml:space="preserve"> многоквартирных жилых дом</w:t>
      </w:r>
      <w:r>
        <w:t>ов</w:t>
      </w:r>
      <w:r w:rsidRPr="007821EC">
        <w:t xml:space="preserve"> (</w:t>
      </w:r>
      <w:r w:rsidR="00D55362">
        <w:t>№</w:t>
      </w:r>
      <w:r>
        <w:t xml:space="preserve"> </w:t>
      </w:r>
      <w:r w:rsidRPr="007821EC">
        <w:t>9,</w:t>
      </w:r>
      <w:r w:rsidR="00AB53EA">
        <w:t xml:space="preserve"> </w:t>
      </w:r>
      <w:r w:rsidRPr="007821EC">
        <w:t>10,</w:t>
      </w:r>
      <w:r w:rsidR="00AB53EA">
        <w:t xml:space="preserve"> </w:t>
      </w:r>
      <w:r w:rsidRPr="007821EC">
        <w:t>12 по ул. Карла Маркса</w:t>
      </w:r>
      <w:r>
        <w:t>, 4,</w:t>
      </w:r>
      <w:r w:rsidR="00AB53EA">
        <w:t xml:space="preserve"> </w:t>
      </w:r>
      <w:r>
        <w:t>10,</w:t>
      </w:r>
      <w:r w:rsidR="00AB53EA">
        <w:t xml:space="preserve"> </w:t>
      </w:r>
      <w:r>
        <w:t>11,</w:t>
      </w:r>
      <w:r w:rsidR="00AB53EA">
        <w:t xml:space="preserve"> </w:t>
      </w:r>
      <w:r>
        <w:t xml:space="preserve">12 по ул. Ленина, 18 по ул. Некрасова). Доля обеспеченных </w:t>
      </w:r>
      <w:r w:rsidRPr="007821EC">
        <w:t>централизованным теплоснабжением</w:t>
      </w:r>
      <w:r>
        <w:t xml:space="preserve"> квартир в многоквартирном жилищном фонде составляет 53,8 %. Остальной многоквартирный </w:t>
      </w:r>
      <w:r>
        <w:lastRenderedPageBreak/>
        <w:t>фонд отапливается за счет печного отопления.</w:t>
      </w:r>
    </w:p>
    <w:p w:rsidR="002F3495" w:rsidRDefault="002F3495" w:rsidP="002F3495">
      <w:pPr>
        <w:pStyle w:val="a0"/>
      </w:pPr>
      <w:r w:rsidRPr="00FF4A83">
        <w:t xml:space="preserve">Теплоснабжение индивидуальной жилой застройки </w:t>
      </w:r>
      <w:r>
        <w:t xml:space="preserve">п. Оредеж </w:t>
      </w:r>
      <w:r w:rsidRPr="00FF4A83">
        <w:t>осуществляется при помощи печного отопления, и в некоторых случаях электроснабжения и индивидуальных котлов на жидком и твердом топливе.</w:t>
      </w:r>
      <w:r>
        <w:t xml:space="preserve"> </w:t>
      </w:r>
    </w:p>
    <w:p w:rsidR="002F3495" w:rsidRDefault="002F3495" w:rsidP="002F3495">
      <w:pPr>
        <w:pStyle w:val="a0"/>
        <w:rPr>
          <w:color w:val="CC6600"/>
        </w:rPr>
      </w:pPr>
      <w:r>
        <w:t xml:space="preserve">Из нежилого фонда </w:t>
      </w:r>
      <w:r w:rsidRPr="007821EC">
        <w:t>централизов</w:t>
      </w:r>
      <w:r>
        <w:t xml:space="preserve">анным теплоснабжением обеспечиваются здания бани, аптеки, отдела внутренних дел, дома культуры, больницы, детского сада, школы и школы интерната в пос. Оредеж. Также потребителями тепловой энергии является ряд организаций и индивидуальных предпринимателей, арендующих (или владеющих) помещения в обеспеченных </w:t>
      </w:r>
      <w:r w:rsidRPr="007821EC">
        <w:t>централизованным теплоснабжением</w:t>
      </w:r>
      <w:r>
        <w:t xml:space="preserve"> зданиях. </w:t>
      </w:r>
      <w:r w:rsidRPr="002F3495">
        <w:t>Горячим водоснабжением нежилые здания не</w:t>
      </w:r>
      <w:r>
        <w:t xml:space="preserve"> обеспече</w:t>
      </w:r>
      <w:r w:rsidRPr="002F3495">
        <w:t>ны.</w:t>
      </w:r>
    </w:p>
    <w:p w:rsidR="002F3495" w:rsidRDefault="002F3495" w:rsidP="002F3495">
      <w:pPr>
        <w:pStyle w:val="a0"/>
      </w:pPr>
      <w:r>
        <w:t>Мощность муниципальной котельной составляет 4,63 Гкал/ч. Р</w:t>
      </w:r>
      <w:r w:rsidRPr="008D264C">
        <w:t>асчетная тепловая нагрузка потребителей централизованного теплоснабжения от котельной 2,705 Гкал/</w:t>
      </w:r>
      <w:proofErr w:type="gramStart"/>
      <w:r w:rsidRPr="008D264C">
        <w:t>ч</w:t>
      </w:r>
      <w:proofErr w:type="gramEnd"/>
      <w:r w:rsidRPr="008D264C">
        <w:t xml:space="preserve">, </w:t>
      </w:r>
      <w:r w:rsidR="00BC6D65">
        <w:t xml:space="preserve">горячее водоснабжение (далее </w:t>
      </w:r>
      <w:r w:rsidRPr="008D264C">
        <w:t>ГВС</w:t>
      </w:r>
      <w:r w:rsidR="00BC6D65">
        <w:t>)</w:t>
      </w:r>
      <w:r w:rsidRPr="008D264C">
        <w:t xml:space="preserve"> – 0,552 Гкал/ч.</w:t>
      </w:r>
    </w:p>
    <w:p w:rsidR="002F3495" w:rsidRDefault="002F3495" w:rsidP="002F3495">
      <w:pPr>
        <w:pStyle w:val="a0"/>
      </w:pPr>
      <w:r>
        <w:t>Протяженность муниципальных тепловых сетей – 4,71 км в двухтрубном исполнении, из них сети отопления – 2,49 км, сети горячего водоснабжения – 2,23 км. Протяженность ведомственных тепловых сетей от угольной котельной – 150 м.</w:t>
      </w:r>
    </w:p>
    <w:p w:rsidR="002F3495" w:rsidRDefault="002F3495" w:rsidP="002F3495">
      <w:pPr>
        <w:pStyle w:val="a0"/>
      </w:pPr>
      <w:r>
        <w:t>Сети</w:t>
      </w:r>
      <w:r w:rsidRPr="00C152AA">
        <w:t>, по которым осуществляется теплоснабжение п</w:t>
      </w:r>
      <w:r w:rsidR="009577EF">
        <w:t>ос</w:t>
      </w:r>
      <w:r w:rsidRPr="00C152AA">
        <w:t xml:space="preserve">. Оредеж от котельной до потребителя, находятся в аренде </w:t>
      </w:r>
      <w:proofErr w:type="gramStart"/>
      <w:r w:rsidRPr="00C152AA">
        <w:t>у ООО</w:t>
      </w:r>
      <w:proofErr w:type="gramEnd"/>
      <w:r w:rsidRPr="00C152AA">
        <w:t xml:space="preserve"> «ЭнергоСтройМонтаж». </w:t>
      </w:r>
    </w:p>
    <w:p w:rsidR="002F3495" w:rsidRPr="00707C5C" w:rsidRDefault="002F3495" w:rsidP="002F3495">
      <w:pPr>
        <w:pStyle w:val="a0"/>
      </w:pPr>
      <w:r>
        <w:t>Т</w:t>
      </w:r>
      <w:r w:rsidRPr="00C152AA">
        <w:t>ип</w:t>
      </w:r>
      <w:r>
        <w:t>ы прокладки</w:t>
      </w:r>
      <w:r w:rsidRPr="00707C5C">
        <w:t>:</w:t>
      </w:r>
    </w:p>
    <w:p w:rsidR="002F3495" w:rsidRPr="00C152AA" w:rsidRDefault="002F3495" w:rsidP="00707C5C">
      <w:pPr>
        <w:pStyle w:val="a0"/>
        <w:widowControl/>
        <w:ind w:left="1287" w:firstLine="0"/>
      </w:pPr>
      <w:r w:rsidRPr="00C152AA">
        <w:t xml:space="preserve">тепловых сетей </w:t>
      </w:r>
      <w:r>
        <w:t>(диаметры труб 57 – 219 мм) в п</w:t>
      </w:r>
      <w:r w:rsidR="009577EF">
        <w:t>ос</w:t>
      </w:r>
      <w:r>
        <w:t>. Оредеж</w:t>
      </w:r>
      <w:r w:rsidRPr="00C152AA">
        <w:t>:</w:t>
      </w:r>
      <w:r>
        <w:t xml:space="preserve"> </w:t>
      </w:r>
    </w:p>
    <w:p w:rsidR="002F3495" w:rsidRPr="00C152AA" w:rsidRDefault="002F3495" w:rsidP="009577EF">
      <w:pPr>
        <w:pStyle w:val="a0"/>
        <w:widowControl/>
        <w:ind w:left="2007" w:firstLine="0"/>
      </w:pPr>
      <w:proofErr w:type="gramStart"/>
      <w:r>
        <w:t>канальная</w:t>
      </w:r>
      <w:proofErr w:type="gramEnd"/>
      <w:r w:rsidRPr="00C152AA">
        <w:t xml:space="preserve"> – 952</w:t>
      </w:r>
      <w:r w:rsidR="009577EF">
        <w:t xml:space="preserve"> м;</w:t>
      </w:r>
      <w:r>
        <w:t xml:space="preserve"> </w:t>
      </w:r>
    </w:p>
    <w:p w:rsidR="002F3495" w:rsidRPr="00C152AA" w:rsidRDefault="009577EF" w:rsidP="009577EF">
      <w:pPr>
        <w:pStyle w:val="a0"/>
        <w:widowControl/>
        <w:ind w:left="2007" w:firstLine="0"/>
      </w:pPr>
      <w:r>
        <w:t>бесканальная – 1148 м;</w:t>
      </w:r>
      <w:r w:rsidR="002F3495">
        <w:t xml:space="preserve"> </w:t>
      </w:r>
    </w:p>
    <w:p w:rsidR="002F3495" w:rsidRPr="00C152AA" w:rsidRDefault="002F3495" w:rsidP="009577EF">
      <w:pPr>
        <w:pStyle w:val="a0"/>
        <w:widowControl/>
        <w:ind w:left="2007" w:firstLine="0"/>
      </w:pPr>
      <w:proofErr w:type="gramStart"/>
      <w:r>
        <w:t>наружная</w:t>
      </w:r>
      <w:proofErr w:type="gramEnd"/>
      <w:r>
        <w:t xml:space="preserve"> 357</w:t>
      </w:r>
      <w:r w:rsidR="009577EF">
        <w:t xml:space="preserve"> </w:t>
      </w:r>
      <w:r>
        <w:t>м</w:t>
      </w:r>
      <w:r w:rsidRPr="009577EF">
        <w:t>;</w:t>
      </w:r>
    </w:p>
    <w:p w:rsidR="002F3495" w:rsidRPr="00C152AA" w:rsidRDefault="002F3495" w:rsidP="00707C5C">
      <w:pPr>
        <w:pStyle w:val="a0"/>
        <w:widowControl/>
        <w:ind w:left="1287" w:firstLine="0"/>
      </w:pPr>
      <w:r w:rsidRPr="00C152AA">
        <w:t xml:space="preserve">сетей </w:t>
      </w:r>
      <w:r>
        <w:t>горячего водоснабжения (диаметры труб 25 – 133 мм) в п</w:t>
      </w:r>
      <w:r w:rsidR="009577EF">
        <w:t>ос</w:t>
      </w:r>
      <w:r>
        <w:t>. Оредеж</w:t>
      </w:r>
      <w:r w:rsidRPr="00C152AA">
        <w:t>:</w:t>
      </w:r>
      <w:r>
        <w:t xml:space="preserve"> </w:t>
      </w:r>
    </w:p>
    <w:p w:rsidR="002F3495" w:rsidRPr="00C152AA" w:rsidRDefault="002F3495" w:rsidP="009577EF">
      <w:pPr>
        <w:pStyle w:val="a0"/>
        <w:widowControl/>
        <w:ind w:left="2007" w:firstLine="0"/>
      </w:pPr>
      <w:proofErr w:type="gramStart"/>
      <w:r>
        <w:t>канальная</w:t>
      </w:r>
      <w:proofErr w:type="gramEnd"/>
      <w:r w:rsidRPr="00C152AA">
        <w:t xml:space="preserve"> – 95</w:t>
      </w:r>
      <w:r>
        <w:t>0</w:t>
      </w:r>
      <w:r w:rsidR="009577EF">
        <w:t xml:space="preserve"> м;</w:t>
      </w:r>
      <w:r>
        <w:t xml:space="preserve"> </w:t>
      </w:r>
    </w:p>
    <w:p w:rsidR="002F3495" w:rsidRPr="00C152AA" w:rsidRDefault="002F3495" w:rsidP="009577EF">
      <w:pPr>
        <w:pStyle w:val="a0"/>
        <w:widowControl/>
        <w:ind w:left="2007" w:firstLine="0"/>
      </w:pPr>
      <w:r>
        <w:t>бесканальная – 818</w:t>
      </w:r>
      <w:r w:rsidR="009577EF">
        <w:t xml:space="preserve"> м;</w:t>
      </w:r>
      <w:r>
        <w:t xml:space="preserve"> </w:t>
      </w:r>
    </w:p>
    <w:p w:rsidR="002F3495" w:rsidRPr="00C152AA" w:rsidRDefault="002F3495" w:rsidP="009577EF">
      <w:pPr>
        <w:pStyle w:val="a0"/>
        <w:widowControl/>
        <w:ind w:left="2007" w:firstLine="0"/>
      </w:pPr>
      <w:proofErr w:type="gramStart"/>
      <w:r>
        <w:t>наружная</w:t>
      </w:r>
      <w:proofErr w:type="gramEnd"/>
      <w:r>
        <w:t xml:space="preserve"> 312</w:t>
      </w:r>
      <w:r w:rsidR="009577EF">
        <w:t xml:space="preserve"> </w:t>
      </w:r>
      <w:r>
        <w:t>м.</w:t>
      </w:r>
    </w:p>
    <w:p w:rsidR="002F3495" w:rsidRPr="00C152AA" w:rsidRDefault="002F3495" w:rsidP="002F3495">
      <w:pPr>
        <w:pStyle w:val="a0"/>
      </w:pPr>
      <w:r w:rsidRPr="00C152AA">
        <w:t>Большая часть тепловых сетей спроектированы и проложены до 1990 г.</w:t>
      </w:r>
    </w:p>
    <w:p w:rsidR="002F3495" w:rsidRPr="00C152AA" w:rsidRDefault="002F3495" w:rsidP="002F3495">
      <w:pPr>
        <w:ind w:firstLine="720"/>
      </w:pPr>
      <w:r w:rsidRPr="00C152AA">
        <w:t>При этом в 2011-2012 гг. выполнены работы по замене сетей:</w:t>
      </w:r>
    </w:p>
    <w:p w:rsidR="002F3495" w:rsidRPr="00C152AA" w:rsidRDefault="002F3495" w:rsidP="003538D7">
      <w:pPr>
        <w:numPr>
          <w:ilvl w:val="0"/>
          <w:numId w:val="7"/>
        </w:numPr>
        <w:autoSpaceDE w:val="0"/>
        <w:autoSpaceDN w:val="0"/>
        <w:adjustRightInd w:val="0"/>
      </w:pPr>
      <w:r w:rsidRPr="00C152AA">
        <w:t>замена прямого и обратного трубопроводов тепловой сети и ГВС от ТК-1 до ТК-3 – 242,25</w:t>
      </w:r>
      <w:r w:rsidR="009577EF">
        <w:t xml:space="preserve"> м;</w:t>
      </w:r>
    </w:p>
    <w:p w:rsidR="002F3495" w:rsidRPr="00C152AA" w:rsidRDefault="002F3495" w:rsidP="003538D7">
      <w:pPr>
        <w:numPr>
          <w:ilvl w:val="0"/>
          <w:numId w:val="7"/>
        </w:numPr>
        <w:autoSpaceDE w:val="0"/>
        <w:autoSpaceDN w:val="0"/>
        <w:adjustRightInd w:val="0"/>
      </w:pPr>
      <w:r w:rsidRPr="00C152AA">
        <w:t>замена прямого и обратного трубопроводов теп</w:t>
      </w:r>
      <w:r w:rsidR="009577EF">
        <w:t>ловой сети и ГВС от ТК-4 до жилого дома по</w:t>
      </w:r>
      <w:r w:rsidR="00D16FA2">
        <w:t xml:space="preserve"> ул. Карла </w:t>
      </w:r>
      <w:r w:rsidRPr="00C152AA">
        <w:t>Маркса, 12 – 57 м</w:t>
      </w:r>
      <w:r w:rsidR="009577EF">
        <w:t>;</w:t>
      </w:r>
    </w:p>
    <w:p w:rsidR="002F3495" w:rsidRPr="00C152AA" w:rsidRDefault="002F3495" w:rsidP="003538D7">
      <w:pPr>
        <w:numPr>
          <w:ilvl w:val="0"/>
          <w:numId w:val="7"/>
        </w:numPr>
        <w:autoSpaceDE w:val="0"/>
        <w:autoSpaceDN w:val="0"/>
        <w:adjustRightInd w:val="0"/>
      </w:pPr>
      <w:r w:rsidRPr="00C152AA">
        <w:t>замена прямого и обратного трубопроводов тепловой сети и ГВС от ТК-14 до УТ-2 – 70 м</w:t>
      </w:r>
      <w:r w:rsidR="009577EF">
        <w:t>;</w:t>
      </w:r>
    </w:p>
    <w:p w:rsidR="002F3495" w:rsidRPr="00C152AA" w:rsidRDefault="002F3495" w:rsidP="003538D7">
      <w:pPr>
        <w:numPr>
          <w:ilvl w:val="0"/>
          <w:numId w:val="7"/>
        </w:numPr>
        <w:autoSpaceDE w:val="0"/>
        <w:autoSpaceDN w:val="0"/>
        <w:adjustRightInd w:val="0"/>
      </w:pPr>
      <w:r w:rsidRPr="00C152AA">
        <w:t>замена прямого и обратного трубопроводов тепловой сети и ГВС от УТ-2 до УТ-1 – 66 м</w:t>
      </w:r>
      <w:r w:rsidR="009577EF">
        <w:t>;</w:t>
      </w:r>
    </w:p>
    <w:p w:rsidR="002F3495" w:rsidRPr="00C152AA" w:rsidRDefault="002F3495" w:rsidP="003538D7">
      <w:pPr>
        <w:numPr>
          <w:ilvl w:val="0"/>
          <w:numId w:val="7"/>
        </w:numPr>
        <w:autoSpaceDE w:val="0"/>
        <w:autoSpaceDN w:val="0"/>
        <w:adjustRightInd w:val="0"/>
      </w:pPr>
      <w:r w:rsidRPr="00C152AA">
        <w:t>замена прямого и обратного трубопроводов тепловой сети и ГВС от УТ-1 до ТК-1 – 63 м</w:t>
      </w:r>
      <w:r w:rsidR="009577EF">
        <w:t>;</w:t>
      </w:r>
    </w:p>
    <w:p w:rsidR="002F3495" w:rsidRPr="00C152AA" w:rsidRDefault="002F3495" w:rsidP="003538D7">
      <w:pPr>
        <w:numPr>
          <w:ilvl w:val="0"/>
          <w:numId w:val="7"/>
        </w:numPr>
        <w:autoSpaceDE w:val="0"/>
        <w:autoSpaceDN w:val="0"/>
        <w:adjustRightInd w:val="0"/>
      </w:pPr>
      <w:r w:rsidRPr="00C152AA">
        <w:t>замена прямого и обратного трубопроводов теплово</w:t>
      </w:r>
      <w:r w:rsidR="009577EF">
        <w:t>й сети и ГВС от ТК-1 до котла школ</w:t>
      </w:r>
      <w:proofErr w:type="gramStart"/>
      <w:r w:rsidR="009577EF">
        <w:t>ы-</w:t>
      </w:r>
      <w:proofErr w:type="gramEnd"/>
      <w:r w:rsidRPr="00C152AA">
        <w:t xml:space="preserve"> интерната – 6 м</w:t>
      </w:r>
      <w:r w:rsidR="009577EF">
        <w:t>;</w:t>
      </w:r>
    </w:p>
    <w:p w:rsidR="002F3495" w:rsidRPr="00C152AA" w:rsidRDefault="002F3495" w:rsidP="003538D7">
      <w:pPr>
        <w:numPr>
          <w:ilvl w:val="0"/>
          <w:numId w:val="7"/>
        </w:numPr>
        <w:autoSpaceDE w:val="0"/>
        <w:autoSpaceDN w:val="0"/>
        <w:adjustRightInd w:val="0"/>
      </w:pPr>
      <w:r w:rsidRPr="00C152AA">
        <w:t>замена прямого и обратного трубопроводов тепловой сети и ГВС от ТК-1 до ТК-2 – 28 м</w:t>
      </w:r>
      <w:r w:rsidR="009577EF">
        <w:t>;</w:t>
      </w:r>
    </w:p>
    <w:p w:rsidR="002F3495" w:rsidRPr="00C152AA" w:rsidRDefault="002F3495" w:rsidP="003538D7">
      <w:pPr>
        <w:numPr>
          <w:ilvl w:val="0"/>
          <w:numId w:val="7"/>
        </w:numPr>
        <w:autoSpaceDE w:val="0"/>
        <w:autoSpaceDN w:val="0"/>
        <w:adjustRightInd w:val="0"/>
      </w:pPr>
      <w:r w:rsidRPr="00C152AA">
        <w:t>замена прямого и обратного трубопроводов те</w:t>
      </w:r>
      <w:r w:rsidR="009577EF">
        <w:t>пловой сети и ГВС от ТК-2 до учебного</w:t>
      </w:r>
      <w:r w:rsidRPr="00C152AA">
        <w:t xml:space="preserve"> корпус</w:t>
      </w:r>
      <w:r w:rsidR="009577EF">
        <w:t>а</w:t>
      </w:r>
      <w:r w:rsidRPr="00C152AA">
        <w:t xml:space="preserve"> – 170 м</w:t>
      </w:r>
      <w:r w:rsidR="009577EF">
        <w:t>;</w:t>
      </w:r>
    </w:p>
    <w:p w:rsidR="002F3495" w:rsidRDefault="002F3495" w:rsidP="003538D7">
      <w:pPr>
        <w:numPr>
          <w:ilvl w:val="0"/>
          <w:numId w:val="7"/>
        </w:numPr>
        <w:autoSpaceDE w:val="0"/>
        <w:autoSpaceDN w:val="0"/>
        <w:adjustRightInd w:val="0"/>
      </w:pPr>
      <w:r w:rsidRPr="00C152AA">
        <w:t>замена прямого и обратного трубопроводов тепловой сети и ГВС от ТК-2 до ТК-5 – 6,5 м.</w:t>
      </w:r>
    </w:p>
    <w:p w:rsidR="002F3495" w:rsidRPr="007B0F70" w:rsidRDefault="002F3495" w:rsidP="002F3495">
      <w:pPr>
        <w:pStyle w:val="a0"/>
      </w:pPr>
      <w:r w:rsidRPr="007B0F70">
        <w:t>В 2014-2015 годах на всех остальных участках тепловой сети и сети горячего водоснабжения были переложены трубопроводы.</w:t>
      </w:r>
    </w:p>
    <w:p w:rsidR="002F3495" w:rsidRPr="007B0F70" w:rsidRDefault="002F3495" w:rsidP="002F3495">
      <w:pPr>
        <w:pStyle w:val="a0"/>
      </w:pPr>
      <w:r w:rsidRPr="007B0F70">
        <w:t xml:space="preserve">В настоящий момент сети теплоснабжения и сети горячего водоснабжения </w:t>
      </w:r>
      <w:r>
        <w:t xml:space="preserve">пос. Оредеж </w:t>
      </w:r>
      <w:r w:rsidRPr="007B0F70">
        <w:t>находятся в хорошем состоянии и не требуют замены.</w:t>
      </w:r>
    </w:p>
    <w:p w:rsidR="002F3495" w:rsidRPr="002D7CA2" w:rsidRDefault="002F3495" w:rsidP="002F3495">
      <w:pPr>
        <w:pStyle w:val="a0"/>
      </w:pPr>
      <w:r w:rsidRPr="002D7CA2">
        <w:t>Выработка тепл</w:t>
      </w:r>
      <w:r>
        <w:t>овой энергии</w:t>
      </w:r>
      <w:r w:rsidRPr="002D7CA2">
        <w:t xml:space="preserve"> </w:t>
      </w:r>
      <w:r>
        <w:t xml:space="preserve">муниципальной </w:t>
      </w:r>
      <w:r w:rsidRPr="002D7CA2">
        <w:t>котельной в 201</w:t>
      </w:r>
      <w:r>
        <w:t>4</w:t>
      </w:r>
      <w:r w:rsidRPr="002D7CA2">
        <w:t xml:space="preserve"> г</w:t>
      </w:r>
      <w:r>
        <w:t>оду</w:t>
      </w:r>
      <w:r w:rsidRPr="002D7CA2">
        <w:t xml:space="preserve"> составила 6 </w:t>
      </w:r>
      <w:r>
        <w:t>160</w:t>
      </w:r>
      <w:r w:rsidRPr="002D7CA2">
        <w:t xml:space="preserve"> Гкал, отпущенная тепловая энергия </w:t>
      </w:r>
      <w:r>
        <w:t>4 960</w:t>
      </w:r>
      <w:r w:rsidRPr="002D7CA2">
        <w:t xml:space="preserve"> Гкал.</w:t>
      </w:r>
    </w:p>
    <w:p w:rsidR="002F3495" w:rsidRDefault="002F3495" w:rsidP="002F3495">
      <w:pPr>
        <w:pStyle w:val="a0"/>
      </w:pPr>
      <w:r>
        <w:t xml:space="preserve">В настоящее время до пос. Оредеж построен межпоселковый газопровод, </w:t>
      </w:r>
      <w:r w:rsidR="009577EF">
        <w:t xml:space="preserve">Завершается строительство </w:t>
      </w:r>
      <w:proofErr w:type="gramStart"/>
      <w:r w:rsidR="009577EF">
        <w:t>блок-модульной</w:t>
      </w:r>
      <w:proofErr w:type="gramEnd"/>
      <w:r w:rsidR="009577EF">
        <w:t xml:space="preserve"> котельной на сетевом природном</w:t>
      </w:r>
      <w:r>
        <w:t xml:space="preserve"> газ</w:t>
      </w:r>
      <w:r w:rsidR="009577EF">
        <w:t>е</w:t>
      </w:r>
      <w:r>
        <w:t xml:space="preserve">. Многоквартирный дом по ул. </w:t>
      </w:r>
      <w:proofErr w:type="gramStart"/>
      <w:r>
        <w:t>Южная</w:t>
      </w:r>
      <w:proofErr w:type="gramEnd"/>
      <w:r w:rsidR="00D55362">
        <w:t>, д. 1а</w:t>
      </w:r>
      <w:r>
        <w:t>, который сейчас снабжается от ведомственной котельной, планируется подключить к системе централизованного теплоснабжения от газовой котельной.</w:t>
      </w:r>
    </w:p>
    <w:p w:rsidR="002F3495" w:rsidRDefault="002F3495" w:rsidP="000F5FE6"/>
    <w:p w:rsidR="002168C7" w:rsidRDefault="002168C7" w:rsidP="002168C7">
      <w:pPr>
        <w:pStyle w:val="1"/>
      </w:pPr>
      <w:bookmarkStart w:id="143" w:name="_Toc456957802"/>
      <w:r>
        <w:t>2.4.4.6. Телекоммуникационная инфраструктура и с</w:t>
      </w:r>
      <w:r w:rsidRPr="00F42202">
        <w:t>вязь</w:t>
      </w:r>
      <w:bookmarkEnd w:id="140"/>
      <w:bookmarkEnd w:id="141"/>
      <w:bookmarkEnd w:id="142"/>
      <w:bookmarkEnd w:id="143"/>
    </w:p>
    <w:p w:rsidR="002168C7" w:rsidRDefault="002168C7" w:rsidP="002168C7"/>
    <w:p w:rsidR="002168C7" w:rsidRDefault="002168C7" w:rsidP="002168C7">
      <w:r>
        <w:t>Населению Оредежского сельского поселения предоставляются следующие виды услуг в сфере телекоммуникации и связи:</w:t>
      </w:r>
    </w:p>
    <w:p w:rsidR="002168C7" w:rsidRPr="00630117" w:rsidRDefault="002168C7" w:rsidP="002168C7">
      <w:pPr>
        <w:widowControl/>
        <w:ind w:firstLine="770"/>
      </w:pPr>
      <w:r w:rsidRPr="00630117">
        <w:t>Почтовая связь;</w:t>
      </w:r>
    </w:p>
    <w:p w:rsidR="002168C7" w:rsidRPr="00630117" w:rsidRDefault="002168C7" w:rsidP="002168C7">
      <w:pPr>
        <w:widowControl/>
        <w:ind w:firstLine="770"/>
      </w:pPr>
      <w:r w:rsidRPr="00630117">
        <w:t>Телефонная связь общего пользования;</w:t>
      </w:r>
    </w:p>
    <w:p w:rsidR="002168C7" w:rsidRPr="00630117" w:rsidRDefault="002168C7" w:rsidP="002168C7">
      <w:pPr>
        <w:widowControl/>
        <w:ind w:firstLine="770"/>
      </w:pPr>
      <w:r w:rsidRPr="00630117">
        <w:t>Услуги доступа в сеть Интернет;</w:t>
      </w:r>
    </w:p>
    <w:p w:rsidR="002168C7" w:rsidRPr="00630117" w:rsidRDefault="002168C7" w:rsidP="002168C7">
      <w:pPr>
        <w:widowControl/>
        <w:ind w:firstLine="770"/>
      </w:pPr>
      <w:r w:rsidRPr="00630117">
        <w:t>Проводное и эфирное радиовещание;</w:t>
      </w:r>
    </w:p>
    <w:p w:rsidR="002168C7" w:rsidRPr="00630117" w:rsidRDefault="002168C7" w:rsidP="002168C7">
      <w:pPr>
        <w:widowControl/>
        <w:ind w:firstLine="770"/>
      </w:pPr>
      <w:r w:rsidRPr="00630117">
        <w:t>Телевизионное вещание;</w:t>
      </w:r>
    </w:p>
    <w:p w:rsidR="002168C7" w:rsidRPr="00630117" w:rsidRDefault="002168C7" w:rsidP="002168C7">
      <w:pPr>
        <w:widowControl/>
        <w:ind w:firstLine="770"/>
      </w:pPr>
      <w:r w:rsidRPr="00630117">
        <w:t>Услуги мобильной телефонной связи.</w:t>
      </w:r>
    </w:p>
    <w:p w:rsidR="002168C7" w:rsidRDefault="002168C7" w:rsidP="002168C7">
      <w:pPr>
        <w:widowControl/>
        <w:tabs>
          <w:tab w:val="left" w:pos="9540"/>
          <w:tab w:val="left" w:pos="9900"/>
        </w:tabs>
        <w:autoSpaceDE w:val="0"/>
        <w:autoSpaceDN w:val="0"/>
        <w:adjustRightInd w:val="0"/>
        <w:ind w:firstLine="540"/>
      </w:pPr>
      <w:r w:rsidRPr="00630117">
        <w:t xml:space="preserve">На рисунке </w:t>
      </w:r>
      <w:r>
        <w:t>2.4.4</w:t>
      </w:r>
      <w:r w:rsidRPr="00630117">
        <w:t>.6.1. отражены объекты телерадиовещания на территории Ленинградской области.</w:t>
      </w:r>
    </w:p>
    <w:p w:rsidR="002168C7" w:rsidRPr="00630117" w:rsidRDefault="002168C7" w:rsidP="002168C7">
      <w:pPr>
        <w:widowControl/>
        <w:tabs>
          <w:tab w:val="left" w:pos="9540"/>
          <w:tab w:val="left" w:pos="9900"/>
        </w:tabs>
        <w:autoSpaceDE w:val="0"/>
        <w:autoSpaceDN w:val="0"/>
        <w:adjustRightInd w:val="0"/>
        <w:ind w:firstLine="540"/>
      </w:pPr>
    </w:p>
    <w:p w:rsidR="002168C7" w:rsidRPr="00630117" w:rsidRDefault="002168C7" w:rsidP="002168C7">
      <w:pPr>
        <w:widowControl/>
        <w:tabs>
          <w:tab w:val="left" w:pos="9540"/>
          <w:tab w:val="left" w:pos="9900"/>
        </w:tabs>
        <w:autoSpaceDE w:val="0"/>
        <w:autoSpaceDN w:val="0"/>
        <w:adjustRightInd w:val="0"/>
        <w:ind w:firstLine="0"/>
        <w:jc w:val="center"/>
        <w:rPr>
          <w:sz w:val="28"/>
          <w:szCs w:val="28"/>
        </w:rPr>
      </w:pPr>
      <w:r>
        <w:rPr>
          <w:noProof/>
          <w:sz w:val="28"/>
          <w:szCs w:val="28"/>
        </w:rPr>
        <w:drawing>
          <wp:inline distT="0" distB="0" distL="0" distR="0" wp14:anchorId="26C0930F" wp14:editId="44D662C4">
            <wp:extent cx="5930783" cy="3667125"/>
            <wp:effectExtent l="0" t="0" r="0" b="0"/>
            <wp:docPr id="34" name="Рисунок 2" descr="Копия map_new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пия map_new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1205" cy="3667386"/>
                    </a:xfrm>
                    <a:prstGeom prst="rect">
                      <a:avLst/>
                    </a:prstGeom>
                    <a:noFill/>
                    <a:ln>
                      <a:noFill/>
                    </a:ln>
                  </pic:spPr>
                </pic:pic>
              </a:graphicData>
            </a:graphic>
          </wp:inline>
        </w:drawing>
      </w:r>
    </w:p>
    <w:p w:rsidR="002168C7" w:rsidRPr="00630117" w:rsidRDefault="002168C7" w:rsidP="002168C7">
      <w:pPr>
        <w:widowControl/>
        <w:ind w:firstLine="540"/>
        <w:jc w:val="center"/>
      </w:pPr>
      <w:r w:rsidRPr="00630117">
        <w:t xml:space="preserve">Рисунок </w:t>
      </w:r>
      <w:r>
        <w:t>2.4.4</w:t>
      </w:r>
      <w:r w:rsidRPr="00630117">
        <w:t>.6.1.</w:t>
      </w:r>
    </w:p>
    <w:p w:rsidR="002168C7" w:rsidRPr="00630117" w:rsidRDefault="002168C7" w:rsidP="002168C7">
      <w:pPr>
        <w:widowControl/>
        <w:ind w:firstLine="0"/>
      </w:pPr>
    </w:p>
    <w:p w:rsidR="002168C7" w:rsidRPr="00630117" w:rsidRDefault="002168C7" w:rsidP="002168C7">
      <w:pPr>
        <w:widowControl/>
        <w:ind w:firstLine="540"/>
      </w:pPr>
      <w:r w:rsidRPr="00630117">
        <w:rPr>
          <w:u w:val="single"/>
        </w:rPr>
        <w:t xml:space="preserve">Цифрами на карте </w:t>
      </w:r>
      <w:proofErr w:type="gramStart"/>
      <w:r w:rsidRPr="00630117">
        <w:rPr>
          <w:u w:val="single"/>
        </w:rPr>
        <w:t>обозначены</w:t>
      </w:r>
      <w:proofErr w:type="gramEnd"/>
      <w:r w:rsidRPr="00630117">
        <w:rPr>
          <w:u w:val="single"/>
        </w:rPr>
        <w:t>:</w:t>
      </w:r>
    </w:p>
    <w:p w:rsidR="002168C7" w:rsidRPr="00630117" w:rsidRDefault="002168C7" w:rsidP="002168C7">
      <w:pPr>
        <w:widowControl/>
        <w:ind w:firstLine="540"/>
      </w:pPr>
      <w:r w:rsidRPr="00630117">
        <w:t>1. Ленинградский радиотелевизионный передающий центр (ЛРТПЦ, г. Санкт-Петербург)</w:t>
      </w:r>
    </w:p>
    <w:p w:rsidR="002168C7" w:rsidRPr="00630117" w:rsidRDefault="002168C7" w:rsidP="002168C7">
      <w:pPr>
        <w:widowControl/>
        <w:ind w:firstLine="540"/>
      </w:pPr>
      <w:r w:rsidRPr="00630117">
        <w:t xml:space="preserve">2. Радиоцентр № 1 (г. Санкт-Петербург/пос. </w:t>
      </w:r>
      <w:proofErr w:type="gramStart"/>
      <w:r w:rsidRPr="00630117">
        <w:t>Ольгино</w:t>
      </w:r>
      <w:proofErr w:type="gramEnd"/>
      <w:r w:rsidRPr="00630117">
        <w:t>)</w:t>
      </w:r>
    </w:p>
    <w:p w:rsidR="002168C7" w:rsidRPr="00630117" w:rsidRDefault="002168C7" w:rsidP="002168C7">
      <w:pPr>
        <w:widowControl/>
        <w:ind w:firstLine="540"/>
      </w:pPr>
      <w:r w:rsidRPr="00630117">
        <w:t>3. Передающий цех радиовещания № 3 (г. Санкт-Петербург)</w:t>
      </w:r>
    </w:p>
    <w:p w:rsidR="002168C7" w:rsidRPr="00630117" w:rsidRDefault="00D16FA2" w:rsidP="002168C7">
      <w:pPr>
        <w:widowControl/>
        <w:ind w:firstLine="540"/>
      </w:pPr>
      <w:r>
        <w:t xml:space="preserve">4. </w:t>
      </w:r>
      <w:proofErr w:type="gramStart"/>
      <w:r>
        <w:t>Радиоцентр № 11 (г.п</w:t>
      </w:r>
      <w:r w:rsidR="002168C7" w:rsidRPr="00630117">
        <w:t>.</w:t>
      </w:r>
      <w:proofErr w:type="gramEnd"/>
      <w:r w:rsidR="002168C7" w:rsidRPr="00630117">
        <w:t xml:space="preserve"> </w:t>
      </w:r>
      <w:proofErr w:type="gramStart"/>
      <w:r w:rsidR="002168C7" w:rsidRPr="00630117">
        <w:t>Красный Бор Тосненского муниципального района)</w:t>
      </w:r>
      <w:proofErr w:type="gramEnd"/>
    </w:p>
    <w:p w:rsidR="002168C7" w:rsidRPr="00630117" w:rsidRDefault="002168C7" w:rsidP="002168C7">
      <w:pPr>
        <w:widowControl/>
        <w:ind w:firstLine="540"/>
      </w:pPr>
      <w:r w:rsidRPr="00630117">
        <w:t>5. Выборгский цех телевидения и радиовещания Радиоцентра № 11</w:t>
      </w:r>
    </w:p>
    <w:p w:rsidR="002168C7" w:rsidRPr="00630117" w:rsidRDefault="002168C7" w:rsidP="002168C7">
      <w:pPr>
        <w:widowControl/>
        <w:ind w:firstLine="540"/>
      </w:pPr>
      <w:r w:rsidRPr="00630117">
        <w:t>6. Кингисеппский цех телевидения и радиовещания Радиоцентра № 11</w:t>
      </w:r>
    </w:p>
    <w:p w:rsidR="002168C7" w:rsidRPr="00630117" w:rsidRDefault="002168C7" w:rsidP="002168C7">
      <w:pPr>
        <w:widowControl/>
        <w:ind w:firstLine="540"/>
      </w:pPr>
      <w:r w:rsidRPr="00630117">
        <w:t>7. Лужский цех телевидения и радиовещания Радиоцентра № 11</w:t>
      </w:r>
    </w:p>
    <w:p w:rsidR="002168C7" w:rsidRPr="00630117" w:rsidRDefault="002168C7" w:rsidP="002168C7">
      <w:pPr>
        <w:widowControl/>
        <w:ind w:firstLine="540"/>
      </w:pPr>
      <w:r w:rsidRPr="00630117">
        <w:t>8. Подпорожский цех телевидения и радиовещания Радиоцентра № 11</w:t>
      </w:r>
    </w:p>
    <w:p w:rsidR="002168C7" w:rsidRPr="00630117" w:rsidRDefault="002168C7" w:rsidP="002168C7">
      <w:pPr>
        <w:widowControl/>
        <w:ind w:firstLine="540"/>
      </w:pPr>
      <w:r w:rsidRPr="00630117">
        <w:t>9. Тихвинский цех телевидения и радиовещания радиоцентра № 11</w:t>
      </w:r>
    </w:p>
    <w:p w:rsidR="002168C7" w:rsidRPr="00630117" w:rsidRDefault="002168C7" w:rsidP="002168C7">
      <w:pPr>
        <w:widowControl/>
        <w:ind w:firstLine="540"/>
      </w:pPr>
      <w:r w:rsidRPr="00630117">
        <w:t>10. Ретранслятор Радиоцентра № 11 на объекте СЗФ</w:t>
      </w:r>
      <w:r w:rsidR="00974110">
        <w:t xml:space="preserve"> П</w:t>
      </w:r>
      <w:r w:rsidRPr="00630117">
        <w:t>АО «Ростелеком» (г. Волхов)</w:t>
      </w:r>
    </w:p>
    <w:p w:rsidR="002168C7" w:rsidRPr="00630117" w:rsidRDefault="002168C7" w:rsidP="002168C7">
      <w:pPr>
        <w:widowControl/>
        <w:ind w:firstLine="540"/>
      </w:pPr>
      <w:r w:rsidRPr="00630117">
        <w:t>11. Ретранслятор Р</w:t>
      </w:r>
      <w:r w:rsidR="00974110">
        <w:t>адиоцентра № 11 на объекте СЗФ П</w:t>
      </w:r>
      <w:r w:rsidRPr="00630117">
        <w:t>АО «Ростелеком» (г. Сясьстрой)</w:t>
      </w:r>
    </w:p>
    <w:p w:rsidR="002168C7" w:rsidRPr="00630117" w:rsidRDefault="002168C7" w:rsidP="002168C7">
      <w:pPr>
        <w:widowControl/>
        <w:ind w:firstLine="540"/>
      </w:pPr>
      <w:r w:rsidRPr="00630117">
        <w:t>12. Ретранслятор Р</w:t>
      </w:r>
      <w:r w:rsidR="00974110">
        <w:t>адиоцентра № 11 на объекте СЗФ П</w:t>
      </w:r>
      <w:r w:rsidR="00C56A10">
        <w:t>АО «Ростелеком»</w:t>
      </w:r>
      <w:r w:rsidRPr="00630117">
        <w:t xml:space="preserve"> (дер. Потанино)</w:t>
      </w:r>
    </w:p>
    <w:p w:rsidR="001C4E89" w:rsidRDefault="002168C7" w:rsidP="001C4E89">
      <w:pPr>
        <w:widowControl/>
        <w:ind w:firstLine="540"/>
      </w:pPr>
      <w:r w:rsidRPr="00630117">
        <w:t>13. Ретранслятор Р</w:t>
      </w:r>
      <w:r w:rsidR="00974110">
        <w:t>адиоцентра № 11 на объекте СЗФ П</w:t>
      </w:r>
      <w:r w:rsidRPr="00630117">
        <w:t>АО «Ростелеком» (</w:t>
      </w:r>
      <w:r w:rsidR="00D16FA2">
        <w:t>дер</w:t>
      </w:r>
      <w:r w:rsidRPr="00630117">
        <w:t>. Чудцы).</w:t>
      </w:r>
    </w:p>
    <w:p w:rsidR="001C4E89" w:rsidRDefault="001C4E89" w:rsidP="001C4E89">
      <w:pPr>
        <w:widowControl/>
        <w:ind w:firstLine="540"/>
      </w:pPr>
    </w:p>
    <w:p w:rsidR="002168C7" w:rsidRDefault="001C4E89" w:rsidP="002168C7">
      <w:pPr>
        <w:widowControl/>
        <w:ind w:firstLine="540"/>
      </w:pPr>
      <w:r>
        <w:lastRenderedPageBreak/>
        <w:t>На территории Оредежского сельского поселения установлены 10 таксофонов универсальной услуги связи, в том числе 1 в пос. Оредеж.</w:t>
      </w:r>
    </w:p>
    <w:p w:rsidR="001C4E89" w:rsidRPr="00630117" w:rsidRDefault="00974110" w:rsidP="002168C7">
      <w:pPr>
        <w:widowControl/>
        <w:ind w:firstLine="540"/>
      </w:pPr>
      <w:r>
        <w:t>По сведениям П</w:t>
      </w:r>
      <w:r w:rsidR="001C4E89">
        <w:t>АО «Ростелеком» в Оредежском сельском поселении расположены две АТС – в пос. Оредеж и дер. Поддубье. В пос. Оредеж абонентская емкость составляет 640 номеров, задействовано – 430 номеров. У абонентов АТС имеется возможность доступа в Интернет (емкость – 312 портов).</w:t>
      </w:r>
    </w:p>
    <w:p w:rsidR="00663C9A" w:rsidRDefault="002168C7" w:rsidP="00090248">
      <w:pPr>
        <w:ind w:firstLine="540"/>
      </w:pPr>
      <w:r>
        <w:t xml:space="preserve">На территории пос. Оредеж действует </w:t>
      </w:r>
      <w:r w:rsidRPr="00567B72">
        <w:t>отделение почтовой связи</w:t>
      </w:r>
      <w:r w:rsidR="00EA5FFA">
        <w:t xml:space="preserve"> Лужского</w:t>
      </w:r>
      <w:r>
        <w:t xml:space="preserve"> почтамта</w:t>
      </w:r>
      <w:r w:rsidR="001307A2">
        <w:t xml:space="preserve"> (класс отделения – 4)</w:t>
      </w:r>
      <w:r w:rsidR="00A14E55">
        <w:t>.</w:t>
      </w:r>
    </w:p>
    <w:p w:rsidR="00090248" w:rsidRDefault="00090248" w:rsidP="00090248">
      <w:pPr>
        <w:ind w:firstLine="540"/>
      </w:pPr>
    </w:p>
    <w:p w:rsidR="00AA291C" w:rsidRDefault="00AA291C" w:rsidP="00AA291C">
      <w:pPr>
        <w:pStyle w:val="1"/>
      </w:pPr>
      <w:bookmarkStart w:id="144" w:name="_Toc383608813"/>
      <w:bookmarkStart w:id="145" w:name="_Toc456957803"/>
      <w:r w:rsidRPr="00BC1A3E">
        <w:t>2.4.5. Жилищный фонд</w:t>
      </w:r>
      <w:bookmarkEnd w:id="144"/>
      <w:bookmarkEnd w:id="145"/>
    </w:p>
    <w:p w:rsidR="002E2ECC" w:rsidRDefault="002E2ECC" w:rsidP="00AA291C"/>
    <w:p w:rsidR="00BC1A3E" w:rsidRPr="00A95A6C" w:rsidRDefault="00BC1A3E" w:rsidP="00BC1A3E">
      <w:r w:rsidRPr="003B42F2">
        <w:t xml:space="preserve">По состоянию на </w:t>
      </w:r>
      <w:r>
        <w:t>2015 г.</w:t>
      </w:r>
      <w:r w:rsidRPr="003B42F2">
        <w:t xml:space="preserve"> общая площадь жилищного фонда </w:t>
      </w:r>
      <w:r>
        <w:t>Оредежского сельского поселения составляет</w:t>
      </w:r>
      <w:r w:rsidRPr="00A95A6C">
        <w:t xml:space="preserve"> </w:t>
      </w:r>
      <w:r>
        <w:t xml:space="preserve">88,85 тыс. </w:t>
      </w:r>
      <w:r w:rsidRPr="00A95A6C">
        <w:t>м</w:t>
      </w:r>
      <w:proofErr w:type="gramStart"/>
      <w:r w:rsidRPr="00A95A6C">
        <w:rPr>
          <w:vertAlign w:val="superscript"/>
        </w:rPr>
        <w:t>2</w:t>
      </w:r>
      <w:proofErr w:type="gramEnd"/>
      <w:r w:rsidRPr="00A95A6C">
        <w:t>, в том числе:</w:t>
      </w:r>
    </w:p>
    <w:p w:rsidR="00BC1A3E" w:rsidRPr="00A95A6C" w:rsidRDefault="00BC1A3E" w:rsidP="00BC1A3E">
      <w:r w:rsidRPr="00A95A6C">
        <w:t>–</w:t>
      </w:r>
      <w:r>
        <w:t xml:space="preserve"> 6,23 тыс. </w:t>
      </w:r>
      <w:r w:rsidRPr="00A95A6C">
        <w:t>м</w:t>
      </w:r>
      <w:proofErr w:type="gramStart"/>
      <w:r w:rsidRPr="00A95A6C">
        <w:rPr>
          <w:vertAlign w:val="superscript"/>
        </w:rPr>
        <w:t>2</w:t>
      </w:r>
      <w:proofErr w:type="gramEnd"/>
      <w:r w:rsidRPr="00A95A6C">
        <w:t xml:space="preserve"> в муниципальной собственности</w:t>
      </w:r>
      <w:r>
        <w:t xml:space="preserve"> (7 %)</w:t>
      </w:r>
      <w:r w:rsidRPr="00A95A6C">
        <w:t>;</w:t>
      </w:r>
    </w:p>
    <w:p w:rsidR="00BC1A3E" w:rsidRDefault="00BC1A3E" w:rsidP="00BC1A3E">
      <w:r w:rsidRPr="00A95A6C">
        <w:t>–</w:t>
      </w:r>
      <w:r>
        <w:t xml:space="preserve"> 82,63</w:t>
      </w:r>
      <w:r w:rsidR="00E11F1D">
        <w:t xml:space="preserve"> тыс.</w:t>
      </w:r>
      <w:r>
        <w:t xml:space="preserve"> </w:t>
      </w:r>
      <w:r w:rsidRPr="00A95A6C">
        <w:t>м</w:t>
      </w:r>
      <w:proofErr w:type="gramStart"/>
      <w:r w:rsidRPr="00A95A6C">
        <w:rPr>
          <w:vertAlign w:val="superscript"/>
        </w:rPr>
        <w:t>2</w:t>
      </w:r>
      <w:proofErr w:type="gramEnd"/>
      <w:r>
        <w:t xml:space="preserve"> в частной собственности (93 %).</w:t>
      </w:r>
    </w:p>
    <w:p w:rsidR="00BC1A3E" w:rsidRPr="00D30E80" w:rsidRDefault="00BC1A3E" w:rsidP="00BC1A3E">
      <w:r w:rsidRPr="00D30E80">
        <w:t xml:space="preserve">Обеспеченность общей площадью жилищного фонда </w:t>
      </w:r>
      <w:r>
        <w:t xml:space="preserve">в расчете на постоянное население Оредежского сельского поселения </w:t>
      </w:r>
      <w:r w:rsidRPr="00D30E80">
        <w:t xml:space="preserve">составляет </w:t>
      </w:r>
      <w:r>
        <w:t>29,9</w:t>
      </w:r>
      <w:r w:rsidRPr="00D30E80">
        <w:t xml:space="preserve"> м</w:t>
      </w:r>
      <w:proofErr w:type="gramStart"/>
      <w:r w:rsidRPr="00D30E80">
        <w:rPr>
          <w:vertAlign w:val="superscript"/>
        </w:rPr>
        <w:t>2</w:t>
      </w:r>
      <w:proofErr w:type="gramEnd"/>
      <w:r w:rsidRPr="00D30E80">
        <w:t>/чел. Данный показатель не отражает реальной обеспеченности населения общей площадью жилищного фонда, так как часть жилищного фонда приходится на незарегистрированное и сезонно проживающее население.</w:t>
      </w:r>
    </w:p>
    <w:p w:rsidR="00BC1A3E" w:rsidRDefault="00BC1A3E" w:rsidP="00BC1A3E">
      <w:r>
        <w:t>Жилищный фонд поселения представлен</w:t>
      </w:r>
      <w:r w:rsidRPr="00231982">
        <w:t xml:space="preserve"> </w:t>
      </w:r>
      <w:r>
        <w:t>многоквартирными и индивидуальными жилыми домами.</w:t>
      </w:r>
      <w:r w:rsidRPr="00231982">
        <w:t xml:space="preserve"> </w:t>
      </w:r>
      <w:r>
        <w:t>Многоквартирные дома в поселении расположены в пос. Оредеж, дер. Борщово и дер. Сокольники. Всего в поселении 78 многоквартирных домов общей площадью 44,27 тыс. м</w:t>
      </w:r>
      <w:proofErr w:type="gramStart"/>
      <w:r>
        <w:rPr>
          <w:vertAlign w:val="superscript"/>
        </w:rPr>
        <w:t>2</w:t>
      </w:r>
      <w:proofErr w:type="gramEnd"/>
      <w:r>
        <w:t>, в том числе в пос. Оредеж – 74 дома общей площадью 42,05 тыс. м</w:t>
      </w:r>
      <w:r>
        <w:rPr>
          <w:vertAlign w:val="superscript"/>
        </w:rPr>
        <w:t>2</w:t>
      </w:r>
      <w:r>
        <w:t>. Количество квартир в многоквартирных домах – 809, в том числе в пос. Оредеж – 757 квартир.</w:t>
      </w:r>
    </w:p>
    <w:p w:rsidR="00BC1A3E" w:rsidRDefault="00BC1A3E" w:rsidP="00BC1A3E">
      <w:r>
        <w:t>Перечень и основные характеристики многоквартирных домов пос. Оредеж представлены в таблице 2.4.5.1.</w:t>
      </w:r>
    </w:p>
    <w:p w:rsidR="00BC1A3E" w:rsidRDefault="00BC1A3E" w:rsidP="00BC1A3E">
      <w:r w:rsidRPr="00A95A6C">
        <w:t xml:space="preserve">Жилищный фонд </w:t>
      </w:r>
      <w:r>
        <w:t xml:space="preserve">пос. Оредеж </w:t>
      </w:r>
      <w:r w:rsidR="00D16FA2">
        <w:t>представлен в основном 1–2-</w:t>
      </w:r>
      <w:r w:rsidRPr="00A95A6C">
        <w:t>этажными жилыми д</w:t>
      </w:r>
      <w:r>
        <w:t>омами с приусадебными участками, а также многоквартирными жилыми домами: малоэтажными (1–4 этажа – 68 домов) и среднеэтажными (5 этажей – 6 домов), расположенными в центральной части поселка.</w:t>
      </w:r>
    </w:p>
    <w:p w:rsidR="00DF613A" w:rsidRDefault="00DF613A" w:rsidP="00DF613A">
      <w:r>
        <w:t xml:space="preserve">30  многоквартирных жилых домов пос. Оредеж (40 %) построены в 1950–70-е годы, 16 домов построены в 1970–1990 гг., 16 домов – в 1930–1950 гг., 11 домов – до 1920 г., что говорит о высоком проценте износа многоквартирного жилищного фонда. </w:t>
      </w:r>
    </w:p>
    <w:p w:rsidR="00D13D6B" w:rsidRDefault="00DF613A" w:rsidP="00DF613A">
      <w:pPr>
        <w:sectPr w:rsidR="00D13D6B" w:rsidSect="00811DBB">
          <w:pgSz w:w="11906" w:h="16838"/>
          <w:pgMar w:top="1134" w:right="567" w:bottom="1134" w:left="1134" w:header="708" w:footer="708" w:gutter="0"/>
          <w:cols w:space="708"/>
          <w:docGrid w:linePitch="360"/>
        </w:sectPr>
      </w:pPr>
      <w:r>
        <w:t>Ветхий и аварийный жилой фонд на территории пос. Оредеж в настоящ</w:t>
      </w:r>
      <w:r w:rsidR="00C56A10">
        <w:t>ее время не утвержден нормативным</w:t>
      </w:r>
      <w:r>
        <w:t xml:space="preserve"> правовым актом поселения. Администрацией поселения подготовлен перечень ветхого и аварийного жилья на территор</w:t>
      </w:r>
      <w:r w:rsidR="00D13D6B">
        <w:t>ии пос. Оредеж (таблица 2.4.5.1</w:t>
      </w:r>
      <w:r>
        <w:t>).</w:t>
      </w:r>
    </w:p>
    <w:p w:rsidR="0017308B" w:rsidRDefault="0017308B" w:rsidP="00C56A10">
      <w:pPr>
        <w:tabs>
          <w:tab w:val="left" w:pos="9315"/>
        </w:tabs>
      </w:pPr>
      <w:r>
        <w:lastRenderedPageBreak/>
        <w:t xml:space="preserve">Таблица 2.4.5.1. Ветхое </w:t>
      </w:r>
      <w:r w:rsidR="00DF613A">
        <w:t xml:space="preserve">и </w:t>
      </w:r>
      <w:r>
        <w:t>аварийное жилье</w:t>
      </w:r>
      <w:r w:rsidR="00D450BA">
        <w:t xml:space="preserve"> (по сведениям администрации поселения) на 01.01.2015 </w:t>
      </w:r>
    </w:p>
    <w:tbl>
      <w:tblPr>
        <w:tblW w:w="152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34"/>
        <w:gridCol w:w="2126"/>
        <w:gridCol w:w="634"/>
        <w:gridCol w:w="925"/>
        <w:gridCol w:w="862"/>
        <w:gridCol w:w="929"/>
        <w:gridCol w:w="839"/>
        <w:gridCol w:w="872"/>
        <w:gridCol w:w="851"/>
        <w:gridCol w:w="882"/>
        <w:gridCol w:w="1088"/>
        <w:gridCol w:w="851"/>
        <w:gridCol w:w="939"/>
        <w:gridCol w:w="850"/>
        <w:gridCol w:w="1139"/>
        <w:gridCol w:w="899"/>
      </w:tblGrid>
      <w:tr w:rsidR="0017308B" w:rsidRPr="00CC7CCD" w:rsidTr="0017308B">
        <w:trPr>
          <w:trHeight w:val="775"/>
          <w:tblHeader/>
        </w:trPr>
        <w:tc>
          <w:tcPr>
            <w:tcW w:w="534" w:type="dxa"/>
            <w:vMerge w:val="restart"/>
            <w:tcBorders>
              <w:bottom w:val="single" w:sz="6" w:space="0" w:color="auto"/>
            </w:tcBorders>
            <w:shd w:val="clear" w:color="000000" w:fill="FFFFFF"/>
            <w:vAlign w:val="center"/>
            <w:hideMark/>
          </w:tcPr>
          <w:p w:rsidR="0017308B" w:rsidRPr="00B92E43" w:rsidRDefault="0017308B" w:rsidP="0017308B">
            <w:pPr>
              <w:widowControl/>
              <w:ind w:left="-142" w:right="-116" w:firstLine="0"/>
              <w:jc w:val="center"/>
              <w:rPr>
                <w:bCs/>
                <w:sz w:val="20"/>
                <w:szCs w:val="20"/>
              </w:rPr>
            </w:pPr>
            <w:r w:rsidRPr="00B92E43">
              <w:rPr>
                <w:bCs/>
                <w:sz w:val="20"/>
                <w:szCs w:val="20"/>
              </w:rPr>
              <w:t xml:space="preserve">№                                  </w:t>
            </w:r>
            <w:proofErr w:type="gramStart"/>
            <w:r w:rsidRPr="00B92E43">
              <w:rPr>
                <w:bCs/>
                <w:sz w:val="20"/>
                <w:szCs w:val="20"/>
              </w:rPr>
              <w:t>п</w:t>
            </w:r>
            <w:proofErr w:type="gramEnd"/>
            <w:r w:rsidRPr="00B92E43">
              <w:rPr>
                <w:bCs/>
                <w:sz w:val="20"/>
                <w:szCs w:val="20"/>
              </w:rPr>
              <w:t>/п</w:t>
            </w:r>
          </w:p>
        </w:tc>
        <w:tc>
          <w:tcPr>
            <w:tcW w:w="2760" w:type="dxa"/>
            <w:gridSpan w:val="2"/>
            <w:tcBorders>
              <w:bottom w:val="single" w:sz="4" w:space="0" w:color="auto"/>
            </w:tcBorders>
            <w:shd w:val="clear" w:color="000000" w:fill="FFFFFF"/>
            <w:vAlign w:val="center"/>
            <w:hideMark/>
          </w:tcPr>
          <w:p w:rsidR="0017308B" w:rsidRPr="00B92E43" w:rsidRDefault="0017308B" w:rsidP="0017308B">
            <w:pPr>
              <w:widowControl/>
              <w:ind w:left="-108" w:right="-108" w:firstLine="0"/>
              <w:jc w:val="center"/>
              <w:rPr>
                <w:sz w:val="20"/>
                <w:szCs w:val="20"/>
              </w:rPr>
            </w:pPr>
            <w:r w:rsidRPr="00B92E43">
              <w:rPr>
                <w:bCs/>
                <w:sz w:val="20"/>
                <w:szCs w:val="20"/>
              </w:rPr>
              <w:t>Адрес многоквартирного дома</w:t>
            </w:r>
          </w:p>
        </w:tc>
        <w:tc>
          <w:tcPr>
            <w:tcW w:w="925" w:type="dxa"/>
            <w:vMerge w:val="restart"/>
            <w:tcBorders>
              <w:bottom w:val="single" w:sz="6" w:space="0" w:color="auto"/>
            </w:tcBorders>
            <w:shd w:val="clear" w:color="000000" w:fill="FFFFFF"/>
            <w:vAlign w:val="center"/>
            <w:hideMark/>
          </w:tcPr>
          <w:p w:rsidR="0017308B" w:rsidRPr="00B92E43" w:rsidRDefault="0017308B" w:rsidP="0017308B">
            <w:pPr>
              <w:widowControl/>
              <w:ind w:firstLine="0"/>
              <w:jc w:val="center"/>
              <w:rPr>
                <w:color w:val="000000"/>
                <w:sz w:val="20"/>
                <w:szCs w:val="20"/>
              </w:rPr>
            </w:pPr>
            <w:r w:rsidRPr="00B92E43">
              <w:rPr>
                <w:color w:val="000000"/>
                <w:sz w:val="20"/>
                <w:szCs w:val="20"/>
              </w:rPr>
              <w:t>Год постройки</w:t>
            </w:r>
          </w:p>
        </w:tc>
        <w:tc>
          <w:tcPr>
            <w:tcW w:w="862" w:type="dxa"/>
            <w:vMerge w:val="restart"/>
            <w:tcBorders>
              <w:bottom w:val="single" w:sz="6" w:space="0" w:color="auto"/>
            </w:tcBorders>
            <w:shd w:val="clear" w:color="000000" w:fill="FFFFFF"/>
            <w:vAlign w:val="center"/>
            <w:hideMark/>
          </w:tcPr>
          <w:p w:rsidR="0017308B" w:rsidRPr="00B92E43" w:rsidRDefault="0017308B" w:rsidP="0017308B">
            <w:pPr>
              <w:widowControl/>
              <w:ind w:firstLine="0"/>
              <w:jc w:val="center"/>
              <w:rPr>
                <w:color w:val="000000"/>
                <w:sz w:val="20"/>
                <w:szCs w:val="20"/>
              </w:rPr>
            </w:pPr>
            <w:r w:rsidRPr="00B92E43">
              <w:rPr>
                <w:color w:val="000000"/>
                <w:sz w:val="20"/>
                <w:szCs w:val="20"/>
              </w:rPr>
              <w:t>Количество этажей</w:t>
            </w:r>
          </w:p>
        </w:tc>
        <w:tc>
          <w:tcPr>
            <w:tcW w:w="929" w:type="dxa"/>
            <w:vMerge w:val="restart"/>
            <w:tcBorders>
              <w:bottom w:val="single" w:sz="6" w:space="0" w:color="auto"/>
            </w:tcBorders>
            <w:shd w:val="clear" w:color="000000" w:fill="FFFFFF"/>
            <w:vAlign w:val="center"/>
            <w:hideMark/>
          </w:tcPr>
          <w:p w:rsidR="0017308B" w:rsidRPr="00B92E43" w:rsidRDefault="0017308B" w:rsidP="0017308B">
            <w:pPr>
              <w:widowControl/>
              <w:ind w:firstLine="0"/>
              <w:jc w:val="center"/>
              <w:rPr>
                <w:sz w:val="20"/>
                <w:szCs w:val="20"/>
              </w:rPr>
            </w:pPr>
            <w:r w:rsidRPr="00B92E43">
              <w:rPr>
                <w:sz w:val="20"/>
                <w:szCs w:val="20"/>
              </w:rPr>
              <w:t>Количество квартир</w:t>
            </w:r>
          </w:p>
        </w:tc>
        <w:tc>
          <w:tcPr>
            <w:tcW w:w="839" w:type="dxa"/>
            <w:vMerge w:val="restart"/>
            <w:tcBorders>
              <w:bottom w:val="single" w:sz="6" w:space="0" w:color="auto"/>
            </w:tcBorders>
            <w:shd w:val="clear" w:color="000000" w:fill="FFFFFF"/>
            <w:vAlign w:val="center"/>
            <w:hideMark/>
          </w:tcPr>
          <w:p w:rsidR="0017308B" w:rsidRPr="00B92E43" w:rsidRDefault="0017308B" w:rsidP="0017308B">
            <w:pPr>
              <w:widowControl/>
              <w:ind w:left="-119" w:right="-108" w:firstLine="0"/>
              <w:jc w:val="center"/>
              <w:rPr>
                <w:sz w:val="20"/>
                <w:szCs w:val="20"/>
              </w:rPr>
            </w:pPr>
            <w:r w:rsidRPr="00B92E43">
              <w:rPr>
                <w:sz w:val="20"/>
                <w:szCs w:val="20"/>
              </w:rPr>
              <w:t>Общая площадь</w:t>
            </w:r>
          </w:p>
        </w:tc>
        <w:tc>
          <w:tcPr>
            <w:tcW w:w="872" w:type="dxa"/>
            <w:vMerge w:val="restart"/>
            <w:tcBorders>
              <w:bottom w:val="single" w:sz="6" w:space="0" w:color="auto"/>
            </w:tcBorders>
            <w:shd w:val="clear" w:color="000000" w:fill="FFFFFF"/>
            <w:vAlign w:val="center"/>
            <w:hideMark/>
          </w:tcPr>
          <w:p w:rsidR="0017308B" w:rsidRPr="00B92E43" w:rsidRDefault="0017308B" w:rsidP="0017308B">
            <w:pPr>
              <w:widowControl/>
              <w:ind w:left="-119" w:right="-108" w:firstLine="0"/>
              <w:jc w:val="center"/>
              <w:rPr>
                <w:sz w:val="20"/>
                <w:szCs w:val="20"/>
              </w:rPr>
            </w:pPr>
            <w:r w:rsidRPr="00B92E43">
              <w:rPr>
                <w:sz w:val="20"/>
                <w:szCs w:val="20"/>
              </w:rPr>
              <w:t>Полезная площадь</w:t>
            </w:r>
          </w:p>
        </w:tc>
        <w:tc>
          <w:tcPr>
            <w:tcW w:w="851" w:type="dxa"/>
            <w:vMerge w:val="restart"/>
            <w:tcBorders>
              <w:bottom w:val="single" w:sz="6" w:space="0" w:color="auto"/>
            </w:tcBorders>
            <w:shd w:val="clear" w:color="000000" w:fill="FFFFFF"/>
            <w:vAlign w:val="center"/>
            <w:hideMark/>
          </w:tcPr>
          <w:p w:rsidR="0017308B" w:rsidRPr="00B92E43" w:rsidRDefault="0017308B" w:rsidP="0017308B">
            <w:pPr>
              <w:widowControl/>
              <w:ind w:left="-119" w:right="-108" w:firstLine="0"/>
              <w:jc w:val="center"/>
              <w:rPr>
                <w:sz w:val="20"/>
                <w:szCs w:val="20"/>
              </w:rPr>
            </w:pPr>
            <w:r w:rsidRPr="00B92E43">
              <w:rPr>
                <w:sz w:val="20"/>
                <w:szCs w:val="20"/>
              </w:rPr>
              <w:t>Жилая площадь</w:t>
            </w:r>
          </w:p>
        </w:tc>
        <w:tc>
          <w:tcPr>
            <w:tcW w:w="882" w:type="dxa"/>
            <w:vMerge w:val="restart"/>
            <w:tcBorders>
              <w:bottom w:val="single" w:sz="6" w:space="0" w:color="auto"/>
            </w:tcBorders>
            <w:shd w:val="clear" w:color="000000" w:fill="FFFFFF"/>
            <w:vAlign w:val="center"/>
            <w:hideMark/>
          </w:tcPr>
          <w:p w:rsidR="0017308B" w:rsidRPr="00B92E43" w:rsidRDefault="0017308B" w:rsidP="0017308B">
            <w:pPr>
              <w:widowControl/>
              <w:ind w:left="-77" w:right="-108" w:firstLine="0"/>
              <w:jc w:val="center"/>
              <w:rPr>
                <w:sz w:val="20"/>
                <w:szCs w:val="20"/>
              </w:rPr>
            </w:pPr>
            <w:r w:rsidRPr="00B92E43">
              <w:rPr>
                <w:sz w:val="20"/>
                <w:szCs w:val="20"/>
              </w:rPr>
              <w:t>Тип системы теплоснабжения</w:t>
            </w:r>
          </w:p>
        </w:tc>
        <w:tc>
          <w:tcPr>
            <w:tcW w:w="1088" w:type="dxa"/>
            <w:vMerge w:val="restart"/>
            <w:tcBorders>
              <w:bottom w:val="single" w:sz="6" w:space="0" w:color="auto"/>
            </w:tcBorders>
            <w:shd w:val="clear" w:color="000000" w:fill="FFFFFF"/>
            <w:vAlign w:val="center"/>
            <w:hideMark/>
          </w:tcPr>
          <w:p w:rsidR="0017308B" w:rsidRPr="00B92E43" w:rsidRDefault="0017308B" w:rsidP="0017308B">
            <w:pPr>
              <w:widowControl/>
              <w:ind w:left="-108" w:right="-108" w:firstLine="0"/>
              <w:jc w:val="center"/>
              <w:rPr>
                <w:sz w:val="20"/>
                <w:szCs w:val="20"/>
              </w:rPr>
            </w:pPr>
            <w:r w:rsidRPr="00B92E43">
              <w:rPr>
                <w:sz w:val="20"/>
                <w:szCs w:val="20"/>
              </w:rPr>
              <w:t>Тип системы ГВС</w:t>
            </w:r>
            <w:r w:rsidR="00BC6D65">
              <w:rPr>
                <w:sz w:val="20"/>
                <w:szCs w:val="20"/>
              </w:rPr>
              <w:t>*</w:t>
            </w:r>
          </w:p>
        </w:tc>
        <w:tc>
          <w:tcPr>
            <w:tcW w:w="851" w:type="dxa"/>
            <w:vMerge w:val="restart"/>
            <w:tcBorders>
              <w:bottom w:val="single" w:sz="6" w:space="0" w:color="auto"/>
            </w:tcBorders>
            <w:shd w:val="clear" w:color="000000" w:fill="FFFFFF"/>
            <w:vAlign w:val="center"/>
            <w:hideMark/>
          </w:tcPr>
          <w:p w:rsidR="0017308B" w:rsidRPr="00B92E43" w:rsidRDefault="0017308B" w:rsidP="0017308B">
            <w:pPr>
              <w:widowControl/>
              <w:ind w:left="-108" w:right="-108" w:firstLine="0"/>
              <w:jc w:val="center"/>
              <w:rPr>
                <w:sz w:val="20"/>
                <w:szCs w:val="20"/>
              </w:rPr>
            </w:pPr>
            <w:r w:rsidRPr="00B92E43">
              <w:rPr>
                <w:sz w:val="20"/>
                <w:szCs w:val="20"/>
              </w:rPr>
              <w:t>Тип системы ХВС</w:t>
            </w:r>
            <w:r w:rsidR="00BC6D65">
              <w:rPr>
                <w:sz w:val="20"/>
                <w:szCs w:val="20"/>
              </w:rPr>
              <w:t>*</w:t>
            </w:r>
          </w:p>
        </w:tc>
        <w:tc>
          <w:tcPr>
            <w:tcW w:w="939" w:type="dxa"/>
            <w:vMerge w:val="restart"/>
            <w:tcBorders>
              <w:bottom w:val="single" w:sz="6" w:space="0" w:color="auto"/>
            </w:tcBorders>
            <w:shd w:val="clear" w:color="000000" w:fill="FFFFFF"/>
            <w:vAlign w:val="center"/>
            <w:hideMark/>
          </w:tcPr>
          <w:p w:rsidR="0017308B" w:rsidRPr="00B92E43" w:rsidRDefault="0017308B" w:rsidP="0017308B">
            <w:pPr>
              <w:widowControl/>
              <w:ind w:left="-161" w:right="-108" w:firstLine="0"/>
              <w:jc w:val="center"/>
              <w:rPr>
                <w:sz w:val="20"/>
                <w:szCs w:val="20"/>
              </w:rPr>
            </w:pPr>
            <w:r w:rsidRPr="00B92E43">
              <w:rPr>
                <w:sz w:val="20"/>
                <w:szCs w:val="20"/>
              </w:rPr>
              <w:t>Тип системы газоснабжения</w:t>
            </w:r>
          </w:p>
        </w:tc>
        <w:tc>
          <w:tcPr>
            <w:tcW w:w="850" w:type="dxa"/>
            <w:vMerge w:val="restart"/>
            <w:tcBorders>
              <w:bottom w:val="single" w:sz="6" w:space="0" w:color="auto"/>
            </w:tcBorders>
            <w:shd w:val="clear" w:color="000000" w:fill="FFFFFF"/>
            <w:vAlign w:val="center"/>
            <w:hideMark/>
          </w:tcPr>
          <w:p w:rsidR="0017308B" w:rsidRPr="00B92E43" w:rsidRDefault="0017308B" w:rsidP="0017308B">
            <w:pPr>
              <w:widowControl/>
              <w:ind w:left="-20" w:right="-55" w:firstLine="0"/>
              <w:jc w:val="center"/>
              <w:rPr>
                <w:sz w:val="20"/>
                <w:szCs w:val="20"/>
              </w:rPr>
            </w:pPr>
            <w:r w:rsidRPr="00B92E43">
              <w:rPr>
                <w:sz w:val="20"/>
                <w:szCs w:val="20"/>
              </w:rPr>
              <w:t>Тип системы водоотведения</w:t>
            </w:r>
          </w:p>
        </w:tc>
        <w:tc>
          <w:tcPr>
            <w:tcW w:w="1139" w:type="dxa"/>
            <w:vMerge w:val="restart"/>
            <w:tcBorders>
              <w:bottom w:val="single" w:sz="6" w:space="0" w:color="auto"/>
            </w:tcBorders>
            <w:shd w:val="clear" w:color="000000" w:fill="FFFFFF"/>
            <w:vAlign w:val="center"/>
            <w:hideMark/>
          </w:tcPr>
          <w:p w:rsidR="0017308B" w:rsidRPr="00B92E43" w:rsidRDefault="0017308B" w:rsidP="0017308B">
            <w:pPr>
              <w:widowControl/>
              <w:ind w:firstLine="0"/>
              <w:jc w:val="center"/>
              <w:rPr>
                <w:sz w:val="20"/>
                <w:szCs w:val="20"/>
              </w:rPr>
            </w:pPr>
            <w:r w:rsidRPr="00B92E43">
              <w:rPr>
                <w:sz w:val="20"/>
                <w:szCs w:val="20"/>
              </w:rPr>
              <w:t>Тип системы электроснабжения</w:t>
            </w:r>
          </w:p>
        </w:tc>
        <w:tc>
          <w:tcPr>
            <w:tcW w:w="899" w:type="dxa"/>
            <w:vMerge w:val="restart"/>
            <w:tcBorders>
              <w:bottom w:val="single" w:sz="6" w:space="0" w:color="auto"/>
            </w:tcBorders>
            <w:shd w:val="clear" w:color="000000" w:fill="FFFFFF"/>
            <w:vAlign w:val="center"/>
            <w:hideMark/>
          </w:tcPr>
          <w:p w:rsidR="0017308B" w:rsidRPr="00B92E43" w:rsidRDefault="0017308B" w:rsidP="0017308B">
            <w:pPr>
              <w:widowControl/>
              <w:ind w:left="-59" w:right="-108" w:firstLine="0"/>
              <w:jc w:val="center"/>
              <w:rPr>
                <w:sz w:val="20"/>
                <w:szCs w:val="20"/>
              </w:rPr>
            </w:pPr>
            <w:r w:rsidRPr="00B92E43">
              <w:rPr>
                <w:sz w:val="20"/>
                <w:szCs w:val="20"/>
              </w:rPr>
              <w:t>Год последнего капитального ремонта</w:t>
            </w:r>
          </w:p>
        </w:tc>
      </w:tr>
      <w:tr w:rsidR="0017308B" w:rsidRPr="00CC7CCD" w:rsidTr="0017308B">
        <w:trPr>
          <w:trHeight w:val="65"/>
          <w:tblHeader/>
        </w:trPr>
        <w:tc>
          <w:tcPr>
            <w:tcW w:w="534" w:type="dxa"/>
            <w:vMerge/>
            <w:tcBorders>
              <w:bottom w:val="single" w:sz="6" w:space="0" w:color="auto"/>
            </w:tcBorders>
            <w:vAlign w:val="center"/>
            <w:hideMark/>
          </w:tcPr>
          <w:p w:rsidR="0017308B" w:rsidRPr="00B92E43" w:rsidRDefault="0017308B" w:rsidP="0017308B">
            <w:pPr>
              <w:widowControl/>
              <w:ind w:right="-59" w:firstLine="0"/>
              <w:jc w:val="left"/>
              <w:rPr>
                <w:bCs/>
                <w:sz w:val="20"/>
                <w:szCs w:val="20"/>
              </w:rPr>
            </w:pPr>
          </w:p>
        </w:tc>
        <w:tc>
          <w:tcPr>
            <w:tcW w:w="2126" w:type="dxa"/>
            <w:tcBorders>
              <w:top w:val="single" w:sz="4" w:space="0" w:color="auto"/>
              <w:bottom w:val="single" w:sz="6" w:space="0" w:color="auto"/>
            </w:tcBorders>
            <w:shd w:val="clear" w:color="000000" w:fill="FFFFFF"/>
            <w:vAlign w:val="center"/>
            <w:hideMark/>
          </w:tcPr>
          <w:p w:rsidR="0017308B" w:rsidRPr="00B92E43" w:rsidRDefault="0017308B" w:rsidP="0017308B">
            <w:pPr>
              <w:ind w:left="-108" w:right="-108" w:firstLine="33"/>
              <w:jc w:val="center"/>
              <w:rPr>
                <w:bCs/>
                <w:sz w:val="20"/>
                <w:szCs w:val="20"/>
              </w:rPr>
            </w:pPr>
            <w:r w:rsidRPr="00B92E43">
              <w:rPr>
                <w:bCs/>
                <w:sz w:val="20"/>
                <w:szCs w:val="20"/>
              </w:rPr>
              <w:t>Улица</w:t>
            </w:r>
          </w:p>
        </w:tc>
        <w:tc>
          <w:tcPr>
            <w:tcW w:w="634" w:type="dxa"/>
            <w:tcBorders>
              <w:top w:val="single" w:sz="4" w:space="0" w:color="auto"/>
              <w:bottom w:val="single" w:sz="6" w:space="0" w:color="auto"/>
            </w:tcBorders>
            <w:vAlign w:val="center"/>
            <w:hideMark/>
          </w:tcPr>
          <w:p w:rsidR="0017308B" w:rsidRPr="00B92E43" w:rsidRDefault="0017308B" w:rsidP="0017308B">
            <w:pPr>
              <w:widowControl/>
              <w:ind w:left="-108" w:right="-108" w:firstLine="0"/>
              <w:jc w:val="center"/>
              <w:rPr>
                <w:sz w:val="20"/>
                <w:szCs w:val="20"/>
              </w:rPr>
            </w:pPr>
            <w:r w:rsidRPr="00B92E43">
              <w:rPr>
                <w:sz w:val="20"/>
                <w:szCs w:val="20"/>
              </w:rPr>
              <w:t>№ дома</w:t>
            </w:r>
          </w:p>
        </w:tc>
        <w:tc>
          <w:tcPr>
            <w:tcW w:w="925" w:type="dxa"/>
            <w:vMerge/>
            <w:tcBorders>
              <w:bottom w:val="single" w:sz="6" w:space="0" w:color="auto"/>
            </w:tcBorders>
            <w:vAlign w:val="center"/>
            <w:hideMark/>
          </w:tcPr>
          <w:p w:rsidR="0017308B" w:rsidRPr="00B92E43" w:rsidRDefault="0017308B" w:rsidP="0017308B">
            <w:pPr>
              <w:widowControl/>
              <w:ind w:firstLine="0"/>
              <w:jc w:val="left"/>
              <w:rPr>
                <w:color w:val="000000"/>
                <w:sz w:val="20"/>
                <w:szCs w:val="20"/>
              </w:rPr>
            </w:pPr>
          </w:p>
        </w:tc>
        <w:tc>
          <w:tcPr>
            <w:tcW w:w="862" w:type="dxa"/>
            <w:vMerge/>
            <w:tcBorders>
              <w:bottom w:val="single" w:sz="6" w:space="0" w:color="auto"/>
            </w:tcBorders>
            <w:vAlign w:val="center"/>
            <w:hideMark/>
          </w:tcPr>
          <w:p w:rsidR="0017308B" w:rsidRPr="00B92E43" w:rsidRDefault="0017308B" w:rsidP="0017308B">
            <w:pPr>
              <w:widowControl/>
              <w:ind w:firstLine="0"/>
              <w:jc w:val="left"/>
              <w:rPr>
                <w:color w:val="000000"/>
                <w:sz w:val="20"/>
                <w:szCs w:val="20"/>
              </w:rPr>
            </w:pPr>
          </w:p>
        </w:tc>
        <w:tc>
          <w:tcPr>
            <w:tcW w:w="929" w:type="dxa"/>
            <w:vMerge/>
            <w:tcBorders>
              <w:bottom w:val="single" w:sz="6" w:space="0" w:color="auto"/>
            </w:tcBorders>
            <w:vAlign w:val="center"/>
            <w:hideMark/>
          </w:tcPr>
          <w:p w:rsidR="0017308B" w:rsidRPr="00B92E43" w:rsidRDefault="0017308B" w:rsidP="0017308B">
            <w:pPr>
              <w:widowControl/>
              <w:ind w:firstLine="0"/>
              <w:jc w:val="left"/>
              <w:rPr>
                <w:sz w:val="20"/>
                <w:szCs w:val="20"/>
              </w:rPr>
            </w:pPr>
          </w:p>
        </w:tc>
        <w:tc>
          <w:tcPr>
            <w:tcW w:w="839" w:type="dxa"/>
            <w:vMerge/>
            <w:tcBorders>
              <w:bottom w:val="single" w:sz="6" w:space="0" w:color="auto"/>
            </w:tcBorders>
            <w:vAlign w:val="center"/>
            <w:hideMark/>
          </w:tcPr>
          <w:p w:rsidR="0017308B" w:rsidRPr="00B92E43" w:rsidRDefault="0017308B" w:rsidP="0017308B">
            <w:pPr>
              <w:widowControl/>
              <w:ind w:left="-119" w:right="-108" w:firstLine="0"/>
              <w:jc w:val="center"/>
              <w:rPr>
                <w:sz w:val="20"/>
                <w:szCs w:val="20"/>
              </w:rPr>
            </w:pPr>
          </w:p>
        </w:tc>
        <w:tc>
          <w:tcPr>
            <w:tcW w:w="872" w:type="dxa"/>
            <w:vMerge/>
            <w:tcBorders>
              <w:bottom w:val="single" w:sz="6" w:space="0" w:color="auto"/>
            </w:tcBorders>
            <w:vAlign w:val="center"/>
            <w:hideMark/>
          </w:tcPr>
          <w:p w:rsidR="0017308B" w:rsidRPr="00B92E43" w:rsidRDefault="0017308B" w:rsidP="0017308B">
            <w:pPr>
              <w:widowControl/>
              <w:ind w:left="-119" w:right="-108" w:firstLine="0"/>
              <w:jc w:val="center"/>
              <w:rPr>
                <w:sz w:val="20"/>
                <w:szCs w:val="20"/>
              </w:rPr>
            </w:pPr>
          </w:p>
        </w:tc>
        <w:tc>
          <w:tcPr>
            <w:tcW w:w="851" w:type="dxa"/>
            <w:vMerge/>
            <w:tcBorders>
              <w:bottom w:val="single" w:sz="6" w:space="0" w:color="auto"/>
            </w:tcBorders>
            <w:vAlign w:val="center"/>
            <w:hideMark/>
          </w:tcPr>
          <w:p w:rsidR="0017308B" w:rsidRPr="00B92E43" w:rsidRDefault="0017308B" w:rsidP="0017308B">
            <w:pPr>
              <w:widowControl/>
              <w:ind w:left="-119" w:right="-108" w:firstLine="0"/>
              <w:jc w:val="center"/>
              <w:rPr>
                <w:sz w:val="20"/>
                <w:szCs w:val="20"/>
              </w:rPr>
            </w:pPr>
          </w:p>
        </w:tc>
        <w:tc>
          <w:tcPr>
            <w:tcW w:w="882" w:type="dxa"/>
            <w:vMerge/>
            <w:tcBorders>
              <w:bottom w:val="single" w:sz="6" w:space="0" w:color="auto"/>
            </w:tcBorders>
            <w:vAlign w:val="center"/>
            <w:hideMark/>
          </w:tcPr>
          <w:p w:rsidR="0017308B" w:rsidRPr="00B92E43" w:rsidRDefault="0017308B" w:rsidP="0017308B">
            <w:pPr>
              <w:widowControl/>
              <w:ind w:left="-77" w:right="-108" w:firstLine="0"/>
              <w:jc w:val="left"/>
              <w:rPr>
                <w:sz w:val="20"/>
                <w:szCs w:val="20"/>
              </w:rPr>
            </w:pPr>
          </w:p>
        </w:tc>
        <w:tc>
          <w:tcPr>
            <w:tcW w:w="1088" w:type="dxa"/>
            <w:vMerge/>
            <w:tcBorders>
              <w:bottom w:val="single" w:sz="6" w:space="0" w:color="auto"/>
            </w:tcBorders>
            <w:vAlign w:val="center"/>
            <w:hideMark/>
          </w:tcPr>
          <w:p w:rsidR="0017308B" w:rsidRPr="00B92E43" w:rsidRDefault="0017308B" w:rsidP="0017308B">
            <w:pPr>
              <w:widowControl/>
              <w:ind w:left="-108" w:right="-108" w:firstLine="0"/>
              <w:jc w:val="left"/>
              <w:rPr>
                <w:sz w:val="20"/>
                <w:szCs w:val="20"/>
              </w:rPr>
            </w:pPr>
          </w:p>
        </w:tc>
        <w:tc>
          <w:tcPr>
            <w:tcW w:w="851" w:type="dxa"/>
            <w:vMerge/>
            <w:tcBorders>
              <w:bottom w:val="single" w:sz="6" w:space="0" w:color="auto"/>
            </w:tcBorders>
            <w:vAlign w:val="center"/>
            <w:hideMark/>
          </w:tcPr>
          <w:p w:rsidR="0017308B" w:rsidRPr="00B92E43" w:rsidRDefault="0017308B" w:rsidP="0017308B">
            <w:pPr>
              <w:widowControl/>
              <w:ind w:left="-108" w:right="-108" w:firstLine="0"/>
              <w:jc w:val="left"/>
              <w:rPr>
                <w:sz w:val="20"/>
                <w:szCs w:val="20"/>
              </w:rPr>
            </w:pPr>
          </w:p>
        </w:tc>
        <w:tc>
          <w:tcPr>
            <w:tcW w:w="939" w:type="dxa"/>
            <w:vMerge/>
            <w:tcBorders>
              <w:bottom w:val="single" w:sz="6" w:space="0" w:color="auto"/>
            </w:tcBorders>
            <w:vAlign w:val="center"/>
            <w:hideMark/>
          </w:tcPr>
          <w:p w:rsidR="0017308B" w:rsidRPr="00B92E43" w:rsidRDefault="0017308B" w:rsidP="0017308B">
            <w:pPr>
              <w:widowControl/>
              <w:ind w:left="-161" w:right="-108" w:firstLine="0"/>
              <w:jc w:val="left"/>
              <w:rPr>
                <w:sz w:val="20"/>
                <w:szCs w:val="20"/>
              </w:rPr>
            </w:pPr>
          </w:p>
        </w:tc>
        <w:tc>
          <w:tcPr>
            <w:tcW w:w="850" w:type="dxa"/>
            <w:vMerge/>
            <w:tcBorders>
              <w:bottom w:val="single" w:sz="6" w:space="0" w:color="auto"/>
            </w:tcBorders>
            <w:vAlign w:val="center"/>
            <w:hideMark/>
          </w:tcPr>
          <w:p w:rsidR="0017308B" w:rsidRPr="00B92E43" w:rsidRDefault="0017308B" w:rsidP="0017308B">
            <w:pPr>
              <w:widowControl/>
              <w:ind w:left="-20" w:right="-55" w:firstLine="0"/>
              <w:jc w:val="left"/>
              <w:rPr>
                <w:sz w:val="20"/>
                <w:szCs w:val="20"/>
              </w:rPr>
            </w:pPr>
          </w:p>
        </w:tc>
        <w:tc>
          <w:tcPr>
            <w:tcW w:w="1139" w:type="dxa"/>
            <w:vMerge/>
            <w:tcBorders>
              <w:bottom w:val="single" w:sz="6" w:space="0" w:color="auto"/>
            </w:tcBorders>
            <w:vAlign w:val="center"/>
            <w:hideMark/>
          </w:tcPr>
          <w:p w:rsidR="0017308B" w:rsidRPr="00B92E43" w:rsidRDefault="0017308B" w:rsidP="0017308B">
            <w:pPr>
              <w:widowControl/>
              <w:ind w:firstLine="0"/>
              <w:jc w:val="left"/>
              <w:rPr>
                <w:sz w:val="20"/>
                <w:szCs w:val="20"/>
              </w:rPr>
            </w:pPr>
          </w:p>
        </w:tc>
        <w:tc>
          <w:tcPr>
            <w:tcW w:w="899" w:type="dxa"/>
            <w:vMerge/>
            <w:tcBorders>
              <w:bottom w:val="single" w:sz="6" w:space="0" w:color="auto"/>
            </w:tcBorders>
            <w:vAlign w:val="center"/>
            <w:hideMark/>
          </w:tcPr>
          <w:p w:rsidR="0017308B" w:rsidRPr="00B92E43" w:rsidRDefault="0017308B" w:rsidP="0017308B">
            <w:pPr>
              <w:widowControl/>
              <w:ind w:left="-59" w:right="-108" w:firstLine="0"/>
              <w:jc w:val="left"/>
              <w:rPr>
                <w:sz w:val="20"/>
                <w:szCs w:val="20"/>
              </w:rPr>
            </w:pPr>
          </w:p>
        </w:tc>
      </w:tr>
      <w:tr w:rsidR="0017308B" w:rsidRPr="00CC7CCD" w:rsidTr="0017308B">
        <w:trPr>
          <w:trHeight w:val="255"/>
        </w:trPr>
        <w:tc>
          <w:tcPr>
            <w:tcW w:w="534" w:type="dxa"/>
            <w:shd w:val="clear" w:color="000000" w:fill="FFFFFF"/>
            <w:vAlign w:val="center"/>
            <w:hideMark/>
          </w:tcPr>
          <w:p w:rsidR="0017308B" w:rsidRPr="00B92E43" w:rsidRDefault="0017308B"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17308B" w:rsidRPr="00B92E43" w:rsidRDefault="0017308B" w:rsidP="0017308B">
            <w:pPr>
              <w:widowControl/>
              <w:ind w:right="-108" w:firstLine="0"/>
              <w:jc w:val="left"/>
              <w:rPr>
                <w:bCs/>
                <w:sz w:val="20"/>
                <w:szCs w:val="20"/>
              </w:rPr>
            </w:pPr>
            <w:r w:rsidRPr="00B92E43">
              <w:rPr>
                <w:bCs/>
                <w:sz w:val="20"/>
                <w:szCs w:val="20"/>
              </w:rPr>
              <w:t>ул. Карла Маркса</w:t>
            </w:r>
          </w:p>
        </w:tc>
        <w:tc>
          <w:tcPr>
            <w:tcW w:w="634"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21</w:t>
            </w:r>
          </w:p>
        </w:tc>
        <w:tc>
          <w:tcPr>
            <w:tcW w:w="925"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1940</w:t>
            </w:r>
          </w:p>
        </w:tc>
        <w:tc>
          <w:tcPr>
            <w:tcW w:w="862"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w:t>
            </w:r>
          </w:p>
        </w:tc>
        <w:tc>
          <w:tcPr>
            <w:tcW w:w="92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4</w:t>
            </w:r>
          </w:p>
        </w:tc>
        <w:tc>
          <w:tcPr>
            <w:tcW w:w="839"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101,7</w:t>
            </w:r>
          </w:p>
        </w:tc>
        <w:tc>
          <w:tcPr>
            <w:tcW w:w="872"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101,7</w:t>
            </w:r>
          </w:p>
        </w:tc>
        <w:tc>
          <w:tcPr>
            <w:tcW w:w="851"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73,5</w:t>
            </w:r>
          </w:p>
        </w:tc>
        <w:tc>
          <w:tcPr>
            <w:tcW w:w="882" w:type="dxa"/>
            <w:shd w:val="clear" w:color="000000" w:fill="FFFFFF"/>
            <w:vAlign w:val="center"/>
            <w:hideMark/>
          </w:tcPr>
          <w:p w:rsidR="0017308B" w:rsidRPr="00B92E43" w:rsidRDefault="0017308B" w:rsidP="0017308B">
            <w:pPr>
              <w:widowControl/>
              <w:ind w:left="-77" w:right="-108" w:firstLine="0"/>
              <w:jc w:val="center"/>
              <w:rPr>
                <w:bCs/>
                <w:sz w:val="20"/>
                <w:szCs w:val="20"/>
              </w:rPr>
            </w:pPr>
            <w:r w:rsidRPr="00B92E43">
              <w:rPr>
                <w:bCs/>
                <w:sz w:val="20"/>
                <w:szCs w:val="20"/>
              </w:rPr>
              <w:t>печное</w:t>
            </w:r>
          </w:p>
        </w:tc>
        <w:tc>
          <w:tcPr>
            <w:tcW w:w="1088"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851"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вод</w:t>
            </w:r>
            <w:proofErr w:type="gramStart"/>
            <w:r w:rsidRPr="00B92E43">
              <w:rPr>
                <w:bCs/>
                <w:sz w:val="20"/>
                <w:szCs w:val="20"/>
              </w:rPr>
              <w:t>.</w:t>
            </w:r>
            <w:proofErr w:type="gramEnd"/>
            <w:r w:rsidRPr="00B92E43">
              <w:rPr>
                <w:bCs/>
                <w:sz w:val="20"/>
                <w:szCs w:val="20"/>
              </w:rPr>
              <w:t xml:space="preserve"> </w:t>
            </w:r>
            <w:proofErr w:type="gramStart"/>
            <w:r w:rsidRPr="00B92E43">
              <w:rPr>
                <w:bCs/>
                <w:sz w:val="20"/>
                <w:szCs w:val="20"/>
              </w:rPr>
              <w:t>к</w:t>
            </w:r>
            <w:proofErr w:type="gramEnd"/>
            <w:r w:rsidRPr="00B92E43">
              <w:rPr>
                <w:bCs/>
                <w:sz w:val="20"/>
                <w:szCs w:val="20"/>
              </w:rPr>
              <w:t>олонки</w:t>
            </w:r>
          </w:p>
        </w:tc>
        <w:tc>
          <w:tcPr>
            <w:tcW w:w="939" w:type="dxa"/>
            <w:shd w:val="clear" w:color="000000" w:fill="FFFFFF"/>
            <w:vAlign w:val="center"/>
            <w:hideMark/>
          </w:tcPr>
          <w:p w:rsidR="0017308B" w:rsidRPr="00B92E43" w:rsidRDefault="0017308B" w:rsidP="0017308B">
            <w:pPr>
              <w:widowControl/>
              <w:ind w:left="-161" w:right="-108" w:firstLine="0"/>
              <w:jc w:val="center"/>
              <w:rPr>
                <w:bCs/>
                <w:sz w:val="20"/>
                <w:szCs w:val="20"/>
              </w:rPr>
            </w:pPr>
            <w:r w:rsidRPr="00B92E43">
              <w:rPr>
                <w:bCs/>
                <w:sz w:val="20"/>
                <w:szCs w:val="20"/>
              </w:rPr>
              <w:t>баллоны</w:t>
            </w:r>
          </w:p>
        </w:tc>
        <w:tc>
          <w:tcPr>
            <w:tcW w:w="850" w:type="dxa"/>
            <w:shd w:val="clear" w:color="000000" w:fill="FFFFFF"/>
            <w:vAlign w:val="center"/>
            <w:hideMark/>
          </w:tcPr>
          <w:p w:rsidR="0017308B" w:rsidRPr="00B92E43" w:rsidRDefault="0017308B" w:rsidP="0017308B">
            <w:pPr>
              <w:widowControl/>
              <w:ind w:left="-20" w:right="-55" w:firstLine="0"/>
              <w:jc w:val="center"/>
              <w:rPr>
                <w:bCs/>
                <w:sz w:val="20"/>
                <w:szCs w:val="20"/>
              </w:rPr>
            </w:pPr>
            <w:r w:rsidRPr="00B92E43">
              <w:rPr>
                <w:bCs/>
                <w:sz w:val="20"/>
                <w:szCs w:val="20"/>
              </w:rPr>
              <w:t>нет</w:t>
            </w:r>
          </w:p>
        </w:tc>
        <w:tc>
          <w:tcPr>
            <w:tcW w:w="1139" w:type="dxa"/>
            <w:shd w:val="clear" w:color="000000" w:fill="FFFFFF"/>
            <w:vAlign w:val="center"/>
            <w:hideMark/>
          </w:tcPr>
          <w:p w:rsidR="0017308B" w:rsidRPr="00B92E43" w:rsidRDefault="00D16FA2" w:rsidP="0017308B">
            <w:pPr>
              <w:widowControl/>
              <w:ind w:firstLine="0"/>
              <w:jc w:val="center"/>
              <w:rPr>
                <w:bCs/>
                <w:sz w:val="20"/>
                <w:szCs w:val="20"/>
              </w:rPr>
            </w:pPr>
            <w:r>
              <w:rPr>
                <w:bCs/>
                <w:sz w:val="20"/>
                <w:szCs w:val="20"/>
              </w:rPr>
              <w:t>г</w:t>
            </w:r>
            <w:r w:rsidR="0017308B" w:rsidRPr="00B92E43">
              <w:rPr>
                <w:bCs/>
                <w:sz w:val="20"/>
                <w:szCs w:val="20"/>
              </w:rPr>
              <w:t>аз</w:t>
            </w:r>
            <w:proofErr w:type="gramStart"/>
            <w:r w:rsidR="0017308B" w:rsidRPr="00B92E43">
              <w:rPr>
                <w:bCs/>
                <w:sz w:val="20"/>
                <w:szCs w:val="20"/>
              </w:rPr>
              <w:t>.</w:t>
            </w:r>
            <w:proofErr w:type="gramEnd"/>
            <w:r w:rsidR="0017308B" w:rsidRPr="00B92E43">
              <w:rPr>
                <w:bCs/>
                <w:sz w:val="20"/>
                <w:szCs w:val="20"/>
              </w:rPr>
              <w:t xml:space="preserve"> </w:t>
            </w:r>
            <w:proofErr w:type="gramStart"/>
            <w:r w:rsidR="0017308B" w:rsidRPr="00B92E43">
              <w:rPr>
                <w:bCs/>
                <w:sz w:val="20"/>
                <w:szCs w:val="20"/>
              </w:rPr>
              <w:t>п</w:t>
            </w:r>
            <w:proofErr w:type="gramEnd"/>
            <w:r w:rsidR="0017308B" w:rsidRPr="00B92E43">
              <w:rPr>
                <w:bCs/>
                <w:sz w:val="20"/>
                <w:szCs w:val="20"/>
              </w:rPr>
              <w:t>литы</w:t>
            </w:r>
          </w:p>
        </w:tc>
        <w:tc>
          <w:tcPr>
            <w:tcW w:w="899" w:type="dxa"/>
            <w:shd w:val="clear" w:color="000000" w:fill="FFFFFF"/>
            <w:vAlign w:val="center"/>
            <w:hideMark/>
          </w:tcPr>
          <w:p w:rsidR="0017308B" w:rsidRPr="00B92E43" w:rsidRDefault="0017308B" w:rsidP="0017308B">
            <w:pPr>
              <w:widowControl/>
              <w:ind w:left="-59" w:right="-108" w:firstLine="0"/>
              <w:jc w:val="center"/>
              <w:rPr>
                <w:bCs/>
                <w:sz w:val="20"/>
                <w:szCs w:val="20"/>
              </w:rPr>
            </w:pPr>
            <w:r w:rsidRPr="00B92E43">
              <w:rPr>
                <w:bCs/>
                <w:sz w:val="20"/>
                <w:szCs w:val="20"/>
              </w:rPr>
              <w:t>1969</w:t>
            </w:r>
          </w:p>
        </w:tc>
      </w:tr>
      <w:tr w:rsidR="0017308B" w:rsidRPr="00CC7CCD" w:rsidTr="0017308B">
        <w:trPr>
          <w:trHeight w:val="255"/>
        </w:trPr>
        <w:tc>
          <w:tcPr>
            <w:tcW w:w="534" w:type="dxa"/>
            <w:shd w:val="clear" w:color="000000" w:fill="FFFFFF"/>
            <w:vAlign w:val="center"/>
            <w:hideMark/>
          </w:tcPr>
          <w:p w:rsidR="0017308B" w:rsidRPr="00B92E43" w:rsidRDefault="0017308B"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17308B" w:rsidRPr="00B92E43" w:rsidRDefault="0017308B" w:rsidP="0017308B">
            <w:pPr>
              <w:widowControl/>
              <w:ind w:right="-108" w:firstLine="0"/>
              <w:jc w:val="left"/>
              <w:rPr>
                <w:bCs/>
                <w:sz w:val="20"/>
                <w:szCs w:val="20"/>
              </w:rPr>
            </w:pPr>
            <w:r w:rsidRPr="00B92E43">
              <w:rPr>
                <w:bCs/>
                <w:sz w:val="20"/>
                <w:szCs w:val="20"/>
              </w:rPr>
              <w:t>ул. Комсомола</w:t>
            </w:r>
          </w:p>
        </w:tc>
        <w:tc>
          <w:tcPr>
            <w:tcW w:w="634" w:type="dxa"/>
            <w:shd w:val="clear" w:color="000000" w:fill="FFFFFF"/>
            <w:vAlign w:val="center"/>
            <w:hideMark/>
          </w:tcPr>
          <w:p w:rsidR="0017308B" w:rsidRPr="00B92E43" w:rsidRDefault="00D55362" w:rsidP="0017308B">
            <w:pPr>
              <w:widowControl/>
              <w:ind w:left="-108" w:right="-108" w:firstLine="0"/>
              <w:jc w:val="center"/>
              <w:rPr>
                <w:bCs/>
                <w:sz w:val="20"/>
                <w:szCs w:val="20"/>
              </w:rPr>
            </w:pPr>
            <w:r>
              <w:rPr>
                <w:bCs/>
                <w:sz w:val="20"/>
                <w:szCs w:val="20"/>
              </w:rPr>
              <w:t>1а</w:t>
            </w:r>
          </w:p>
        </w:tc>
        <w:tc>
          <w:tcPr>
            <w:tcW w:w="925"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1950</w:t>
            </w:r>
          </w:p>
        </w:tc>
        <w:tc>
          <w:tcPr>
            <w:tcW w:w="862"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2</w:t>
            </w:r>
          </w:p>
        </w:tc>
        <w:tc>
          <w:tcPr>
            <w:tcW w:w="92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8</w:t>
            </w:r>
          </w:p>
        </w:tc>
        <w:tc>
          <w:tcPr>
            <w:tcW w:w="839"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398,5</w:t>
            </w:r>
          </w:p>
        </w:tc>
        <w:tc>
          <w:tcPr>
            <w:tcW w:w="872"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245,3</w:t>
            </w:r>
          </w:p>
        </w:tc>
        <w:tc>
          <w:tcPr>
            <w:tcW w:w="851" w:type="dxa"/>
            <w:shd w:val="clear" w:color="000000" w:fill="FFFFFF"/>
            <w:vAlign w:val="center"/>
            <w:hideMark/>
          </w:tcPr>
          <w:p w:rsidR="0017308B" w:rsidRPr="00B92E43" w:rsidRDefault="0017308B" w:rsidP="0017308B">
            <w:pPr>
              <w:widowControl/>
              <w:ind w:left="-119" w:right="-108" w:firstLine="0"/>
              <w:jc w:val="center"/>
              <w:rPr>
                <w:bCs/>
                <w:sz w:val="20"/>
                <w:szCs w:val="20"/>
              </w:rPr>
            </w:pPr>
          </w:p>
        </w:tc>
        <w:tc>
          <w:tcPr>
            <w:tcW w:w="882" w:type="dxa"/>
            <w:shd w:val="clear" w:color="000000" w:fill="FFFFFF"/>
            <w:vAlign w:val="center"/>
            <w:hideMark/>
          </w:tcPr>
          <w:p w:rsidR="0017308B" w:rsidRPr="00B92E43" w:rsidRDefault="0017308B" w:rsidP="0017308B">
            <w:pPr>
              <w:widowControl/>
              <w:ind w:left="-77" w:right="-108" w:firstLine="0"/>
              <w:jc w:val="center"/>
              <w:rPr>
                <w:bCs/>
                <w:sz w:val="20"/>
                <w:szCs w:val="20"/>
              </w:rPr>
            </w:pPr>
            <w:r w:rsidRPr="00B92E43">
              <w:rPr>
                <w:bCs/>
                <w:sz w:val="20"/>
                <w:szCs w:val="20"/>
              </w:rPr>
              <w:t>печное</w:t>
            </w:r>
          </w:p>
        </w:tc>
        <w:tc>
          <w:tcPr>
            <w:tcW w:w="1088"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851"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939" w:type="dxa"/>
            <w:shd w:val="clear" w:color="000000" w:fill="FFFFFF"/>
            <w:vAlign w:val="center"/>
            <w:hideMark/>
          </w:tcPr>
          <w:p w:rsidR="0017308B" w:rsidRPr="00B92E43" w:rsidRDefault="0017308B" w:rsidP="0017308B">
            <w:pPr>
              <w:widowControl/>
              <w:ind w:left="-161" w:right="-108" w:firstLine="0"/>
              <w:jc w:val="center"/>
              <w:rPr>
                <w:bCs/>
                <w:sz w:val="20"/>
                <w:szCs w:val="20"/>
              </w:rPr>
            </w:pPr>
            <w:r w:rsidRPr="00B92E43">
              <w:rPr>
                <w:bCs/>
                <w:sz w:val="20"/>
                <w:szCs w:val="20"/>
              </w:rPr>
              <w:t>баллоны</w:t>
            </w:r>
          </w:p>
        </w:tc>
        <w:tc>
          <w:tcPr>
            <w:tcW w:w="850" w:type="dxa"/>
            <w:shd w:val="clear" w:color="000000" w:fill="FFFFFF"/>
            <w:vAlign w:val="center"/>
            <w:hideMark/>
          </w:tcPr>
          <w:p w:rsidR="0017308B" w:rsidRPr="00B92E43" w:rsidRDefault="0017308B" w:rsidP="0017308B">
            <w:pPr>
              <w:widowControl/>
              <w:ind w:left="-20" w:right="-55" w:firstLine="0"/>
              <w:jc w:val="center"/>
              <w:rPr>
                <w:bCs/>
                <w:sz w:val="20"/>
                <w:szCs w:val="20"/>
              </w:rPr>
            </w:pPr>
            <w:r w:rsidRPr="00B92E43">
              <w:rPr>
                <w:bCs/>
                <w:sz w:val="20"/>
                <w:szCs w:val="20"/>
              </w:rPr>
              <w:t>нет</w:t>
            </w:r>
          </w:p>
        </w:tc>
        <w:tc>
          <w:tcPr>
            <w:tcW w:w="1139" w:type="dxa"/>
            <w:shd w:val="clear" w:color="000000" w:fill="FFFFFF"/>
            <w:vAlign w:val="center"/>
            <w:hideMark/>
          </w:tcPr>
          <w:p w:rsidR="0017308B" w:rsidRPr="00B92E43" w:rsidRDefault="00D16FA2" w:rsidP="0017308B">
            <w:pPr>
              <w:widowControl/>
              <w:ind w:firstLine="0"/>
              <w:jc w:val="center"/>
              <w:rPr>
                <w:bCs/>
                <w:sz w:val="20"/>
                <w:szCs w:val="20"/>
              </w:rPr>
            </w:pPr>
            <w:r>
              <w:rPr>
                <w:bCs/>
                <w:sz w:val="20"/>
                <w:szCs w:val="20"/>
              </w:rPr>
              <w:t>г</w:t>
            </w:r>
            <w:r w:rsidR="0017308B" w:rsidRPr="00B92E43">
              <w:rPr>
                <w:bCs/>
                <w:sz w:val="20"/>
                <w:szCs w:val="20"/>
              </w:rPr>
              <w:t>аз</w:t>
            </w:r>
            <w:proofErr w:type="gramStart"/>
            <w:r w:rsidR="0017308B" w:rsidRPr="00B92E43">
              <w:rPr>
                <w:bCs/>
                <w:sz w:val="20"/>
                <w:szCs w:val="20"/>
              </w:rPr>
              <w:t>.</w:t>
            </w:r>
            <w:proofErr w:type="gramEnd"/>
            <w:r w:rsidR="0017308B" w:rsidRPr="00B92E43">
              <w:rPr>
                <w:bCs/>
                <w:sz w:val="20"/>
                <w:szCs w:val="20"/>
              </w:rPr>
              <w:t xml:space="preserve"> </w:t>
            </w:r>
            <w:proofErr w:type="gramStart"/>
            <w:r w:rsidR="0017308B" w:rsidRPr="00B92E43">
              <w:rPr>
                <w:bCs/>
                <w:sz w:val="20"/>
                <w:szCs w:val="20"/>
              </w:rPr>
              <w:t>п</w:t>
            </w:r>
            <w:proofErr w:type="gramEnd"/>
            <w:r w:rsidR="0017308B" w:rsidRPr="00B92E43">
              <w:rPr>
                <w:bCs/>
                <w:sz w:val="20"/>
                <w:szCs w:val="20"/>
              </w:rPr>
              <w:t>литы</w:t>
            </w:r>
          </w:p>
        </w:tc>
        <w:tc>
          <w:tcPr>
            <w:tcW w:w="899" w:type="dxa"/>
            <w:shd w:val="clear" w:color="000000" w:fill="FFFFFF"/>
            <w:vAlign w:val="center"/>
            <w:hideMark/>
          </w:tcPr>
          <w:p w:rsidR="0017308B" w:rsidRPr="00B92E43" w:rsidRDefault="0017308B" w:rsidP="0017308B">
            <w:pPr>
              <w:widowControl/>
              <w:ind w:left="-59" w:right="-108" w:firstLine="0"/>
              <w:jc w:val="center"/>
              <w:rPr>
                <w:bCs/>
                <w:sz w:val="20"/>
                <w:szCs w:val="20"/>
              </w:rPr>
            </w:pPr>
            <w:r w:rsidRPr="00B92E43">
              <w:rPr>
                <w:bCs/>
                <w:sz w:val="20"/>
                <w:szCs w:val="20"/>
              </w:rPr>
              <w:t> </w:t>
            </w:r>
          </w:p>
        </w:tc>
      </w:tr>
      <w:tr w:rsidR="0017308B" w:rsidRPr="00CC7CCD" w:rsidTr="0017308B">
        <w:trPr>
          <w:trHeight w:val="255"/>
        </w:trPr>
        <w:tc>
          <w:tcPr>
            <w:tcW w:w="534" w:type="dxa"/>
            <w:shd w:val="clear" w:color="000000" w:fill="FFFFFF"/>
            <w:vAlign w:val="center"/>
            <w:hideMark/>
          </w:tcPr>
          <w:p w:rsidR="0017308B" w:rsidRPr="00B92E43" w:rsidRDefault="0017308B"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17308B" w:rsidRPr="00B92E43" w:rsidRDefault="0017308B" w:rsidP="0017308B">
            <w:pPr>
              <w:widowControl/>
              <w:ind w:right="-108" w:firstLine="0"/>
              <w:jc w:val="left"/>
              <w:rPr>
                <w:bCs/>
                <w:sz w:val="20"/>
                <w:szCs w:val="20"/>
              </w:rPr>
            </w:pPr>
            <w:r w:rsidRPr="00B92E43">
              <w:rPr>
                <w:bCs/>
                <w:sz w:val="20"/>
                <w:szCs w:val="20"/>
              </w:rPr>
              <w:t>ул. Комсомола</w:t>
            </w:r>
          </w:p>
        </w:tc>
        <w:tc>
          <w:tcPr>
            <w:tcW w:w="634"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3</w:t>
            </w:r>
          </w:p>
        </w:tc>
        <w:tc>
          <w:tcPr>
            <w:tcW w:w="925"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1930</w:t>
            </w:r>
          </w:p>
        </w:tc>
        <w:tc>
          <w:tcPr>
            <w:tcW w:w="862"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w:t>
            </w:r>
          </w:p>
        </w:tc>
        <w:tc>
          <w:tcPr>
            <w:tcW w:w="92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2</w:t>
            </w:r>
          </w:p>
        </w:tc>
        <w:tc>
          <w:tcPr>
            <w:tcW w:w="839"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66,5</w:t>
            </w:r>
          </w:p>
        </w:tc>
        <w:tc>
          <w:tcPr>
            <w:tcW w:w="872"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66,5</w:t>
            </w:r>
          </w:p>
        </w:tc>
        <w:tc>
          <w:tcPr>
            <w:tcW w:w="851"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48,1</w:t>
            </w:r>
          </w:p>
        </w:tc>
        <w:tc>
          <w:tcPr>
            <w:tcW w:w="882" w:type="dxa"/>
            <w:shd w:val="clear" w:color="000000" w:fill="FFFFFF"/>
            <w:vAlign w:val="center"/>
            <w:hideMark/>
          </w:tcPr>
          <w:p w:rsidR="0017308B" w:rsidRPr="00B92E43" w:rsidRDefault="0017308B" w:rsidP="0017308B">
            <w:pPr>
              <w:widowControl/>
              <w:ind w:left="-77" w:right="-108" w:firstLine="0"/>
              <w:jc w:val="center"/>
              <w:rPr>
                <w:bCs/>
                <w:sz w:val="20"/>
                <w:szCs w:val="20"/>
              </w:rPr>
            </w:pPr>
            <w:r w:rsidRPr="00B92E43">
              <w:rPr>
                <w:bCs/>
                <w:sz w:val="20"/>
                <w:szCs w:val="20"/>
              </w:rPr>
              <w:t>печное</w:t>
            </w:r>
          </w:p>
        </w:tc>
        <w:tc>
          <w:tcPr>
            <w:tcW w:w="1088"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851"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939" w:type="dxa"/>
            <w:shd w:val="clear" w:color="000000" w:fill="FFFFFF"/>
            <w:vAlign w:val="center"/>
            <w:hideMark/>
          </w:tcPr>
          <w:p w:rsidR="0017308B" w:rsidRPr="00B92E43" w:rsidRDefault="0017308B" w:rsidP="0017308B">
            <w:pPr>
              <w:widowControl/>
              <w:ind w:left="-161" w:right="-108" w:firstLine="0"/>
              <w:jc w:val="center"/>
              <w:rPr>
                <w:bCs/>
                <w:sz w:val="20"/>
                <w:szCs w:val="20"/>
              </w:rPr>
            </w:pPr>
            <w:r w:rsidRPr="00B92E43">
              <w:rPr>
                <w:bCs/>
                <w:sz w:val="20"/>
                <w:szCs w:val="20"/>
              </w:rPr>
              <w:t>баллоны</w:t>
            </w:r>
          </w:p>
        </w:tc>
        <w:tc>
          <w:tcPr>
            <w:tcW w:w="850" w:type="dxa"/>
            <w:shd w:val="clear" w:color="000000" w:fill="FFFFFF"/>
            <w:vAlign w:val="center"/>
            <w:hideMark/>
          </w:tcPr>
          <w:p w:rsidR="0017308B" w:rsidRPr="00B92E43" w:rsidRDefault="0017308B" w:rsidP="0017308B">
            <w:pPr>
              <w:widowControl/>
              <w:ind w:left="-20" w:right="-55" w:firstLine="0"/>
              <w:jc w:val="center"/>
              <w:rPr>
                <w:bCs/>
                <w:sz w:val="20"/>
                <w:szCs w:val="20"/>
              </w:rPr>
            </w:pPr>
            <w:r w:rsidRPr="00B92E43">
              <w:rPr>
                <w:bCs/>
                <w:sz w:val="20"/>
                <w:szCs w:val="20"/>
              </w:rPr>
              <w:t>нет</w:t>
            </w:r>
          </w:p>
        </w:tc>
        <w:tc>
          <w:tcPr>
            <w:tcW w:w="1139" w:type="dxa"/>
            <w:shd w:val="clear" w:color="000000" w:fill="FFFFFF"/>
            <w:vAlign w:val="center"/>
            <w:hideMark/>
          </w:tcPr>
          <w:p w:rsidR="0017308B" w:rsidRPr="00B92E43" w:rsidRDefault="00D16FA2" w:rsidP="0017308B">
            <w:pPr>
              <w:widowControl/>
              <w:ind w:firstLine="0"/>
              <w:jc w:val="center"/>
              <w:rPr>
                <w:bCs/>
                <w:sz w:val="20"/>
                <w:szCs w:val="20"/>
              </w:rPr>
            </w:pPr>
            <w:r>
              <w:rPr>
                <w:bCs/>
                <w:sz w:val="20"/>
                <w:szCs w:val="20"/>
              </w:rPr>
              <w:t>г</w:t>
            </w:r>
            <w:r w:rsidR="0017308B" w:rsidRPr="00B92E43">
              <w:rPr>
                <w:bCs/>
                <w:sz w:val="20"/>
                <w:szCs w:val="20"/>
              </w:rPr>
              <w:t>аз</w:t>
            </w:r>
            <w:proofErr w:type="gramStart"/>
            <w:r w:rsidR="0017308B" w:rsidRPr="00B92E43">
              <w:rPr>
                <w:bCs/>
                <w:sz w:val="20"/>
                <w:szCs w:val="20"/>
              </w:rPr>
              <w:t>.</w:t>
            </w:r>
            <w:proofErr w:type="gramEnd"/>
            <w:r w:rsidR="0017308B" w:rsidRPr="00B92E43">
              <w:rPr>
                <w:bCs/>
                <w:sz w:val="20"/>
                <w:szCs w:val="20"/>
              </w:rPr>
              <w:t xml:space="preserve"> </w:t>
            </w:r>
            <w:proofErr w:type="gramStart"/>
            <w:r w:rsidR="0017308B" w:rsidRPr="00B92E43">
              <w:rPr>
                <w:bCs/>
                <w:sz w:val="20"/>
                <w:szCs w:val="20"/>
              </w:rPr>
              <w:t>п</w:t>
            </w:r>
            <w:proofErr w:type="gramEnd"/>
            <w:r w:rsidR="0017308B" w:rsidRPr="00B92E43">
              <w:rPr>
                <w:bCs/>
                <w:sz w:val="20"/>
                <w:szCs w:val="20"/>
              </w:rPr>
              <w:t>литы</w:t>
            </w:r>
          </w:p>
        </w:tc>
        <w:tc>
          <w:tcPr>
            <w:tcW w:w="899" w:type="dxa"/>
            <w:shd w:val="clear" w:color="000000" w:fill="FFFFFF"/>
            <w:vAlign w:val="center"/>
            <w:hideMark/>
          </w:tcPr>
          <w:p w:rsidR="0017308B" w:rsidRPr="00B92E43" w:rsidRDefault="0017308B" w:rsidP="0017308B">
            <w:pPr>
              <w:widowControl/>
              <w:ind w:left="-59" w:right="-108" w:firstLine="0"/>
              <w:jc w:val="center"/>
              <w:rPr>
                <w:bCs/>
                <w:sz w:val="20"/>
                <w:szCs w:val="20"/>
              </w:rPr>
            </w:pPr>
            <w:r w:rsidRPr="00B92E43">
              <w:rPr>
                <w:bCs/>
                <w:sz w:val="20"/>
                <w:szCs w:val="20"/>
              </w:rPr>
              <w:t> </w:t>
            </w:r>
          </w:p>
        </w:tc>
      </w:tr>
      <w:tr w:rsidR="0017308B" w:rsidRPr="00CC7CCD" w:rsidTr="0017308B">
        <w:trPr>
          <w:trHeight w:val="255"/>
        </w:trPr>
        <w:tc>
          <w:tcPr>
            <w:tcW w:w="534" w:type="dxa"/>
            <w:shd w:val="clear" w:color="000000" w:fill="FFFFFF"/>
            <w:vAlign w:val="center"/>
            <w:hideMark/>
          </w:tcPr>
          <w:p w:rsidR="0017308B" w:rsidRPr="00B92E43" w:rsidRDefault="0017308B"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17308B" w:rsidRPr="00B92E43" w:rsidRDefault="0017308B" w:rsidP="0017308B">
            <w:pPr>
              <w:widowControl/>
              <w:ind w:right="-108" w:firstLine="0"/>
              <w:jc w:val="left"/>
              <w:rPr>
                <w:bCs/>
                <w:sz w:val="20"/>
                <w:szCs w:val="20"/>
              </w:rPr>
            </w:pPr>
            <w:r w:rsidRPr="00B92E43">
              <w:rPr>
                <w:bCs/>
                <w:sz w:val="20"/>
                <w:szCs w:val="20"/>
              </w:rPr>
              <w:t>ул. Кирова</w:t>
            </w:r>
          </w:p>
        </w:tc>
        <w:tc>
          <w:tcPr>
            <w:tcW w:w="634"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1</w:t>
            </w:r>
          </w:p>
        </w:tc>
        <w:tc>
          <w:tcPr>
            <w:tcW w:w="925"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1932</w:t>
            </w:r>
          </w:p>
        </w:tc>
        <w:tc>
          <w:tcPr>
            <w:tcW w:w="862"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w:t>
            </w:r>
          </w:p>
        </w:tc>
        <w:tc>
          <w:tcPr>
            <w:tcW w:w="92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3</w:t>
            </w:r>
          </w:p>
        </w:tc>
        <w:tc>
          <w:tcPr>
            <w:tcW w:w="839"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107,2</w:t>
            </w:r>
          </w:p>
        </w:tc>
        <w:tc>
          <w:tcPr>
            <w:tcW w:w="872"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95,1</w:t>
            </w:r>
          </w:p>
        </w:tc>
        <w:tc>
          <w:tcPr>
            <w:tcW w:w="851"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64,6</w:t>
            </w:r>
          </w:p>
        </w:tc>
        <w:tc>
          <w:tcPr>
            <w:tcW w:w="882" w:type="dxa"/>
            <w:shd w:val="clear" w:color="000000" w:fill="FFFFFF"/>
            <w:vAlign w:val="center"/>
            <w:hideMark/>
          </w:tcPr>
          <w:p w:rsidR="0017308B" w:rsidRPr="00B92E43" w:rsidRDefault="0017308B" w:rsidP="0017308B">
            <w:pPr>
              <w:widowControl/>
              <w:ind w:left="-77" w:right="-108" w:firstLine="0"/>
              <w:jc w:val="center"/>
              <w:rPr>
                <w:bCs/>
                <w:sz w:val="20"/>
                <w:szCs w:val="20"/>
              </w:rPr>
            </w:pPr>
            <w:r w:rsidRPr="00B92E43">
              <w:rPr>
                <w:bCs/>
                <w:sz w:val="20"/>
                <w:szCs w:val="20"/>
              </w:rPr>
              <w:t>печное</w:t>
            </w:r>
          </w:p>
        </w:tc>
        <w:tc>
          <w:tcPr>
            <w:tcW w:w="1088"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851"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939" w:type="dxa"/>
            <w:shd w:val="clear" w:color="000000" w:fill="FFFFFF"/>
            <w:vAlign w:val="center"/>
            <w:hideMark/>
          </w:tcPr>
          <w:p w:rsidR="0017308B" w:rsidRPr="00B92E43" w:rsidRDefault="0017308B" w:rsidP="0017308B">
            <w:pPr>
              <w:widowControl/>
              <w:ind w:left="-161" w:right="-108" w:firstLine="0"/>
              <w:jc w:val="center"/>
              <w:rPr>
                <w:bCs/>
                <w:sz w:val="20"/>
                <w:szCs w:val="20"/>
              </w:rPr>
            </w:pPr>
            <w:r w:rsidRPr="00B92E43">
              <w:rPr>
                <w:bCs/>
                <w:sz w:val="20"/>
                <w:szCs w:val="20"/>
              </w:rPr>
              <w:t>баллоны</w:t>
            </w:r>
          </w:p>
        </w:tc>
        <w:tc>
          <w:tcPr>
            <w:tcW w:w="850" w:type="dxa"/>
            <w:shd w:val="clear" w:color="000000" w:fill="FFFFFF"/>
            <w:vAlign w:val="center"/>
            <w:hideMark/>
          </w:tcPr>
          <w:p w:rsidR="0017308B" w:rsidRPr="00B92E43" w:rsidRDefault="0017308B" w:rsidP="0017308B">
            <w:pPr>
              <w:widowControl/>
              <w:ind w:left="-20" w:right="-55" w:firstLine="0"/>
              <w:jc w:val="center"/>
              <w:rPr>
                <w:bCs/>
                <w:sz w:val="20"/>
                <w:szCs w:val="20"/>
              </w:rPr>
            </w:pPr>
            <w:r w:rsidRPr="00B92E43">
              <w:rPr>
                <w:bCs/>
                <w:sz w:val="20"/>
                <w:szCs w:val="20"/>
              </w:rPr>
              <w:t>нет</w:t>
            </w:r>
          </w:p>
        </w:tc>
        <w:tc>
          <w:tcPr>
            <w:tcW w:w="1139" w:type="dxa"/>
            <w:shd w:val="clear" w:color="000000" w:fill="FFFFFF"/>
            <w:vAlign w:val="center"/>
            <w:hideMark/>
          </w:tcPr>
          <w:p w:rsidR="0017308B" w:rsidRPr="00B92E43" w:rsidRDefault="00D16FA2" w:rsidP="0017308B">
            <w:pPr>
              <w:widowControl/>
              <w:ind w:firstLine="0"/>
              <w:jc w:val="center"/>
              <w:rPr>
                <w:bCs/>
                <w:sz w:val="20"/>
                <w:szCs w:val="20"/>
              </w:rPr>
            </w:pPr>
            <w:r>
              <w:rPr>
                <w:bCs/>
                <w:sz w:val="20"/>
                <w:szCs w:val="20"/>
              </w:rPr>
              <w:t>г</w:t>
            </w:r>
            <w:r w:rsidR="0017308B" w:rsidRPr="00B92E43">
              <w:rPr>
                <w:bCs/>
                <w:sz w:val="20"/>
                <w:szCs w:val="20"/>
              </w:rPr>
              <w:t>аз</w:t>
            </w:r>
            <w:proofErr w:type="gramStart"/>
            <w:r w:rsidR="0017308B" w:rsidRPr="00B92E43">
              <w:rPr>
                <w:bCs/>
                <w:sz w:val="20"/>
                <w:szCs w:val="20"/>
              </w:rPr>
              <w:t>.</w:t>
            </w:r>
            <w:proofErr w:type="gramEnd"/>
            <w:r w:rsidR="0017308B" w:rsidRPr="00B92E43">
              <w:rPr>
                <w:bCs/>
                <w:sz w:val="20"/>
                <w:szCs w:val="20"/>
              </w:rPr>
              <w:t xml:space="preserve"> </w:t>
            </w:r>
            <w:proofErr w:type="gramStart"/>
            <w:r w:rsidR="0017308B" w:rsidRPr="00B92E43">
              <w:rPr>
                <w:bCs/>
                <w:sz w:val="20"/>
                <w:szCs w:val="20"/>
              </w:rPr>
              <w:t>п</w:t>
            </w:r>
            <w:proofErr w:type="gramEnd"/>
            <w:r w:rsidR="0017308B" w:rsidRPr="00B92E43">
              <w:rPr>
                <w:bCs/>
                <w:sz w:val="20"/>
                <w:szCs w:val="20"/>
              </w:rPr>
              <w:t>литы</w:t>
            </w:r>
          </w:p>
        </w:tc>
        <w:tc>
          <w:tcPr>
            <w:tcW w:w="899" w:type="dxa"/>
            <w:shd w:val="clear" w:color="000000" w:fill="FFFFFF"/>
            <w:vAlign w:val="center"/>
            <w:hideMark/>
          </w:tcPr>
          <w:p w:rsidR="0017308B" w:rsidRPr="00B92E43" w:rsidRDefault="0017308B" w:rsidP="0017308B">
            <w:pPr>
              <w:widowControl/>
              <w:ind w:left="-59" w:right="-108" w:firstLine="0"/>
              <w:jc w:val="center"/>
              <w:rPr>
                <w:bCs/>
                <w:sz w:val="20"/>
                <w:szCs w:val="20"/>
              </w:rPr>
            </w:pPr>
            <w:r w:rsidRPr="00B92E43">
              <w:rPr>
                <w:bCs/>
                <w:sz w:val="20"/>
                <w:szCs w:val="20"/>
              </w:rPr>
              <w:t>1968</w:t>
            </w:r>
          </w:p>
        </w:tc>
      </w:tr>
      <w:tr w:rsidR="0017308B" w:rsidRPr="00CC7CCD" w:rsidTr="0017308B">
        <w:trPr>
          <w:trHeight w:val="255"/>
        </w:trPr>
        <w:tc>
          <w:tcPr>
            <w:tcW w:w="534" w:type="dxa"/>
            <w:shd w:val="clear" w:color="000000" w:fill="FFFFFF"/>
            <w:vAlign w:val="center"/>
            <w:hideMark/>
          </w:tcPr>
          <w:p w:rsidR="0017308B" w:rsidRPr="00B92E43" w:rsidRDefault="0017308B"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17308B" w:rsidRPr="00B92E43" w:rsidRDefault="0017308B" w:rsidP="0017308B">
            <w:pPr>
              <w:widowControl/>
              <w:ind w:right="-108" w:firstLine="0"/>
              <w:jc w:val="left"/>
              <w:rPr>
                <w:bCs/>
                <w:sz w:val="20"/>
                <w:szCs w:val="20"/>
              </w:rPr>
            </w:pPr>
            <w:r w:rsidRPr="00B92E43">
              <w:rPr>
                <w:bCs/>
                <w:sz w:val="20"/>
                <w:szCs w:val="20"/>
              </w:rPr>
              <w:t>ул. Кирова</w:t>
            </w:r>
          </w:p>
        </w:tc>
        <w:tc>
          <w:tcPr>
            <w:tcW w:w="634"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3</w:t>
            </w:r>
          </w:p>
        </w:tc>
        <w:tc>
          <w:tcPr>
            <w:tcW w:w="925"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1930</w:t>
            </w:r>
          </w:p>
        </w:tc>
        <w:tc>
          <w:tcPr>
            <w:tcW w:w="862"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2</w:t>
            </w:r>
          </w:p>
        </w:tc>
        <w:tc>
          <w:tcPr>
            <w:tcW w:w="92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6</w:t>
            </w:r>
          </w:p>
        </w:tc>
        <w:tc>
          <w:tcPr>
            <w:tcW w:w="839"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222</w:t>
            </w:r>
          </w:p>
        </w:tc>
        <w:tc>
          <w:tcPr>
            <w:tcW w:w="872"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197,5</w:t>
            </w:r>
          </w:p>
        </w:tc>
        <w:tc>
          <w:tcPr>
            <w:tcW w:w="851"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143,7</w:t>
            </w:r>
          </w:p>
        </w:tc>
        <w:tc>
          <w:tcPr>
            <w:tcW w:w="882" w:type="dxa"/>
            <w:shd w:val="clear" w:color="000000" w:fill="FFFFFF"/>
            <w:vAlign w:val="center"/>
            <w:hideMark/>
          </w:tcPr>
          <w:p w:rsidR="0017308B" w:rsidRPr="00B92E43" w:rsidRDefault="0017308B" w:rsidP="0017308B">
            <w:pPr>
              <w:widowControl/>
              <w:ind w:left="-77" w:right="-108" w:firstLine="0"/>
              <w:jc w:val="center"/>
              <w:rPr>
                <w:bCs/>
                <w:sz w:val="20"/>
                <w:szCs w:val="20"/>
              </w:rPr>
            </w:pPr>
            <w:r w:rsidRPr="00B92E43">
              <w:rPr>
                <w:bCs/>
                <w:sz w:val="20"/>
                <w:szCs w:val="20"/>
              </w:rPr>
              <w:t>печное</w:t>
            </w:r>
          </w:p>
        </w:tc>
        <w:tc>
          <w:tcPr>
            <w:tcW w:w="1088"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851"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939" w:type="dxa"/>
            <w:shd w:val="clear" w:color="000000" w:fill="FFFFFF"/>
            <w:vAlign w:val="center"/>
            <w:hideMark/>
          </w:tcPr>
          <w:p w:rsidR="0017308B" w:rsidRPr="00B92E43" w:rsidRDefault="0017308B" w:rsidP="0017308B">
            <w:pPr>
              <w:widowControl/>
              <w:ind w:left="-161" w:right="-108" w:firstLine="0"/>
              <w:jc w:val="center"/>
              <w:rPr>
                <w:bCs/>
                <w:sz w:val="20"/>
                <w:szCs w:val="20"/>
              </w:rPr>
            </w:pPr>
            <w:r w:rsidRPr="00B92E43">
              <w:rPr>
                <w:bCs/>
                <w:sz w:val="20"/>
                <w:szCs w:val="20"/>
              </w:rPr>
              <w:t>баллоны</w:t>
            </w:r>
          </w:p>
        </w:tc>
        <w:tc>
          <w:tcPr>
            <w:tcW w:w="850" w:type="dxa"/>
            <w:shd w:val="clear" w:color="000000" w:fill="FFFFFF"/>
            <w:vAlign w:val="center"/>
            <w:hideMark/>
          </w:tcPr>
          <w:p w:rsidR="0017308B" w:rsidRPr="00B92E43" w:rsidRDefault="0017308B" w:rsidP="0017308B">
            <w:pPr>
              <w:widowControl/>
              <w:ind w:left="-20" w:right="-55" w:firstLine="0"/>
              <w:jc w:val="center"/>
              <w:rPr>
                <w:bCs/>
                <w:sz w:val="20"/>
                <w:szCs w:val="20"/>
              </w:rPr>
            </w:pPr>
            <w:r w:rsidRPr="00B92E43">
              <w:rPr>
                <w:bCs/>
                <w:sz w:val="20"/>
                <w:szCs w:val="20"/>
              </w:rPr>
              <w:t>нет</w:t>
            </w:r>
          </w:p>
        </w:tc>
        <w:tc>
          <w:tcPr>
            <w:tcW w:w="1139" w:type="dxa"/>
            <w:shd w:val="clear" w:color="000000" w:fill="FFFFFF"/>
            <w:vAlign w:val="center"/>
            <w:hideMark/>
          </w:tcPr>
          <w:p w:rsidR="0017308B" w:rsidRPr="00B92E43" w:rsidRDefault="00D16FA2" w:rsidP="0017308B">
            <w:pPr>
              <w:widowControl/>
              <w:ind w:firstLine="0"/>
              <w:jc w:val="center"/>
              <w:rPr>
                <w:bCs/>
                <w:sz w:val="20"/>
                <w:szCs w:val="20"/>
              </w:rPr>
            </w:pPr>
            <w:r>
              <w:rPr>
                <w:bCs/>
                <w:sz w:val="20"/>
                <w:szCs w:val="20"/>
              </w:rPr>
              <w:t>г</w:t>
            </w:r>
            <w:r w:rsidR="0017308B" w:rsidRPr="00B92E43">
              <w:rPr>
                <w:bCs/>
                <w:sz w:val="20"/>
                <w:szCs w:val="20"/>
              </w:rPr>
              <w:t>аз</w:t>
            </w:r>
            <w:proofErr w:type="gramStart"/>
            <w:r w:rsidR="0017308B" w:rsidRPr="00B92E43">
              <w:rPr>
                <w:bCs/>
                <w:sz w:val="20"/>
                <w:szCs w:val="20"/>
              </w:rPr>
              <w:t>.</w:t>
            </w:r>
            <w:proofErr w:type="gramEnd"/>
            <w:r w:rsidR="0017308B" w:rsidRPr="00B92E43">
              <w:rPr>
                <w:bCs/>
                <w:sz w:val="20"/>
                <w:szCs w:val="20"/>
              </w:rPr>
              <w:t xml:space="preserve"> </w:t>
            </w:r>
            <w:proofErr w:type="gramStart"/>
            <w:r w:rsidR="0017308B" w:rsidRPr="00B92E43">
              <w:rPr>
                <w:bCs/>
                <w:sz w:val="20"/>
                <w:szCs w:val="20"/>
              </w:rPr>
              <w:t>п</w:t>
            </w:r>
            <w:proofErr w:type="gramEnd"/>
            <w:r w:rsidR="0017308B" w:rsidRPr="00B92E43">
              <w:rPr>
                <w:bCs/>
                <w:sz w:val="20"/>
                <w:szCs w:val="20"/>
              </w:rPr>
              <w:t>литы</w:t>
            </w:r>
          </w:p>
        </w:tc>
        <w:tc>
          <w:tcPr>
            <w:tcW w:w="899" w:type="dxa"/>
            <w:shd w:val="clear" w:color="000000" w:fill="FFFFFF"/>
            <w:vAlign w:val="center"/>
            <w:hideMark/>
          </w:tcPr>
          <w:p w:rsidR="0017308B" w:rsidRPr="00B92E43" w:rsidRDefault="0017308B" w:rsidP="0017308B">
            <w:pPr>
              <w:widowControl/>
              <w:ind w:left="-59" w:right="-108" w:firstLine="0"/>
              <w:jc w:val="center"/>
              <w:rPr>
                <w:bCs/>
                <w:sz w:val="20"/>
                <w:szCs w:val="20"/>
              </w:rPr>
            </w:pPr>
            <w:r w:rsidRPr="00B92E43">
              <w:rPr>
                <w:bCs/>
                <w:sz w:val="20"/>
                <w:szCs w:val="20"/>
              </w:rPr>
              <w:t>1973</w:t>
            </w:r>
          </w:p>
        </w:tc>
      </w:tr>
      <w:tr w:rsidR="0017308B" w:rsidRPr="00CC7CCD" w:rsidTr="0017308B">
        <w:trPr>
          <w:trHeight w:val="255"/>
        </w:trPr>
        <w:tc>
          <w:tcPr>
            <w:tcW w:w="534" w:type="dxa"/>
            <w:shd w:val="clear" w:color="000000" w:fill="FFFFFF"/>
            <w:vAlign w:val="center"/>
            <w:hideMark/>
          </w:tcPr>
          <w:p w:rsidR="0017308B" w:rsidRPr="00B92E43" w:rsidRDefault="0017308B"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17308B" w:rsidRPr="00B92E43" w:rsidRDefault="0017308B" w:rsidP="0017308B">
            <w:pPr>
              <w:widowControl/>
              <w:ind w:right="-108" w:firstLine="0"/>
              <w:jc w:val="left"/>
              <w:rPr>
                <w:bCs/>
                <w:sz w:val="20"/>
                <w:szCs w:val="20"/>
              </w:rPr>
            </w:pPr>
            <w:r w:rsidRPr="00B92E43">
              <w:rPr>
                <w:bCs/>
                <w:sz w:val="20"/>
                <w:szCs w:val="20"/>
              </w:rPr>
              <w:t>ул. Кирова</w:t>
            </w:r>
          </w:p>
        </w:tc>
        <w:tc>
          <w:tcPr>
            <w:tcW w:w="634"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5</w:t>
            </w:r>
          </w:p>
        </w:tc>
        <w:tc>
          <w:tcPr>
            <w:tcW w:w="925"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1940</w:t>
            </w:r>
          </w:p>
        </w:tc>
        <w:tc>
          <w:tcPr>
            <w:tcW w:w="862"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2</w:t>
            </w:r>
          </w:p>
        </w:tc>
        <w:tc>
          <w:tcPr>
            <w:tcW w:w="92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6</w:t>
            </w:r>
          </w:p>
        </w:tc>
        <w:tc>
          <w:tcPr>
            <w:tcW w:w="839"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228,5</w:t>
            </w:r>
          </w:p>
        </w:tc>
        <w:tc>
          <w:tcPr>
            <w:tcW w:w="872"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210,7</w:t>
            </w:r>
          </w:p>
        </w:tc>
        <w:tc>
          <w:tcPr>
            <w:tcW w:w="851"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144,0</w:t>
            </w:r>
          </w:p>
        </w:tc>
        <w:tc>
          <w:tcPr>
            <w:tcW w:w="882" w:type="dxa"/>
            <w:shd w:val="clear" w:color="000000" w:fill="FFFFFF"/>
            <w:vAlign w:val="center"/>
            <w:hideMark/>
          </w:tcPr>
          <w:p w:rsidR="0017308B" w:rsidRPr="00B92E43" w:rsidRDefault="0017308B" w:rsidP="0017308B">
            <w:pPr>
              <w:widowControl/>
              <w:ind w:left="-77" w:right="-108" w:firstLine="0"/>
              <w:jc w:val="center"/>
              <w:rPr>
                <w:bCs/>
                <w:sz w:val="20"/>
                <w:szCs w:val="20"/>
              </w:rPr>
            </w:pPr>
            <w:r w:rsidRPr="00B92E43">
              <w:rPr>
                <w:bCs/>
                <w:sz w:val="20"/>
                <w:szCs w:val="20"/>
              </w:rPr>
              <w:t>печное</w:t>
            </w:r>
          </w:p>
        </w:tc>
        <w:tc>
          <w:tcPr>
            <w:tcW w:w="1088"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851"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939" w:type="dxa"/>
            <w:shd w:val="clear" w:color="000000" w:fill="FFFFFF"/>
            <w:vAlign w:val="center"/>
            <w:hideMark/>
          </w:tcPr>
          <w:p w:rsidR="0017308B" w:rsidRPr="00B92E43" w:rsidRDefault="0017308B" w:rsidP="0017308B">
            <w:pPr>
              <w:widowControl/>
              <w:ind w:left="-161" w:right="-108" w:firstLine="0"/>
              <w:jc w:val="center"/>
              <w:rPr>
                <w:bCs/>
                <w:sz w:val="20"/>
                <w:szCs w:val="20"/>
              </w:rPr>
            </w:pPr>
            <w:r w:rsidRPr="00B92E43">
              <w:rPr>
                <w:bCs/>
                <w:sz w:val="20"/>
                <w:szCs w:val="20"/>
              </w:rPr>
              <w:t>баллоны</w:t>
            </w:r>
          </w:p>
        </w:tc>
        <w:tc>
          <w:tcPr>
            <w:tcW w:w="850" w:type="dxa"/>
            <w:shd w:val="clear" w:color="000000" w:fill="FFFFFF"/>
            <w:vAlign w:val="center"/>
            <w:hideMark/>
          </w:tcPr>
          <w:p w:rsidR="0017308B" w:rsidRPr="00B92E43" w:rsidRDefault="0017308B" w:rsidP="0017308B">
            <w:pPr>
              <w:widowControl/>
              <w:ind w:left="-20" w:right="-55" w:firstLine="0"/>
              <w:jc w:val="center"/>
              <w:rPr>
                <w:bCs/>
                <w:sz w:val="20"/>
                <w:szCs w:val="20"/>
              </w:rPr>
            </w:pPr>
            <w:r w:rsidRPr="00B92E43">
              <w:rPr>
                <w:bCs/>
                <w:sz w:val="20"/>
                <w:szCs w:val="20"/>
              </w:rPr>
              <w:t>нет</w:t>
            </w:r>
          </w:p>
        </w:tc>
        <w:tc>
          <w:tcPr>
            <w:tcW w:w="1139" w:type="dxa"/>
            <w:shd w:val="clear" w:color="000000" w:fill="FFFFFF"/>
            <w:vAlign w:val="center"/>
            <w:hideMark/>
          </w:tcPr>
          <w:p w:rsidR="0017308B" w:rsidRPr="00B92E43" w:rsidRDefault="00D16FA2" w:rsidP="0017308B">
            <w:pPr>
              <w:widowControl/>
              <w:ind w:firstLine="0"/>
              <w:jc w:val="center"/>
              <w:rPr>
                <w:bCs/>
                <w:sz w:val="20"/>
                <w:szCs w:val="20"/>
              </w:rPr>
            </w:pPr>
            <w:r>
              <w:rPr>
                <w:bCs/>
                <w:sz w:val="20"/>
                <w:szCs w:val="20"/>
              </w:rPr>
              <w:t>г</w:t>
            </w:r>
            <w:r w:rsidR="0017308B" w:rsidRPr="00B92E43">
              <w:rPr>
                <w:bCs/>
                <w:sz w:val="20"/>
                <w:szCs w:val="20"/>
              </w:rPr>
              <w:t>аз</w:t>
            </w:r>
            <w:proofErr w:type="gramStart"/>
            <w:r w:rsidR="0017308B" w:rsidRPr="00B92E43">
              <w:rPr>
                <w:bCs/>
                <w:sz w:val="20"/>
                <w:szCs w:val="20"/>
              </w:rPr>
              <w:t>.</w:t>
            </w:r>
            <w:proofErr w:type="gramEnd"/>
            <w:r w:rsidR="0017308B" w:rsidRPr="00B92E43">
              <w:rPr>
                <w:bCs/>
                <w:sz w:val="20"/>
                <w:szCs w:val="20"/>
              </w:rPr>
              <w:t xml:space="preserve"> </w:t>
            </w:r>
            <w:proofErr w:type="gramStart"/>
            <w:r w:rsidR="0017308B" w:rsidRPr="00B92E43">
              <w:rPr>
                <w:bCs/>
                <w:sz w:val="20"/>
                <w:szCs w:val="20"/>
              </w:rPr>
              <w:t>п</w:t>
            </w:r>
            <w:proofErr w:type="gramEnd"/>
            <w:r w:rsidR="0017308B" w:rsidRPr="00B92E43">
              <w:rPr>
                <w:bCs/>
                <w:sz w:val="20"/>
                <w:szCs w:val="20"/>
              </w:rPr>
              <w:t>литы</w:t>
            </w:r>
          </w:p>
        </w:tc>
        <w:tc>
          <w:tcPr>
            <w:tcW w:w="899" w:type="dxa"/>
            <w:shd w:val="clear" w:color="000000" w:fill="FFFFFF"/>
            <w:vAlign w:val="center"/>
            <w:hideMark/>
          </w:tcPr>
          <w:p w:rsidR="0017308B" w:rsidRPr="00B92E43" w:rsidRDefault="0017308B" w:rsidP="0017308B">
            <w:pPr>
              <w:widowControl/>
              <w:ind w:left="-59" w:right="-108" w:firstLine="0"/>
              <w:jc w:val="center"/>
              <w:rPr>
                <w:bCs/>
                <w:sz w:val="20"/>
                <w:szCs w:val="20"/>
              </w:rPr>
            </w:pPr>
            <w:r w:rsidRPr="00B92E43">
              <w:rPr>
                <w:bCs/>
                <w:sz w:val="20"/>
                <w:szCs w:val="20"/>
              </w:rPr>
              <w:t>1968</w:t>
            </w:r>
          </w:p>
        </w:tc>
      </w:tr>
      <w:tr w:rsidR="0017308B" w:rsidRPr="00CC7CCD" w:rsidTr="0017308B">
        <w:trPr>
          <w:trHeight w:val="255"/>
        </w:trPr>
        <w:tc>
          <w:tcPr>
            <w:tcW w:w="534" w:type="dxa"/>
            <w:shd w:val="clear" w:color="000000" w:fill="FFFFFF"/>
            <w:vAlign w:val="center"/>
            <w:hideMark/>
          </w:tcPr>
          <w:p w:rsidR="0017308B" w:rsidRPr="00B92E43" w:rsidRDefault="0017308B"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17308B" w:rsidRPr="00B92E43" w:rsidRDefault="0017308B" w:rsidP="0017308B">
            <w:pPr>
              <w:widowControl/>
              <w:ind w:right="-108" w:firstLine="0"/>
              <w:jc w:val="left"/>
              <w:rPr>
                <w:bCs/>
                <w:sz w:val="20"/>
                <w:szCs w:val="20"/>
              </w:rPr>
            </w:pPr>
            <w:r w:rsidRPr="00B92E43">
              <w:rPr>
                <w:bCs/>
                <w:sz w:val="20"/>
                <w:szCs w:val="20"/>
              </w:rPr>
              <w:t>ул. Ленина</w:t>
            </w:r>
          </w:p>
        </w:tc>
        <w:tc>
          <w:tcPr>
            <w:tcW w:w="634"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1</w:t>
            </w:r>
          </w:p>
        </w:tc>
        <w:tc>
          <w:tcPr>
            <w:tcW w:w="925"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1946</w:t>
            </w:r>
          </w:p>
        </w:tc>
        <w:tc>
          <w:tcPr>
            <w:tcW w:w="862"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w:t>
            </w:r>
          </w:p>
        </w:tc>
        <w:tc>
          <w:tcPr>
            <w:tcW w:w="92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3</w:t>
            </w:r>
          </w:p>
        </w:tc>
        <w:tc>
          <w:tcPr>
            <w:tcW w:w="839"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92,1</w:t>
            </w:r>
          </w:p>
        </w:tc>
        <w:tc>
          <w:tcPr>
            <w:tcW w:w="872"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52,9</w:t>
            </w:r>
          </w:p>
        </w:tc>
        <w:tc>
          <w:tcPr>
            <w:tcW w:w="851"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52,9</w:t>
            </w:r>
          </w:p>
        </w:tc>
        <w:tc>
          <w:tcPr>
            <w:tcW w:w="882" w:type="dxa"/>
            <w:shd w:val="clear" w:color="000000" w:fill="FFFFFF"/>
            <w:vAlign w:val="center"/>
            <w:hideMark/>
          </w:tcPr>
          <w:p w:rsidR="0017308B" w:rsidRPr="00B92E43" w:rsidRDefault="0017308B" w:rsidP="0017308B">
            <w:pPr>
              <w:widowControl/>
              <w:ind w:left="-77" w:right="-108" w:firstLine="0"/>
              <w:jc w:val="center"/>
              <w:rPr>
                <w:bCs/>
                <w:sz w:val="20"/>
                <w:szCs w:val="20"/>
              </w:rPr>
            </w:pPr>
            <w:r w:rsidRPr="00B92E43">
              <w:rPr>
                <w:bCs/>
                <w:sz w:val="20"/>
                <w:szCs w:val="20"/>
              </w:rPr>
              <w:t>печное</w:t>
            </w:r>
          </w:p>
        </w:tc>
        <w:tc>
          <w:tcPr>
            <w:tcW w:w="1088"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851"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939" w:type="dxa"/>
            <w:shd w:val="clear" w:color="000000" w:fill="FFFFFF"/>
            <w:vAlign w:val="center"/>
            <w:hideMark/>
          </w:tcPr>
          <w:p w:rsidR="0017308B" w:rsidRPr="00B92E43" w:rsidRDefault="0017308B" w:rsidP="0017308B">
            <w:pPr>
              <w:widowControl/>
              <w:ind w:left="-161" w:right="-108" w:firstLine="0"/>
              <w:jc w:val="center"/>
              <w:rPr>
                <w:bCs/>
                <w:sz w:val="20"/>
                <w:szCs w:val="20"/>
              </w:rPr>
            </w:pPr>
            <w:r w:rsidRPr="00B92E43">
              <w:rPr>
                <w:bCs/>
                <w:sz w:val="20"/>
                <w:szCs w:val="20"/>
              </w:rPr>
              <w:t>баллоны</w:t>
            </w:r>
          </w:p>
        </w:tc>
        <w:tc>
          <w:tcPr>
            <w:tcW w:w="850" w:type="dxa"/>
            <w:shd w:val="clear" w:color="000000" w:fill="FFFFFF"/>
            <w:vAlign w:val="center"/>
            <w:hideMark/>
          </w:tcPr>
          <w:p w:rsidR="0017308B" w:rsidRPr="00B92E43" w:rsidRDefault="0017308B" w:rsidP="0017308B">
            <w:pPr>
              <w:widowControl/>
              <w:ind w:left="-20" w:right="-55" w:firstLine="0"/>
              <w:jc w:val="center"/>
              <w:rPr>
                <w:bCs/>
                <w:sz w:val="20"/>
                <w:szCs w:val="20"/>
              </w:rPr>
            </w:pPr>
            <w:r w:rsidRPr="00B92E43">
              <w:rPr>
                <w:bCs/>
                <w:sz w:val="20"/>
                <w:szCs w:val="20"/>
              </w:rPr>
              <w:t>нет</w:t>
            </w:r>
          </w:p>
        </w:tc>
        <w:tc>
          <w:tcPr>
            <w:tcW w:w="1139" w:type="dxa"/>
            <w:shd w:val="clear" w:color="000000" w:fill="FFFFFF"/>
            <w:vAlign w:val="center"/>
            <w:hideMark/>
          </w:tcPr>
          <w:p w:rsidR="0017308B" w:rsidRPr="00B92E43" w:rsidRDefault="00D16FA2" w:rsidP="0017308B">
            <w:pPr>
              <w:widowControl/>
              <w:ind w:firstLine="0"/>
              <w:jc w:val="center"/>
              <w:rPr>
                <w:bCs/>
                <w:sz w:val="20"/>
                <w:szCs w:val="20"/>
              </w:rPr>
            </w:pPr>
            <w:r>
              <w:rPr>
                <w:bCs/>
                <w:sz w:val="20"/>
                <w:szCs w:val="20"/>
              </w:rPr>
              <w:t>г</w:t>
            </w:r>
            <w:r w:rsidR="0017308B" w:rsidRPr="00B92E43">
              <w:rPr>
                <w:bCs/>
                <w:sz w:val="20"/>
                <w:szCs w:val="20"/>
              </w:rPr>
              <w:t>аз</w:t>
            </w:r>
            <w:proofErr w:type="gramStart"/>
            <w:r w:rsidR="0017308B" w:rsidRPr="00B92E43">
              <w:rPr>
                <w:bCs/>
                <w:sz w:val="20"/>
                <w:szCs w:val="20"/>
              </w:rPr>
              <w:t>.</w:t>
            </w:r>
            <w:proofErr w:type="gramEnd"/>
            <w:r w:rsidR="0017308B" w:rsidRPr="00B92E43">
              <w:rPr>
                <w:bCs/>
                <w:sz w:val="20"/>
                <w:szCs w:val="20"/>
              </w:rPr>
              <w:t xml:space="preserve"> </w:t>
            </w:r>
            <w:proofErr w:type="gramStart"/>
            <w:r w:rsidR="0017308B" w:rsidRPr="00B92E43">
              <w:rPr>
                <w:bCs/>
                <w:sz w:val="20"/>
                <w:szCs w:val="20"/>
              </w:rPr>
              <w:t>п</w:t>
            </w:r>
            <w:proofErr w:type="gramEnd"/>
            <w:r w:rsidR="0017308B" w:rsidRPr="00B92E43">
              <w:rPr>
                <w:bCs/>
                <w:sz w:val="20"/>
                <w:szCs w:val="20"/>
              </w:rPr>
              <w:t>литы</w:t>
            </w:r>
          </w:p>
        </w:tc>
        <w:tc>
          <w:tcPr>
            <w:tcW w:w="899" w:type="dxa"/>
            <w:shd w:val="clear" w:color="000000" w:fill="FFFFFF"/>
            <w:vAlign w:val="center"/>
            <w:hideMark/>
          </w:tcPr>
          <w:p w:rsidR="0017308B" w:rsidRPr="00B92E43" w:rsidRDefault="0017308B" w:rsidP="0017308B">
            <w:pPr>
              <w:widowControl/>
              <w:ind w:left="-59" w:right="-108" w:firstLine="0"/>
              <w:jc w:val="center"/>
              <w:rPr>
                <w:bCs/>
                <w:sz w:val="20"/>
                <w:szCs w:val="20"/>
              </w:rPr>
            </w:pPr>
            <w:r w:rsidRPr="00B92E43">
              <w:rPr>
                <w:bCs/>
                <w:sz w:val="20"/>
                <w:szCs w:val="20"/>
              </w:rPr>
              <w:t> </w:t>
            </w:r>
          </w:p>
        </w:tc>
      </w:tr>
      <w:tr w:rsidR="0017308B" w:rsidRPr="00CC7CCD" w:rsidTr="0017308B">
        <w:trPr>
          <w:trHeight w:val="255"/>
        </w:trPr>
        <w:tc>
          <w:tcPr>
            <w:tcW w:w="534" w:type="dxa"/>
            <w:shd w:val="clear" w:color="000000" w:fill="FFFFFF"/>
            <w:vAlign w:val="center"/>
            <w:hideMark/>
          </w:tcPr>
          <w:p w:rsidR="0017308B" w:rsidRPr="00B92E43" w:rsidRDefault="0017308B"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17308B" w:rsidRPr="00B92E43" w:rsidRDefault="0017308B" w:rsidP="0017308B">
            <w:pPr>
              <w:widowControl/>
              <w:ind w:right="-108" w:firstLine="0"/>
              <w:jc w:val="left"/>
              <w:rPr>
                <w:bCs/>
                <w:sz w:val="20"/>
                <w:szCs w:val="20"/>
              </w:rPr>
            </w:pPr>
            <w:r w:rsidRPr="00B92E43">
              <w:rPr>
                <w:bCs/>
                <w:sz w:val="20"/>
                <w:szCs w:val="20"/>
              </w:rPr>
              <w:t>ул. Ленина</w:t>
            </w:r>
          </w:p>
        </w:tc>
        <w:tc>
          <w:tcPr>
            <w:tcW w:w="634"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3</w:t>
            </w:r>
          </w:p>
        </w:tc>
        <w:tc>
          <w:tcPr>
            <w:tcW w:w="925"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1951</w:t>
            </w:r>
          </w:p>
        </w:tc>
        <w:tc>
          <w:tcPr>
            <w:tcW w:w="862"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2</w:t>
            </w:r>
          </w:p>
        </w:tc>
        <w:tc>
          <w:tcPr>
            <w:tcW w:w="92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4</w:t>
            </w:r>
          </w:p>
        </w:tc>
        <w:tc>
          <w:tcPr>
            <w:tcW w:w="839"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241,0</w:t>
            </w:r>
          </w:p>
        </w:tc>
        <w:tc>
          <w:tcPr>
            <w:tcW w:w="872"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235,1</w:t>
            </w:r>
          </w:p>
        </w:tc>
        <w:tc>
          <w:tcPr>
            <w:tcW w:w="851"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179,6</w:t>
            </w:r>
          </w:p>
        </w:tc>
        <w:tc>
          <w:tcPr>
            <w:tcW w:w="882" w:type="dxa"/>
            <w:shd w:val="clear" w:color="000000" w:fill="FFFFFF"/>
            <w:vAlign w:val="center"/>
            <w:hideMark/>
          </w:tcPr>
          <w:p w:rsidR="0017308B" w:rsidRPr="00B92E43" w:rsidRDefault="0017308B" w:rsidP="0017308B">
            <w:pPr>
              <w:widowControl/>
              <w:ind w:left="-77" w:right="-108" w:firstLine="0"/>
              <w:jc w:val="center"/>
              <w:rPr>
                <w:bCs/>
                <w:sz w:val="20"/>
                <w:szCs w:val="20"/>
              </w:rPr>
            </w:pPr>
            <w:r w:rsidRPr="00B92E43">
              <w:rPr>
                <w:bCs/>
                <w:sz w:val="20"/>
                <w:szCs w:val="20"/>
              </w:rPr>
              <w:t>печное</w:t>
            </w:r>
          </w:p>
        </w:tc>
        <w:tc>
          <w:tcPr>
            <w:tcW w:w="1088"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851"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939" w:type="dxa"/>
            <w:shd w:val="clear" w:color="000000" w:fill="FFFFFF"/>
            <w:vAlign w:val="center"/>
            <w:hideMark/>
          </w:tcPr>
          <w:p w:rsidR="0017308B" w:rsidRPr="00B92E43" w:rsidRDefault="0017308B" w:rsidP="0017308B">
            <w:pPr>
              <w:widowControl/>
              <w:ind w:left="-161" w:right="-108" w:firstLine="0"/>
              <w:jc w:val="center"/>
              <w:rPr>
                <w:bCs/>
                <w:sz w:val="20"/>
                <w:szCs w:val="20"/>
              </w:rPr>
            </w:pPr>
            <w:r w:rsidRPr="00B92E43">
              <w:rPr>
                <w:bCs/>
                <w:sz w:val="20"/>
                <w:szCs w:val="20"/>
              </w:rPr>
              <w:t>баллоны</w:t>
            </w:r>
          </w:p>
        </w:tc>
        <w:tc>
          <w:tcPr>
            <w:tcW w:w="850" w:type="dxa"/>
            <w:shd w:val="clear" w:color="000000" w:fill="FFFFFF"/>
            <w:vAlign w:val="center"/>
            <w:hideMark/>
          </w:tcPr>
          <w:p w:rsidR="0017308B" w:rsidRPr="00B92E43" w:rsidRDefault="0017308B" w:rsidP="0017308B">
            <w:pPr>
              <w:widowControl/>
              <w:ind w:left="-20" w:right="-55" w:firstLine="0"/>
              <w:jc w:val="center"/>
              <w:rPr>
                <w:bCs/>
                <w:sz w:val="20"/>
                <w:szCs w:val="20"/>
              </w:rPr>
            </w:pPr>
            <w:r w:rsidRPr="00B92E43">
              <w:rPr>
                <w:bCs/>
                <w:sz w:val="20"/>
                <w:szCs w:val="20"/>
              </w:rPr>
              <w:t>нет</w:t>
            </w:r>
          </w:p>
        </w:tc>
        <w:tc>
          <w:tcPr>
            <w:tcW w:w="1139" w:type="dxa"/>
            <w:shd w:val="clear" w:color="000000" w:fill="FFFFFF"/>
            <w:vAlign w:val="center"/>
            <w:hideMark/>
          </w:tcPr>
          <w:p w:rsidR="0017308B" w:rsidRPr="00B92E43" w:rsidRDefault="00D16FA2" w:rsidP="0017308B">
            <w:pPr>
              <w:widowControl/>
              <w:ind w:firstLine="0"/>
              <w:jc w:val="center"/>
              <w:rPr>
                <w:bCs/>
                <w:sz w:val="20"/>
                <w:szCs w:val="20"/>
              </w:rPr>
            </w:pPr>
            <w:r>
              <w:rPr>
                <w:bCs/>
                <w:sz w:val="20"/>
                <w:szCs w:val="20"/>
              </w:rPr>
              <w:t>г</w:t>
            </w:r>
            <w:r w:rsidR="0017308B" w:rsidRPr="00B92E43">
              <w:rPr>
                <w:bCs/>
                <w:sz w:val="20"/>
                <w:szCs w:val="20"/>
              </w:rPr>
              <w:t>аз</w:t>
            </w:r>
            <w:proofErr w:type="gramStart"/>
            <w:r w:rsidR="0017308B" w:rsidRPr="00B92E43">
              <w:rPr>
                <w:bCs/>
                <w:sz w:val="20"/>
                <w:szCs w:val="20"/>
              </w:rPr>
              <w:t>.</w:t>
            </w:r>
            <w:proofErr w:type="gramEnd"/>
            <w:r w:rsidR="0017308B" w:rsidRPr="00B92E43">
              <w:rPr>
                <w:bCs/>
                <w:sz w:val="20"/>
                <w:szCs w:val="20"/>
              </w:rPr>
              <w:t xml:space="preserve"> </w:t>
            </w:r>
            <w:proofErr w:type="gramStart"/>
            <w:r w:rsidR="0017308B" w:rsidRPr="00B92E43">
              <w:rPr>
                <w:bCs/>
                <w:sz w:val="20"/>
                <w:szCs w:val="20"/>
              </w:rPr>
              <w:t>п</w:t>
            </w:r>
            <w:proofErr w:type="gramEnd"/>
            <w:r w:rsidR="0017308B" w:rsidRPr="00B92E43">
              <w:rPr>
                <w:bCs/>
                <w:sz w:val="20"/>
                <w:szCs w:val="20"/>
              </w:rPr>
              <w:t>литы</w:t>
            </w:r>
          </w:p>
        </w:tc>
        <w:tc>
          <w:tcPr>
            <w:tcW w:w="899" w:type="dxa"/>
            <w:shd w:val="clear" w:color="000000" w:fill="FFFFFF"/>
            <w:vAlign w:val="center"/>
            <w:hideMark/>
          </w:tcPr>
          <w:p w:rsidR="0017308B" w:rsidRPr="00B92E43" w:rsidRDefault="0017308B" w:rsidP="0017308B">
            <w:pPr>
              <w:widowControl/>
              <w:ind w:left="-59" w:right="-108" w:firstLine="0"/>
              <w:jc w:val="center"/>
              <w:rPr>
                <w:bCs/>
                <w:sz w:val="20"/>
                <w:szCs w:val="20"/>
              </w:rPr>
            </w:pPr>
            <w:r w:rsidRPr="00B92E43">
              <w:rPr>
                <w:bCs/>
                <w:sz w:val="20"/>
                <w:szCs w:val="20"/>
              </w:rPr>
              <w:t> </w:t>
            </w:r>
          </w:p>
        </w:tc>
      </w:tr>
      <w:tr w:rsidR="0017308B" w:rsidRPr="00CC7CCD" w:rsidTr="0017308B">
        <w:trPr>
          <w:trHeight w:val="255"/>
        </w:trPr>
        <w:tc>
          <w:tcPr>
            <w:tcW w:w="534" w:type="dxa"/>
            <w:shd w:val="clear" w:color="000000" w:fill="FFFFFF"/>
            <w:vAlign w:val="center"/>
            <w:hideMark/>
          </w:tcPr>
          <w:p w:rsidR="0017308B" w:rsidRPr="00B92E43" w:rsidRDefault="0017308B"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17308B" w:rsidRPr="00B92E43" w:rsidRDefault="0017308B" w:rsidP="0017308B">
            <w:pPr>
              <w:widowControl/>
              <w:ind w:right="-108" w:firstLine="0"/>
              <w:jc w:val="left"/>
              <w:rPr>
                <w:bCs/>
                <w:sz w:val="20"/>
                <w:szCs w:val="20"/>
              </w:rPr>
            </w:pPr>
            <w:r w:rsidRPr="00B92E43">
              <w:rPr>
                <w:bCs/>
                <w:sz w:val="20"/>
                <w:szCs w:val="20"/>
              </w:rPr>
              <w:t>ул. Ленина</w:t>
            </w:r>
          </w:p>
        </w:tc>
        <w:tc>
          <w:tcPr>
            <w:tcW w:w="634"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11</w:t>
            </w:r>
          </w:p>
        </w:tc>
        <w:tc>
          <w:tcPr>
            <w:tcW w:w="925"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1933</w:t>
            </w:r>
          </w:p>
        </w:tc>
        <w:tc>
          <w:tcPr>
            <w:tcW w:w="862"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2</w:t>
            </w:r>
          </w:p>
        </w:tc>
        <w:tc>
          <w:tcPr>
            <w:tcW w:w="92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14</w:t>
            </w:r>
          </w:p>
        </w:tc>
        <w:tc>
          <w:tcPr>
            <w:tcW w:w="839"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794,8</w:t>
            </w:r>
          </w:p>
        </w:tc>
        <w:tc>
          <w:tcPr>
            <w:tcW w:w="872"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671,5</w:t>
            </w:r>
          </w:p>
        </w:tc>
        <w:tc>
          <w:tcPr>
            <w:tcW w:w="851"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370,1</w:t>
            </w:r>
          </w:p>
        </w:tc>
        <w:tc>
          <w:tcPr>
            <w:tcW w:w="882" w:type="dxa"/>
            <w:shd w:val="clear" w:color="000000" w:fill="FFFFFF"/>
            <w:vAlign w:val="center"/>
            <w:hideMark/>
          </w:tcPr>
          <w:p w:rsidR="0017308B" w:rsidRPr="00B92E43" w:rsidRDefault="0017308B" w:rsidP="0017308B">
            <w:pPr>
              <w:widowControl/>
              <w:ind w:left="-77" w:right="-108" w:firstLine="0"/>
              <w:jc w:val="center"/>
              <w:rPr>
                <w:bCs/>
                <w:sz w:val="20"/>
                <w:szCs w:val="20"/>
              </w:rPr>
            </w:pPr>
            <w:r w:rsidRPr="00B92E43">
              <w:rPr>
                <w:bCs/>
                <w:sz w:val="20"/>
                <w:szCs w:val="20"/>
              </w:rPr>
              <w:t>ЦС</w:t>
            </w:r>
          </w:p>
        </w:tc>
        <w:tc>
          <w:tcPr>
            <w:tcW w:w="1088"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ЦС</w:t>
            </w:r>
          </w:p>
        </w:tc>
        <w:tc>
          <w:tcPr>
            <w:tcW w:w="851"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ЦС</w:t>
            </w:r>
          </w:p>
        </w:tc>
        <w:tc>
          <w:tcPr>
            <w:tcW w:w="939" w:type="dxa"/>
            <w:shd w:val="clear" w:color="000000" w:fill="FFFFFF"/>
            <w:vAlign w:val="center"/>
            <w:hideMark/>
          </w:tcPr>
          <w:p w:rsidR="0017308B" w:rsidRPr="00B92E43" w:rsidRDefault="0017308B" w:rsidP="0017308B">
            <w:pPr>
              <w:widowControl/>
              <w:ind w:left="-161" w:right="-108" w:firstLine="0"/>
              <w:jc w:val="center"/>
              <w:rPr>
                <w:bCs/>
                <w:sz w:val="20"/>
                <w:szCs w:val="20"/>
              </w:rPr>
            </w:pPr>
            <w:r w:rsidRPr="00B92E43">
              <w:rPr>
                <w:bCs/>
                <w:sz w:val="20"/>
                <w:szCs w:val="20"/>
              </w:rPr>
              <w:t>баллоны</w:t>
            </w:r>
          </w:p>
        </w:tc>
        <w:tc>
          <w:tcPr>
            <w:tcW w:w="850" w:type="dxa"/>
            <w:shd w:val="clear" w:color="000000" w:fill="FFFFFF"/>
            <w:vAlign w:val="center"/>
            <w:hideMark/>
          </w:tcPr>
          <w:p w:rsidR="0017308B" w:rsidRPr="00B92E43" w:rsidRDefault="0017308B" w:rsidP="0017308B">
            <w:pPr>
              <w:widowControl/>
              <w:ind w:left="-20" w:right="-55" w:firstLine="0"/>
              <w:jc w:val="center"/>
              <w:rPr>
                <w:bCs/>
                <w:sz w:val="20"/>
                <w:szCs w:val="20"/>
              </w:rPr>
            </w:pPr>
            <w:r w:rsidRPr="00B92E43">
              <w:rPr>
                <w:bCs/>
                <w:sz w:val="20"/>
                <w:szCs w:val="20"/>
              </w:rPr>
              <w:t>ЦС</w:t>
            </w:r>
          </w:p>
        </w:tc>
        <w:tc>
          <w:tcPr>
            <w:tcW w:w="1139" w:type="dxa"/>
            <w:shd w:val="clear" w:color="000000" w:fill="FFFFFF"/>
            <w:vAlign w:val="center"/>
            <w:hideMark/>
          </w:tcPr>
          <w:p w:rsidR="0017308B" w:rsidRPr="00B92E43" w:rsidRDefault="00D16FA2" w:rsidP="0017308B">
            <w:pPr>
              <w:widowControl/>
              <w:ind w:firstLine="0"/>
              <w:jc w:val="center"/>
              <w:rPr>
                <w:bCs/>
                <w:sz w:val="20"/>
                <w:szCs w:val="20"/>
              </w:rPr>
            </w:pPr>
            <w:r>
              <w:rPr>
                <w:bCs/>
                <w:sz w:val="20"/>
                <w:szCs w:val="20"/>
              </w:rPr>
              <w:t>г</w:t>
            </w:r>
            <w:r w:rsidR="0017308B" w:rsidRPr="00B92E43">
              <w:rPr>
                <w:bCs/>
                <w:sz w:val="20"/>
                <w:szCs w:val="20"/>
              </w:rPr>
              <w:t>аз</w:t>
            </w:r>
            <w:proofErr w:type="gramStart"/>
            <w:r w:rsidR="0017308B" w:rsidRPr="00B92E43">
              <w:rPr>
                <w:bCs/>
                <w:sz w:val="20"/>
                <w:szCs w:val="20"/>
              </w:rPr>
              <w:t>.</w:t>
            </w:r>
            <w:proofErr w:type="gramEnd"/>
            <w:r w:rsidR="0017308B" w:rsidRPr="00B92E43">
              <w:rPr>
                <w:bCs/>
                <w:sz w:val="20"/>
                <w:szCs w:val="20"/>
              </w:rPr>
              <w:t xml:space="preserve"> </w:t>
            </w:r>
            <w:proofErr w:type="gramStart"/>
            <w:r w:rsidR="0017308B" w:rsidRPr="00B92E43">
              <w:rPr>
                <w:bCs/>
                <w:sz w:val="20"/>
                <w:szCs w:val="20"/>
              </w:rPr>
              <w:t>п</w:t>
            </w:r>
            <w:proofErr w:type="gramEnd"/>
            <w:r w:rsidR="0017308B" w:rsidRPr="00B92E43">
              <w:rPr>
                <w:bCs/>
                <w:sz w:val="20"/>
                <w:szCs w:val="20"/>
              </w:rPr>
              <w:t>литы</w:t>
            </w:r>
          </w:p>
        </w:tc>
        <w:tc>
          <w:tcPr>
            <w:tcW w:w="899" w:type="dxa"/>
            <w:shd w:val="clear" w:color="000000" w:fill="FFFFFF"/>
            <w:vAlign w:val="center"/>
            <w:hideMark/>
          </w:tcPr>
          <w:p w:rsidR="0017308B" w:rsidRPr="00B92E43" w:rsidRDefault="0017308B" w:rsidP="0017308B">
            <w:pPr>
              <w:widowControl/>
              <w:ind w:left="-59" w:right="-108" w:firstLine="0"/>
              <w:jc w:val="center"/>
              <w:rPr>
                <w:bCs/>
                <w:sz w:val="20"/>
                <w:szCs w:val="20"/>
              </w:rPr>
            </w:pPr>
            <w:r w:rsidRPr="00B92E43">
              <w:rPr>
                <w:bCs/>
                <w:sz w:val="20"/>
                <w:szCs w:val="20"/>
              </w:rPr>
              <w:t> </w:t>
            </w:r>
          </w:p>
        </w:tc>
      </w:tr>
      <w:tr w:rsidR="0017308B" w:rsidRPr="00CC7CCD" w:rsidTr="0017308B">
        <w:trPr>
          <w:trHeight w:val="255"/>
        </w:trPr>
        <w:tc>
          <w:tcPr>
            <w:tcW w:w="534" w:type="dxa"/>
            <w:shd w:val="clear" w:color="000000" w:fill="FFFFFF"/>
            <w:vAlign w:val="center"/>
            <w:hideMark/>
          </w:tcPr>
          <w:p w:rsidR="0017308B" w:rsidRPr="00B92E43" w:rsidRDefault="0017308B"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17308B" w:rsidRPr="00B92E43" w:rsidRDefault="0017308B" w:rsidP="0017308B">
            <w:pPr>
              <w:widowControl/>
              <w:ind w:right="-108" w:firstLine="0"/>
              <w:jc w:val="left"/>
              <w:rPr>
                <w:bCs/>
                <w:sz w:val="20"/>
                <w:szCs w:val="20"/>
              </w:rPr>
            </w:pPr>
            <w:r w:rsidRPr="00B92E43">
              <w:rPr>
                <w:bCs/>
                <w:sz w:val="20"/>
                <w:szCs w:val="20"/>
              </w:rPr>
              <w:t>ул. Ленина</w:t>
            </w:r>
          </w:p>
        </w:tc>
        <w:tc>
          <w:tcPr>
            <w:tcW w:w="634"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15</w:t>
            </w:r>
          </w:p>
        </w:tc>
        <w:tc>
          <w:tcPr>
            <w:tcW w:w="925"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1938</w:t>
            </w:r>
          </w:p>
        </w:tc>
        <w:tc>
          <w:tcPr>
            <w:tcW w:w="862"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w:t>
            </w:r>
          </w:p>
        </w:tc>
        <w:tc>
          <w:tcPr>
            <w:tcW w:w="92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3</w:t>
            </w:r>
          </w:p>
        </w:tc>
        <w:tc>
          <w:tcPr>
            <w:tcW w:w="839"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137,8</w:t>
            </w:r>
          </w:p>
        </w:tc>
        <w:tc>
          <w:tcPr>
            <w:tcW w:w="872"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137,8</w:t>
            </w:r>
          </w:p>
        </w:tc>
        <w:tc>
          <w:tcPr>
            <w:tcW w:w="851"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94,4</w:t>
            </w:r>
          </w:p>
        </w:tc>
        <w:tc>
          <w:tcPr>
            <w:tcW w:w="882" w:type="dxa"/>
            <w:shd w:val="clear" w:color="000000" w:fill="FFFFFF"/>
            <w:vAlign w:val="center"/>
            <w:hideMark/>
          </w:tcPr>
          <w:p w:rsidR="0017308B" w:rsidRPr="00B92E43" w:rsidRDefault="0017308B" w:rsidP="0017308B">
            <w:pPr>
              <w:widowControl/>
              <w:ind w:left="-77" w:right="-108" w:firstLine="0"/>
              <w:jc w:val="center"/>
              <w:rPr>
                <w:bCs/>
                <w:sz w:val="20"/>
                <w:szCs w:val="20"/>
              </w:rPr>
            </w:pPr>
            <w:r w:rsidRPr="00B92E43">
              <w:rPr>
                <w:bCs/>
                <w:sz w:val="20"/>
                <w:szCs w:val="20"/>
              </w:rPr>
              <w:t>печное</w:t>
            </w:r>
          </w:p>
        </w:tc>
        <w:tc>
          <w:tcPr>
            <w:tcW w:w="1088"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851"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939" w:type="dxa"/>
            <w:shd w:val="clear" w:color="000000" w:fill="FFFFFF"/>
            <w:vAlign w:val="center"/>
            <w:hideMark/>
          </w:tcPr>
          <w:p w:rsidR="0017308B" w:rsidRPr="00B92E43" w:rsidRDefault="0017308B" w:rsidP="0017308B">
            <w:pPr>
              <w:widowControl/>
              <w:ind w:left="-161" w:right="-108" w:firstLine="0"/>
              <w:jc w:val="center"/>
              <w:rPr>
                <w:bCs/>
                <w:sz w:val="20"/>
                <w:szCs w:val="20"/>
              </w:rPr>
            </w:pPr>
            <w:r w:rsidRPr="00B92E43">
              <w:rPr>
                <w:bCs/>
                <w:sz w:val="20"/>
                <w:szCs w:val="20"/>
              </w:rPr>
              <w:t>баллоны</w:t>
            </w:r>
          </w:p>
        </w:tc>
        <w:tc>
          <w:tcPr>
            <w:tcW w:w="850" w:type="dxa"/>
            <w:shd w:val="clear" w:color="000000" w:fill="FFFFFF"/>
            <w:vAlign w:val="center"/>
            <w:hideMark/>
          </w:tcPr>
          <w:p w:rsidR="0017308B" w:rsidRPr="00B92E43" w:rsidRDefault="0017308B" w:rsidP="0017308B">
            <w:pPr>
              <w:widowControl/>
              <w:ind w:left="-20" w:right="-55" w:firstLine="0"/>
              <w:jc w:val="center"/>
              <w:rPr>
                <w:bCs/>
                <w:sz w:val="20"/>
                <w:szCs w:val="20"/>
              </w:rPr>
            </w:pPr>
            <w:r w:rsidRPr="00B92E43">
              <w:rPr>
                <w:bCs/>
                <w:sz w:val="20"/>
                <w:szCs w:val="20"/>
              </w:rPr>
              <w:t>нет</w:t>
            </w:r>
          </w:p>
        </w:tc>
        <w:tc>
          <w:tcPr>
            <w:tcW w:w="1139" w:type="dxa"/>
            <w:shd w:val="clear" w:color="000000" w:fill="FFFFFF"/>
            <w:vAlign w:val="center"/>
            <w:hideMark/>
          </w:tcPr>
          <w:p w:rsidR="0017308B" w:rsidRPr="00B92E43" w:rsidRDefault="00D16FA2" w:rsidP="0017308B">
            <w:pPr>
              <w:widowControl/>
              <w:ind w:firstLine="0"/>
              <w:jc w:val="center"/>
              <w:rPr>
                <w:bCs/>
                <w:sz w:val="20"/>
                <w:szCs w:val="20"/>
              </w:rPr>
            </w:pPr>
            <w:r>
              <w:rPr>
                <w:bCs/>
                <w:sz w:val="20"/>
                <w:szCs w:val="20"/>
              </w:rPr>
              <w:t>г</w:t>
            </w:r>
            <w:r w:rsidR="0017308B" w:rsidRPr="00B92E43">
              <w:rPr>
                <w:bCs/>
                <w:sz w:val="20"/>
                <w:szCs w:val="20"/>
              </w:rPr>
              <w:t>аз</w:t>
            </w:r>
            <w:proofErr w:type="gramStart"/>
            <w:r w:rsidR="0017308B" w:rsidRPr="00B92E43">
              <w:rPr>
                <w:bCs/>
                <w:sz w:val="20"/>
                <w:szCs w:val="20"/>
              </w:rPr>
              <w:t>.</w:t>
            </w:r>
            <w:proofErr w:type="gramEnd"/>
            <w:r w:rsidR="0017308B" w:rsidRPr="00B92E43">
              <w:rPr>
                <w:bCs/>
                <w:sz w:val="20"/>
                <w:szCs w:val="20"/>
              </w:rPr>
              <w:t xml:space="preserve"> </w:t>
            </w:r>
            <w:proofErr w:type="gramStart"/>
            <w:r w:rsidR="0017308B" w:rsidRPr="00B92E43">
              <w:rPr>
                <w:bCs/>
                <w:sz w:val="20"/>
                <w:szCs w:val="20"/>
              </w:rPr>
              <w:t>п</w:t>
            </w:r>
            <w:proofErr w:type="gramEnd"/>
            <w:r w:rsidR="0017308B" w:rsidRPr="00B92E43">
              <w:rPr>
                <w:bCs/>
                <w:sz w:val="20"/>
                <w:szCs w:val="20"/>
              </w:rPr>
              <w:t>литы</w:t>
            </w:r>
          </w:p>
        </w:tc>
        <w:tc>
          <w:tcPr>
            <w:tcW w:w="899" w:type="dxa"/>
            <w:shd w:val="clear" w:color="000000" w:fill="FFFFFF"/>
            <w:vAlign w:val="center"/>
            <w:hideMark/>
          </w:tcPr>
          <w:p w:rsidR="0017308B" w:rsidRPr="00B92E43" w:rsidRDefault="0017308B" w:rsidP="0017308B">
            <w:pPr>
              <w:widowControl/>
              <w:ind w:left="-59" w:right="-108" w:firstLine="0"/>
              <w:jc w:val="center"/>
              <w:rPr>
                <w:bCs/>
                <w:sz w:val="20"/>
                <w:szCs w:val="20"/>
              </w:rPr>
            </w:pPr>
            <w:r w:rsidRPr="00B92E43">
              <w:rPr>
                <w:bCs/>
                <w:sz w:val="20"/>
                <w:szCs w:val="20"/>
              </w:rPr>
              <w:t>1972</w:t>
            </w:r>
          </w:p>
        </w:tc>
      </w:tr>
      <w:tr w:rsidR="0017308B" w:rsidRPr="00CC7CCD" w:rsidTr="0017308B">
        <w:trPr>
          <w:trHeight w:val="255"/>
        </w:trPr>
        <w:tc>
          <w:tcPr>
            <w:tcW w:w="534" w:type="dxa"/>
            <w:shd w:val="clear" w:color="000000" w:fill="FFFFFF"/>
            <w:vAlign w:val="center"/>
            <w:hideMark/>
          </w:tcPr>
          <w:p w:rsidR="0017308B" w:rsidRPr="00B92E43" w:rsidRDefault="0017308B"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17308B" w:rsidRPr="00B92E43" w:rsidRDefault="0017308B" w:rsidP="0017308B">
            <w:pPr>
              <w:widowControl/>
              <w:ind w:right="-108" w:firstLine="0"/>
              <w:jc w:val="left"/>
              <w:rPr>
                <w:bCs/>
                <w:sz w:val="20"/>
                <w:szCs w:val="20"/>
              </w:rPr>
            </w:pPr>
            <w:r w:rsidRPr="00B92E43">
              <w:rPr>
                <w:bCs/>
                <w:sz w:val="20"/>
                <w:szCs w:val="20"/>
              </w:rPr>
              <w:t>ул. Ленина</w:t>
            </w:r>
          </w:p>
        </w:tc>
        <w:tc>
          <w:tcPr>
            <w:tcW w:w="634"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17</w:t>
            </w:r>
          </w:p>
        </w:tc>
        <w:tc>
          <w:tcPr>
            <w:tcW w:w="925"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1917</w:t>
            </w:r>
          </w:p>
        </w:tc>
        <w:tc>
          <w:tcPr>
            <w:tcW w:w="862"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w:t>
            </w:r>
          </w:p>
        </w:tc>
        <w:tc>
          <w:tcPr>
            <w:tcW w:w="92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4</w:t>
            </w:r>
          </w:p>
        </w:tc>
        <w:tc>
          <w:tcPr>
            <w:tcW w:w="839"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102,0</w:t>
            </w:r>
          </w:p>
        </w:tc>
        <w:tc>
          <w:tcPr>
            <w:tcW w:w="872"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102,0</w:t>
            </w:r>
          </w:p>
        </w:tc>
        <w:tc>
          <w:tcPr>
            <w:tcW w:w="851"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65,1</w:t>
            </w:r>
          </w:p>
        </w:tc>
        <w:tc>
          <w:tcPr>
            <w:tcW w:w="882" w:type="dxa"/>
            <w:shd w:val="clear" w:color="000000" w:fill="FFFFFF"/>
            <w:vAlign w:val="center"/>
            <w:hideMark/>
          </w:tcPr>
          <w:p w:rsidR="0017308B" w:rsidRPr="00B92E43" w:rsidRDefault="0017308B" w:rsidP="0017308B">
            <w:pPr>
              <w:widowControl/>
              <w:ind w:left="-77" w:right="-108" w:firstLine="0"/>
              <w:jc w:val="center"/>
              <w:rPr>
                <w:bCs/>
                <w:sz w:val="20"/>
                <w:szCs w:val="20"/>
              </w:rPr>
            </w:pPr>
            <w:r w:rsidRPr="00B92E43">
              <w:rPr>
                <w:bCs/>
                <w:sz w:val="20"/>
                <w:szCs w:val="20"/>
              </w:rPr>
              <w:t>печное</w:t>
            </w:r>
          </w:p>
        </w:tc>
        <w:tc>
          <w:tcPr>
            <w:tcW w:w="1088"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851"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939" w:type="dxa"/>
            <w:shd w:val="clear" w:color="000000" w:fill="FFFFFF"/>
            <w:vAlign w:val="center"/>
            <w:hideMark/>
          </w:tcPr>
          <w:p w:rsidR="0017308B" w:rsidRPr="00B92E43" w:rsidRDefault="0017308B" w:rsidP="0017308B">
            <w:pPr>
              <w:widowControl/>
              <w:ind w:left="-161" w:right="-108" w:firstLine="0"/>
              <w:jc w:val="center"/>
              <w:rPr>
                <w:bCs/>
                <w:sz w:val="20"/>
                <w:szCs w:val="20"/>
              </w:rPr>
            </w:pPr>
            <w:r w:rsidRPr="00B92E43">
              <w:rPr>
                <w:bCs/>
                <w:sz w:val="20"/>
                <w:szCs w:val="20"/>
              </w:rPr>
              <w:t>баллоны</w:t>
            </w:r>
          </w:p>
        </w:tc>
        <w:tc>
          <w:tcPr>
            <w:tcW w:w="850" w:type="dxa"/>
            <w:shd w:val="clear" w:color="000000" w:fill="FFFFFF"/>
            <w:vAlign w:val="center"/>
            <w:hideMark/>
          </w:tcPr>
          <w:p w:rsidR="0017308B" w:rsidRPr="00B92E43" w:rsidRDefault="0017308B" w:rsidP="0017308B">
            <w:pPr>
              <w:widowControl/>
              <w:ind w:left="-20" w:right="-55" w:firstLine="0"/>
              <w:jc w:val="center"/>
              <w:rPr>
                <w:bCs/>
                <w:sz w:val="20"/>
                <w:szCs w:val="20"/>
              </w:rPr>
            </w:pPr>
            <w:r w:rsidRPr="00B92E43">
              <w:rPr>
                <w:bCs/>
                <w:sz w:val="20"/>
                <w:szCs w:val="20"/>
              </w:rPr>
              <w:t>нет</w:t>
            </w:r>
          </w:p>
        </w:tc>
        <w:tc>
          <w:tcPr>
            <w:tcW w:w="1139" w:type="dxa"/>
            <w:shd w:val="clear" w:color="000000" w:fill="FFFFFF"/>
            <w:vAlign w:val="center"/>
            <w:hideMark/>
          </w:tcPr>
          <w:p w:rsidR="0017308B" w:rsidRPr="00B92E43" w:rsidRDefault="00D16FA2" w:rsidP="0017308B">
            <w:pPr>
              <w:widowControl/>
              <w:ind w:firstLine="0"/>
              <w:jc w:val="center"/>
              <w:rPr>
                <w:bCs/>
                <w:sz w:val="20"/>
                <w:szCs w:val="20"/>
              </w:rPr>
            </w:pPr>
            <w:r>
              <w:rPr>
                <w:bCs/>
                <w:sz w:val="20"/>
                <w:szCs w:val="20"/>
              </w:rPr>
              <w:t>г</w:t>
            </w:r>
            <w:r w:rsidR="0017308B" w:rsidRPr="00B92E43">
              <w:rPr>
                <w:bCs/>
                <w:sz w:val="20"/>
                <w:szCs w:val="20"/>
              </w:rPr>
              <w:t>аз</w:t>
            </w:r>
            <w:proofErr w:type="gramStart"/>
            <w:r w:rsidR="0017308B" w:rsidRPr="00B92E43">
              <w:rPr>
                <w:bCs/>
                <w:sz w:val="20"/>
                <w:szCs w:val="20"/>
              </w:rPr>
              <w:t>.</w:t>
            </w:r>
            <w:proofErr w:type="gramEnd"/>
            <w:r w:rsidR="0017308B" w:rsidRPr="00B92E43">
              <w:rPr>
                <w:bCs/>
                <w:sz w:val="20"/>
                <w:szCs w:val="20"/>
              </w:rPr>
              <w:t xml:space="preserve"> </w:t>
            </w:r>
            <w:proofErr w:type="gramStart"/>
            <w:r w:rsidR="0017308B" w:rsidRPr="00B92E43">
              <w:rPr>
                <w:bCs/>
                <w:sz w:val="20"/>
                <w:szCs w:val="20"/>
              </w:rPr>
              <w:t>п</w:t>
            </w:r>
            <w:proofErr w:type="gramEnd"/>
            <w:r w:rsidR="0017308B" w:rsidRPr="00B92E43">
              <w:rPr>
                <w:bCs/>
                <w:sz w:val="20"/>
                <w:szCs w:val="20"/>
              </w:rPr>
              <w:t>литы</w:t>
            </w:r>
          </w:p>
        </w:tc>
        <w:tc>
          <w:tcPr>
            <w:tcW w:w="899" w:type="dxa"/>
            <w:shd w:val="clear" w:color="000000" w:fill="FFFFFF"/>
            <w:vAlign w:val="center"/>
            <w:hideMark/>
          </w:tcPr>
          <w:p w:rsidR="0017308B" w:rsidRPr="00B92E43" w:rsidRDefault="0017308B" w:rsidP="0017308B">
            <w:pPr>
              <w:widowControl/>
              <w:ind w:left="-59" w:right="-108" w:firstLine="0"/>
              <w:jc w:val="center"/>
              <w:rPr>
                <w:bCs/>
                <w:sz w:val="20"/>
                <w:szCs w:val="20"/>
              </w:rPr>
            </w:pPr>
            <w:r w:rsidRPr="00B92E43">
              <w:rPr>
                <w:bCs/>
                <w:sz w:val="20"/>
                <w:szCs w:val="20"/>
              </w:rPr>
              <w:t>1972</w:t>
            </w:r>
          </w:p>
        </w:tc>
      </w:tr>
      <w:tr w:rsidR="0017308B" w:rsidRPr="00CC7CCD" w:rsidTr="0017308B">
        <w:trPr>
          <w:trHeight w:val="255"/>
        </w:trPr>
        <w:tc>
          <w:tcPr>
            <w:tcW w:w="534" w:type="dxa"/>
            <w:shd w:val="clear" w:color="000000" w:fill="FFFFFF"/>
            <w:vAlign w:val="center"/>
            <w:hideMark/>
          </w:tcPr>
          <w:p w:rsidR="0017308B" w:rsidRPr="00B92E43" w:rsidRDefault="0017308B"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17308B" w:rsidRPr="00B92E43" w:rsidRDefault="0017308B" w:rsidP="0017308B">
            <w:pPr>
              <w:widowControl/>
              <w:ind w:right="-108" w:firstLine="0"/>
              <w:jc w:val="left"/>
              <w:rPr>
                <w:bCs/>
                <w:sz w:val="20"/>
                <w:szCs w:val="20"/>
              </w:rPr>
            </w:pPr>
            <w:r w:rsidRPr="00B92E43">
              <w:rPr>
                <w:bCs/>
                <w:sz w:val="20"/>
                <w:szCs w:val="20"/>
              </w:rPr>
              <w:t>ул. Лермонтова</w:t>
            </w:r>
          </w:p>
        </w:tc>
        <w:tc>
          <w:tcPr>
            <w:tcW w:w="634"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11</w:t>
            </w:r>
          </w:p>
        </w:tc>
        <w:tc>
          <w:tcPr>
            <w:tcW w:w="925"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1949</w:t>
            </w:r>
          </w:p>
        </w:tc>
        <w:tc>
          <w:tcPr>
            <w:tcW w:w="862"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2</w:t>
            </w:r>
          </w:p>
        </w:tc>
        <w:tc>
          <w:tcPr>
            <w:tcW w:w="92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8</w:t>
            </w:r>
          </w:p>
        </w:tc>
        <w:tc>
          <w:tcPr>
            <w:tcW w:w="839"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299,2</w:t>
            </w:r>
          </w:p>
        </w:tc>
        <w:tc>
          <w:tcPr>
            <w:tcW w:w="872"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287,9</w:t>
            </w:r>
          </w:p>
        </w:tc>
        <w:tc>
          <w:tcPr>
            <w:tcW w:w="851"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192,9</w:t>
            </w:r>
          </w:p>
        </w:tc>
        <w:tc>
          <w:tcPr>
            <w:tcW w:w="882" w:type="dxa"/>
            <w:shd w:val="clear" w:color="000000" w:fill="FFFFFF"/>
            <w:vAlign w:val="center"/>
            <w:hideMark/>
          </w:tcPr>
          <w:p w:rsidR="0017308B" w:rsidRPr="00B92E43" w:rsidRDefault="0017308B" w:rsidP="0017308B">
            <w:pPr>
              <w:widowControl/>
              <w:ind w:left="-77" w:right="-108" w:firstLine="0"/>
              <w:jc w:val="center"/>
              <w:rPr>
                <w:bCs/>
                <w:sz w:val="20"/>
                <w:szCs w:val="20"/>
              </w:rPr>
            </w:pPr>
            <w:r w:rsidRPr="00B92E43">
              <w:rPr>
                <w:bCs/>
                <w:sz w:val="20"/>
                <w:szCs w:val="20"/>
              </w:rPr>
              <w:t>печное</w:t>
            </w:r>
          </w:p>
        </w:tc>
        <w:tc>
          <w:tcPr>
            <w:tcW w:w="1088"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851"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939" w:type="dxa"/>
            <w:shd w:val="clear" w:color="000000" w:fill="FFFFFF"/>
            <w:vAlign w:val="center"/>
            <w:hideMark/>
          </w:tcPr>
          <w:p w:rsidR="0017308B" w:rsidRPr="00B92E43" w:rsidRDefault="0017308B" w:rsidP="0017308B">
            <w:pPr>
              <w:widowControl/>
              <w:ind w:left="-161" w:right="-108" w:firstLine="0"/>
              <w:jc w:val="center"/>
              <w:rPr>
                <w:bCs/>
                <w:sz w:val="20"/>
                <w:szCs w:val="20"/>
              </w:rPr>
            </w:pPr>
            <w:r w:rsidRPr="00B92E43">
              <w:rPr>
                <w:bCs/>
                <w:sz w:val="20"/>
                <w:szCs w:val="20"/>
              </w:rPr>
              <w:t>баллоны</w:t>
            </w:r>
          </w:p>
        </w:tc>
        <w:tc>
          <w:tcPr>
            <w:tcW w:w="850" w:type="dxa"/>
            <w:shd w:val="clear" w:color="000000" w:fill="FFFFFF"/>
            <w:vAlign w:val="center"/>
            <w:hideMark/>
          </w:tcPr>
          <w:p w:rsidR="0017308B" w:rsidRPr="00B92E43" w:rsidRDefault="0017308B" w:rsidP="0017308B">
            <w:pPr>
              <w:widowControl/>
              <w:ind w:left="-20" w:right="-55" w:firstLine="0"/>
              <w:jc w:val="center"/>
              <w:rPr>
                <w:bCs/>
                <w:sz w:val="20"/>
                <w:szCs w:val="20"/>
              </w:rPr>
            </w:pPr>
            <w:r w:rsidRPr="00B92E43">
              <w:rPr>
                <w:bCs/>
                <w:sz w:val="20"/>
                <w:szCs w:val="20"/>
              </w:rPr>
              <w:t>нет</w:t>
            </w:r>
          </w:p>
        </w:tc>
        <w:tc>
          <w:tcPr>
            <w:tcW w:w="1139" w:type="dxa"/>
            <w:shd w:val="clear" w:color="000000" w:fill="FFFFFF"/>
            <w:vAlign w:val="center"/>
            <w:hideMark/>
          </w:tcPr>
          <w:p w:rsidR="0017308B" w:rsidRPr="00B92E43" w:rsidRDefault="00D16FA2" w:rsidP="0017308B">
            <w:pPr>
              <w:widowControl/>
              <w:ind w:firstLine="0"/>
              <w:jc w:val="center"/>
              <w:rPr>
                <w:bCs/>
                <w:sz w:val="20"/>
                <w:szCs w:val="20"/>
              </w:rPr>
            </w:pPr>
            <w:r>
              <w:rPr>
                <w:bCs/>
                <w:sz w:val="20"/>
                <w:szCs w:val="20"/>
              </w:rPr>
              <w:t>г</w:t>
            </w:r>
            <w:r w:rsidR="0017308B" w:rsidRPr="00B92E43">
              <w:rPr>
                <w:bCs/>
                <w:sz w:val="20"/>
                <w:szCs w:val="20"/>
              </w:rPr>
              <w:t>аз</w:t>
            </w:r>
            <w:proofErr w:type="gramStart"/>
            <w:r w:rsidR="0017308B" w:rsidRPr="00B92E43">
              <w:rPr>
                <w:bCs/>
                <w:sz w:val="20"/>
                <w:szCs w:val="20"/>
              </w:rPr>
              <w:t>.</w:t>
            </w:r>
            <w:proofErr w:type="gramEnd"/>
            <w:r w:rsidR="0017308B" w:rsidRPr="00B92E43">
              <w:rPr>
                <w:bCs/>
                <w:sz w:val="20"/>
                <w:szCs w:val="20"/>
              </w:rPr>
              <w:t xml:space="preserve"> </w:t>
            </w:r>
            <w:proofErr w:type="gramStart"/>
            <w:r w:rsidR="0017308B" w:rsidRPr="00B92E43">
              <w:rPr>
                <w:bCs/>
                <w:sz w:val="20"/>
                <w:szCs w:val="20"/>
              </w:rPr>
              <w:t>п</w:t>
            </w:r>
            <w:proofErr w:type="gramEnd"/>
            <w:r w:rsidR="0017308B" w:rsidRPr="00B92E43">
              <w:rPr>
                <w:bCs/>
                <w:sz w:val="20"/>
                <w:szCs w:val="20"/>
              </w:rPr>
              <w:t>литы</w:t>
            </w:r>
          </w:p>
        </w:tc>
        <w:tc>
          <w:tcPr>
            <w:tcW w:w="899" w:type="dxa"/>
            <w:shd w:val="clear" w:color="000000" w:fill="FFFFFF"/>
            <w:vAlign w:val="center"/>
            <w:hideMark/>
          </w:tcPr>
          <w:p w:rsidR="0017308B" w:rsidRPr="00B92E43" w:rsidRDefault="0017308B" w:rsidP="0017308B">
            <w:pPr>
              <w:widowControl/>
              <w:ind w:left="-59" w:right="-108" w:firstLine="0"/>
              <w:jc w:val="center"/>
              <w:rPr>
                <w:bCs/>
                <w:sz w:val="20"/>
                <w:szCs w:val="20"/>
              </w:rPr>
            </w:pPr>
            <w:r w:rsidRPr="00B92E43">
              <w:rPr>
                <w:bCs/>
                <w:sz w:val="20"/>
                <w:szCs w:val="20"/>
              </w:rPr>
              <w:t>1976</w:t>
            </w:r>
          </w:p>
        </w:tc>
      </w:tr>
      <w:tr w:rsidR="0017308B" w:rsidRPr="00CC7CCD" w:rsidTr="0017308B">
        <w:trPr>
          <w:trHeight w:val="255"/>
        </w:trPr>
        <w:tc>
          <w:tcPr>
            <w:tcW w:w="534" w:type="dxa"/>
            <w:shd w:val="clear" w:color="000000" w:fill="FFFFFF"/>
            <w:vAlign w:val="center"/>
            <w:hideMark/>
          </w:tcPr>
          <w:p w:rsidR="0017308B" w:rsidRPr="00B92E43" w:rsidRDefault="0017308B"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17308B" w:rsidRPr="00B92E43" w:rsidRDefault="0017308B" w:rsidP="0017308B">
            <w:pPr>
              <w:widowControl/>
              <w:ind w:right="-108" w:firstLine="0"/>
              <w:jc w:val="left"/>
              <w:rPr>
                <w:bCs/>
                <w:sz w:val="20"/>
                <w:szCs w:val="20"/>
              </w:rPr>
            </w:pPr>
            <w:r w:rsidRPr="00B92E43">
              <w:rPr>
                <w:bCs/>
                <w:sz w:val="20"/>
                <w:szCs w:val="20"/>
              </w:rPr>
              <w:t>ул. Пантелеевская</w:t>
            </w:r>
          </w:p>
        </w:tc>
        <w:tc>
          <w:tcPr>
            <w:tcW w:w="634"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25</w:t>
            </w:r>
          </w:p>
        </w:tc>
        <w:tc>
          <w:tcPr>
            <w:tcW w:w="925"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1939</w:t>
            </w:r>
          </w:p>
        </w:tc>
        <w:tc>
          <w:tcPr>
            <w:tcW w:w="862"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w:t>
            </w:r>
          </w:p>
        </w:tc>
        <w:tc>
          <w:tcPr>
            <w:tcW w:w="92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4</w:t>
            </w:r>
          </w:p>
        </w:tc>
        <w:tc>
          <w:tcPr>
            <w:tcW w:w="839"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96,5</w:t>
            </w:r>
          </w:p>
        </w:tc>
        <w:tc>
          <w:tcPr>
            <w:tcW w:w="872"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96,5</w:t>
            </w:r>
          </w:p>
        </w:tc>
        <w:tc>
          <w:tcPr>
            <w:tcW w:w="851"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61,7</w:t>
            </w:r>
          </w:p>
        </w:tc>
        <w:tc>
          <w:tcPr>
            <w:tcW w:w="882" w:type="dxa"/>
            <w:shd w:val="clear" w:color="000000" w:fill="FFFFFF"/>
            <w:vAlign w:val="center"/>
            <w:hideMark/>
          </w:tcPr>
          <w:p w:rsidR="0017308B" w:rsidRPr="00B92E43" w:rsidRDefault="0017308B" w:rsidP="0017308B">
            <w:pPr>
              <w:widowControl/>
              <w:ind w:left="-77" w:right="-108" w:firstLine="0"/>
              <w:jc w:val="center"/>
              <w:rPr>
                <w:bCs/>
                <w:sz w:val="20"/>
                <w:szCs w:val="20"/>
              </w:rPr>
            </w:pPr>
            <w:r w:rsidRPr="00B92E43">
              <w:rPr>
                <w:bCs/>
                <w:sz w:val="20"/>
                <w:szCs w:val="20"/>
              </w:rPr>
              <w:t>печное</w:t>
            </w:r>
          </w:p>
        </w:tc>
        <w:tc>
          <w:tcPr>
            <w:tcW w:w="1088"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851"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939" w:type="dxa"/>
            <w:shd w:val="clear" w:color="000000" w:fill="FFFFFF"/>
            <w:vAlign w:val="center"/>
            <w:hideMark/>
          </w:tcPr>
          <w:p w:rsidR="0017308B" w:rsidRPr="00B92E43" w:rsidRDefault="0017308B" w:rsidP="0017308B">
            <w:pPr>
              <w:widowControl/>
              <w:ind w:left="-161" w:right="-108" w:firstLine="0"/>
              <w:jc w:val="center"/>
              <w:rPr>
                <w:bCs/>
                <w:sz w:val="20"/>
                <w:szCs w:val="20"/>
              </w:rPr>
            </w:pPr>
            <w:r w:rsidRPr="00B92E43">
              <w:rPr>
                <w:bCs/>
                <w:sz w:val="20"/>
                <w:szCs w:val="20"/>
              </w:rPr>
              <w:t>баллоны</w:t>
            </w:r>
          </w:p>
        </w:tc>
        <w:tc>
          <w:tcPr>
            <w:tcW w:w="850" w:type="dxa"/>
            <w:shd w:val="clear" w:color="000000" w:fill="FFFFFF"/>
            <w:vAlign w:val="center"/>
            <w:hideMark/>
          </w:tcPr>
          <w:p w:rsidR="0017308B" w:rsidRPr="00B92E43" w:rsidRDefault="0017308B" w:rsidP="0017308B">
            <w:pPr>
              <w:widowControl/>
              <w:ind w:left="-20" w:right="-55" w:firstLine="0"/>
              <w:jc w:val="center"/>
              <w:rPr>
                <w:bCs/>
                <w:sz w:val="20"/>
                <w:szCs w:val="20"/>
              </w:rPr>
            </w:pPr>
            <w:r w:rsidRPr="00B92E43">
              <w:rPr>
                <w:bCs/>
                <w:sz w:val="20"/>
                <w:szCs w:val="20"/>
              </w:rPr>
              <w:t>нет</w:t>
            </w:r>
          </w:p>
        </w:tc>
        <w:tc>
          <w:tcPr>
            <w:tcW w:w="1139" w:type="dxa"/>
            <w:shd w:val="clear" w:color="000000" w:fill="FFFFFF"/>
            <w:vAlign w:val="center"/>
            <w:hideMark/>
          </w:tcPr>
          <w:p w:rsidR="0017308B" w:rsidRPr="00B92E43" w:rsidRDefault="00D16FA2" w:rsidP="0017308B">
            <w:pPr>
              <w:widowControl/>
              <w:ind w:firstLine="0"/>
              <w:jc w:val="center"/>
              <w:rPr>
                <w:bCs/>
                <w:sz w:val="20"/>
                <w:szCs w:val="20"/>
              </w:rPr>
            </w:pPr>
            <w:r>
              <w:rPr>
                <w:bCs/>
                <w:sz w:val="20"/>
                <w:szCs w:val="20"/>
              </w:rPr>
              <w:t>г</w:t>
            </w:r>
            <w:r w:rsidR="0017308B" w:rsidRPr="00B92E43">
              <w:rPr>
                <w:bCs/>
                <w:sz w:val="20"/>
                <w:szCs w:val="20"/>
              </w:rPr>
              <w:t>аз</w:t>
            </w:r>
            <w:proofErr w:type="gramStart"/>
            <w:r w:rsidR="0017308B" w:rsidRPr="00B92E43">
              <w:rPr>
                <w:bCs/>
                <w:sz w:val="20"/>
                <w:szCs w:val="20"/>
              </w:rPr>
              <w:t>.</w:t>
            </w:r>
            <w:proofErr w:type="gramEnd"/>
            <w:r w:rsidR="0017308B" w:rsidRPr="00B92E43">
              <w:rPr>
                <w:bCs/>
                <w:sz w:val="20"/>
                <w:szCs w:val="20"/>
              </w:rPr>
              <w:t xml:space="preserve"> </w:t>
            </w:r>
            <w:proofErr w:type="gramStart"/>
            <w:r w:rsidR="0017308B" w:rsidRPr="00B92E43">
              <w:rPr>
                <w:bCs/>
                <w:sz w:val="20"/>
                <w:szCs w:val="20"/>
              </w:rPr>
              <w:t>п</w:t>
            </w:r>
            <w:proofErr w:type="gramEnd"/>
            <w:r w:rsidR="0017308B" w:rsidRPr="00B92E43">
              <w:rPr>
                <w:bCs/>
                <w:sz w:val="20"/>
                <w:szCs w:val="20"/>
              </w:rPr>
              <w:t>литы</w:t>
            </w:r>
          </w:p>
        </w:tc>
        <w:tc>
          <w:tcPr>
            <w:tcW w:w="899" w:type="dxa"/>
            <w:shd w:val="clear" w:color="000000" w:fill="FFFFFF"/>
            <w:vAlign w:val="center"/>
            <w:hideMark/>
          </w:tcPr>
          <w:p w:rsidR="0017308B" w:rsidRPr="00B92E43" w:rsidRDefault="0017308B" w:rsidP="0017308B">
            <w:pPr>
              <w:widowControl/>
              <w:ind w:left="-59" w:right="-108" w:firstLine="0"/>
              <w:jc w:val="center"/>
              <w:rPr>
                <w:bCs/>
                <w:sz w:val="20"/>
                <w:szCs w:val="20"/>
              </w:rPr>
            </w:pPr>
            <w:r w:rsidRPr="00B92E43">
              <w:rPr>
                <w:bCs/>
                <w:sz w:val="20"/>
                <w:szCs w:val="20"/>
              </w:rPr>
              <w:t>1971</w:t>
            </w:r>
          </w:p>
        </w:tc>
      </w:tr>
      <w:tr w:rsidR="0017308B" w:rsidRPr="00CC7CCD" w:rsidTr="0017308B">
        <w:trPr>
          <w:trHeight w:val="255"/>
        </w:trPr>
        <w:tc>
          <w:tcPr>
            <w:tcW w:w="534" w:type="dxa"/>
            <w:shd w:val="clear" w:color="000000" w:fill="FFFFFF"/>
            <w:vAlign w:val="center"/>
            <w:hideMark/>
          </w:tcPr>
          <w:p w:rsidR="0017308B" w:rsidRPr="00B92E43" w:rsidRDefault="0017308B"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17308B" w:rsidRPr="00B92E43" w:rsidRDefault="0017308B" w:rsidP="0017308B">
            <w:pPr>
              <w:widowControl/>
              <w:ind w:right="-108" w:firstLine="0"/>
              <w:jc w:val="left"/>
              <w:rPr>
                <w:bCs/>
                <w:sz w:val="20"/>
                <w:szCs w:val="20"/>
              </w:rPr>
            </w:pPr>
            <w:r w:rsidRPr="00B92E43">
              <w:rPr>
                <w:bCs/>
                <w:sz w:val="20"/>
                <w:szCs w:val="20"/>
              </w:rPr>
              <w:t>ул. Энгельса</w:t>
            </w:r>
          </w:p>
        </w:tc>
        <w:tc>
          <w:tcPr>
            <w:tcW w:w="634"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10</w:t>
            </w:r>
          </w:p>
        </w:tc>
        <w:tc>
          <w:tcPr>
            <w:tcW w:w="925"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1940</w:t>
            </w:r>
          </w:p>
        </w:tc>
        <w:tc>
          <w:tcPr>
            <w:tcW w:w="862"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2</w:t>
            </w:r>
          </w:p>
        </w:tc>
        <w:tc>
          <w:tcPr>
            <w:tcW w:w="92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8</w:t>
            </w:r>
          </w:p>
        </w:tc>
        <w:tc>
          <w:tcPr>
            <w:tcW w:w="839"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332,1</w:t>
            </w:r>
          </w:p>
        </w:tc>
        <w:tc>
          <w:tcPr>
            <w:tcW w:w="872"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307,8</w:t>
            </w:r>
          </w:p>
        </w:tc>
        <w:tc>
          <w:tcPr>
            <w:tcW w:w="851"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211,9</w:t>
            </w:r>
          </w:p>
        </w:tc>
        <w:tc>
          <w:tcPr>
            <w:tcW w:w="882" w:type="dxa"/>
            <w:shd w:val="clear" w:color="000000" w:fill="FFFFFF"/>
            <w:vAlign w:val="center"/>
            <w:hideMark/>
          </w:tcPr>
          <w:p w:rsidR="0017308B" w:rsidRPr="00B92E43" w:rsidRDefault="0017308B" w:rsidP="0017308B">
            <w:pPr>
              <w:widowControl/>
              <w:ind w:left="-77" w:right="-108" w:firstLine="0"/>
              <w:jc w:val="center"/>
              <w:rPr>
                <w:bCs/>
                <w:sz w:val="20"/>
                <w:szCs w:val="20"/>
              </w:rPr>
            </w:pPr>
            <w:r w:rsidRPr="00B92E43">
              <w:rPr>
                <w:bCs/>
                <w:sz w:val="20"/>
                <w:szCs w:val="20"/>
              </w:rPr>
              <w:t>печное</w:t>
            </w:r>
          </w:p>
        </w:tc>
        <w:tc>
          <w:tcPr>
            <w:tcW w:w="1088"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851"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939" w:type="dxa"/>
            <w:shd w:val="clear" w:color="000000" w:fill="FFFFFF"/>
            <w:vAlign w:val="center"/>
            <w:hideMark/>
          </w:tcPr>
          <w:p w:rsidR="0017308B" w:rsidRPr="00B92E43" w:rsidRDefault="0017308B" w:rsidP="0017308B">
            <w:pPr>
              <w:widowControl/>
              <w:ind w:left="-161" w:right="-108" w:firstLine="0"/>
              <w:jc w:val="center"/>
              <w:rPr>
                <w:bCs/>
                <w:sz w:val="20"/>
                <w:szCs w:val="20"/>
              </w:rPr>
            </w:pPr>
            <w:r w:rsidRPr="00B92E43">
              <w:rPr>
                <w:bCs/>
                <w:sz w:val="20"/>
                <w:szCs w:val="20"/>
              </w:rPr>
              <w:t>баллоны</w:t>
            </w:r>
          </w:p>
        </w:tc>
        <w:tc>
          <w:tcPr>
            <w:tcW w:w="850" w:type="dxa"/>
            <w:shd w:val="clear" w:color="000000" w:fill="FFFFFF"/>
            <w:vAlign w:val="center"/>
            <w:hideMark/>
          </w:tcPr>
          <w:p w:rsidR="0017308B" w:rsidRPr="00B92E43" w:rsidRDefault="0017308B" w:rsidP="0017308B">
            <w:pPr>
              <w:widowControl/>
              <w:ind w:left="-20" w:right="-55" w:firstLine="0"/>
              <w:jc w:val="center"/>
              <w:rPr>
                <w:bCs/>
                <w:sz w:val="20"/>
                <w:szCs w:val="20"/>
              </w:rPr>
            </w:pPr>
            <w:r w:rsidRPr="00B92E43">
              <w:rPr>
                <w:bCs/>
                <w:sz w:val="20"/>
                <w:szCs w:val="20"/>
              </w:rPr>
              <w:t>нет</w:t>
            </w:r>
          </w:p>
        </w:tc>
        <w:tc>
          <w:tcPr>
            <w:tcW w:w="1139" w:type="dxa"/>
            <w:shd w:val="clear" w:color="000000" w:fill="FFFFFF"/>
            <w:vAlign w:val="center"/>
            <w:hideMark/>
          </w:tcPr>
          <w:p w:rsidR="0017308B" w:rsidRPr="00B92E43" w:rsidRDefault="00D16FA2" w:rsidP="0017308B">
            <w:pPr>
              <w:widowControl/>
              <w:ind w:firstLine="0"/>
              <w:jc w:val="center"/>
              <w:rPr>
                <w:bCs/>
                <w:sz w:val="20"/>
                <w:szCs w:val="20"/>
              </w:rPr>
            </w:pPr>
            <w:r>
              <w:rPr>
                <w:bCs/>
                <w:sz w:val="20"/>
                <w:szCs w:val="20"/>
              </w:rPr>
              <w:t>г</w:t>
            </w:r>
            <w:r w:rsidR="0017308B" w:rsidRPr="00B92E43">
              <w:rPr>
                <w:bCs/>
                <w:sz w:val="20"/>
                <w:szCs w:val="20"/>
              </w:rPr>
              <w:t>аз</w:t>
            </w:r>
            <w:proofErr w:type="gramStart"/>
            <w:r w:rsidR="0017308B" w:rsidRPr="00B92E43">
              <w:rPr>
                <w:bCs/>
                <w:sz w:val="20"/>
                <w:szCs w:val="20"/>
              </w:rPr>
              <w:t>.</w:t>
            </w:r>
            <w:proofErr w:type="gramEnd"/>
            <w:r w:rsidR="0017308B" w:rsidRPr="00B92E43">
              <w:rPr>
                <w:bCs/>
                <w:sz w:val="20"/>
                <w:szCs w:val="20"/>
              </w:rPr>
              <w:t xml:space="preserve"> </w:t>
            </w:r>
            <w:proofErr w:type="gramStart"/>
            <w:r w:rsidR="0017308B" w:rsidRPr="00B92E43">
              <w:rPr>
                <w:bCs/>
                <w:sz w:val="20"/>
                <w:szCs w:val="20"/>
              </w:rPr>
              <w:t>п</w:t>
            </w:r>
            <w:proofErr w:type="gramEnd"/>
            <w:r w:rsidR="0017308B" w:rsidRPr="00B92E43">
              <w:rPr>
                <w:bCs/>
                <w:sz w:val="20"/>
                <w:szCs w:val="20"/>
              </w:rPr>
              <w:t>литы</w:t>
            </w:r>
          </w:p>
        </w:tc>
        <w:tc>
          <w:tcPr>
            <w:tcW w:w="899" w:type="dxa"/>
            <w:shd w:val="clear" w:color="000000" w:fill="FFFFFF"/>
            <w:vAlign w:val="center"/>
            <w:hideMark/>
          </w:tcPr>
          <w:p w:rsidR="0017308B" w:rsidRPr="00B92E43" w:rsidRDefault="0017308B" w:rsidP="0017308B">
            <w:pPr>
              <w:widowControl/>
              <w:ind w:left="-59" w:right="-108" w:firstLine="0"/>
              <w:jc w:val="center"/>
              <w:rPr>
                <w:bCs/>
                <w:sz w:val="20"/>
                <w:szCs w:val="20"/>
              </w:rPr>
            </w:pPr>
            <w:r w:rsidRPr="00B92E43">
              <w:rPr>
                <w:bCs/>
                <w:sz w:val="20"/>
                <w:szCs w:val="20"/>
              </w:rPr>
              <w:t>1970</w:t>
            </w:r>
          </w:p>
        </w:tc>
      </w:tr>
      <w:tr w:rsidR="0017308B" w:rsidRPr="00CC7CCD" w:rsidTr="0017308B">
        <w:trPr>
          <w:trHeight w:val="255"/>
        </w:trPr>
        <w:tc>
          <w:tcPr>
            <w:tcW w:w="534" w:type="dxa"/>
            <w:shd w:val="clear" w:color="000000" w:fill="FFFFFF"/>
            <w:vAlign w:val="center"/>
            <w:hideMark/>
          </w:tcPr>
          <w:p w:rsidR="0017308B" w:rsidRPr="00B92E43" w:rsidRDefault="0017308B"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17308B" w:rsidRPr="00B92E43" w:rsidRDefault="0017308B" w:rsidP="0017308B">
            <w:pPr>
              <w:widowControl/>
              <w:ind w:right="-108" w:firstLine="0"/>
              <w:jc w:val="left"/>
              <w:rPr>
                <w:bCs/>
                <w:sz w:val="20"/>
                <w:szCs w:val="20"/>
              </w:rPr>
            </w:pPr>
            <w:r w:rsidRPr="00B92E43">
              <w:rPr>
                <w:bCs/>
                <w:sz w:val="20"/>
                <w:szCs w:val="20"/>
              </w:rPr>
              <w:t>ул. Энгельса</w:t>
            </w:r>
          </w:p>
        </w:tc>
        <w:tc>
          <w:tcPr>
            <w:tcW w:w="634"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25</w:t>
            </w:r>
          </w:p>
        </w:tc>
        <w:tc>
          <w:tcPr>
            <w:tcW w:w="925"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1917</w:t>
            </w:r>
          </w:p>
        </w:tc>
        <w:tc>
          <w:tcPr>
            <w:tcW w:w="862"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w:t>
            </w:r>
          </w:p>
        </w:tc>
        <w:tc>
          <w:tcPr>
            <w:tcW w:w="92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4</w:t>
            </w:r>
          </w:p>
        </w:tc>
        <w:tc>
          <w:tcPr>
            <w:tcW w:w="839"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114,6</w:t>
            </w:r>
          </w:p>
        </w:tc>
        <w:tc>
          <w:tcPr>
            <w:tcW w:w="872"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114,6</w:t>
            </w:r>
          </w:p>
        </w:tc>
        <w:tc>
          <w:tcPr>
            <w:tcW w:w="851"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77,9</w:t>
            </w:r>
          </w:p>
        </w:tc>
        <w:tc>
          <w:tcPr>
            <w:tcW w:w="882" w:type="dxa"/>
            <w:shd w:val="clear" w:color="000000" w:fill="FFFFFF"/>
            <w:vAlign w:val="center"/>
            <w:hideMark/>
          </w:tcPr>
          <w:p w:rsidR="0017308B" w:rsidRPr="00B92E43" w:rsidRDefault="0017308B" w:rsidP="0017308B">
            <w:pPr>
              <w:widowControl/>
              <w:ind w:left="-77" w:right="-108" w:firstLine="0"/>
              <w:jc w:val="center"/>
              <w:rPr>
                <w:bCs/>
                <w:sz w:val="20"/>
                <w:szCs w:val="20"/>
              </w:rPr>
            </w:pPr>
            <w:r w:rsidRPr="00B92E43">
              <w:rPr>
                <w:bCs/>
                <w:sz w:val="20"/>
                <w:szCs w:val="20"/>
              </w:rPr>
              <w:t>печное</w:t>
            </w:r>
          </w:p>
        </w:tc>
        <w:tc>
          <w:tcPr>
            <w:tcW w:w="1088"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851"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939" w:type="dxa"/>
            <w:shd w:val="clear" w:color="000000" w:fill="FFFFFF"/>
            <w:vAlign w:val="center"/>
            <w:hideMark/>
          </w:tcPr>
          <w:p w:rsidR="0017308B" w:rsidRPr="00B92E43" w:rsidRDefault="0017308B" w:rsidP="0017308B">
            <w:pPr>
              <w:widowControl/>
              <w:ind w:left="-161" w:right="-108" w:firstLine="0"/>
              <w:jc w:val="center"/>
              <w:rPr>
                <w:bCs/>
                <w:sz w:val="20"/>
                <w:szCs w:val="20"/>
              </w:rPr>
            </w:pPr>
            <w:r w:rsidRPr="00B92E43">
              <w:rPr>
                <w:bCs/>
                <w:sz w:val="20"/>
                <w:szCs w:val="20"/>
              </w:rPr>
              <w:t>баллоны</w:t>
            </w:r>
          </w:p>
        </w:tc>
        <w:tc>
          <w:tcPr>
            <w:tcW w:w="850" w:type="dxa"/>
            <w:shd w:val="clear" w:color="000000" w:fill="FFFFFF"/>
            <w:vAlign w:val="center"/>
            <w:hideMark/>
          </w:tcPr>
          <w:p w:rsidR="0017308B" w:rsidRPr="00B92E43" w:rsidRDefault="0017308B" w:rsidP="0017308B">
            <w:pPr>
              <w:widowControl/>
              <w:ind w:left="-20" w:right="-55" w:firstLine="0"/>
              <w:jc w:val="center"/>
              <w:rPr>
                <w:bCs/>
                <w:sz w:val="20"/>
                <w:szCs w:val="20"/>
              </w:rPr>
            </w:pPr>
            <w:r w:rsidRPr="00B92E43">
              <w:rPr>
                <w:bCs/>
                <w:sz w:val="20"/>
                <w:szCs w:val="20"/>
              </w:rPr>
              <w:t>нет</w:t>
            </w:r>
          </w:p>
        </w:tc>
        <w:tc>
          <w:tcPr>
            <w:tcW w:w="1139" w:type="dxa"/>
            <w:shd w:val="clear" w:color="000000" w:fill="FFFFFF"/>
            <w:vAlign w:val="center"/>
            <w:hideMark/>
          </w:tcPr>
          <w:p w:rsidR="0017308B" w:rsidRPr="00B92E43" w:rsidRDefault="00D16FA2" w:rsidP="0017308B">
            <w:pPr>
              <w:widowControl/>
              <w:ind w:firstLine="0"/>
              <w:jc w:val="center"/>
              <w:rPr>
                <w:bCs/>
                <w:sz w:val="20"/>
                <w:szCs w:val="20"/>
              </w:rPr>
            </w:pPr>
            <w:r>
              <w:rPr>
                <w:bCs/>
                <w:sz w:val="20"/>
                <w:szCs w:val="20"/>
              </w:rPr>
              <w:t>г</w:t>
            </w:r>
            <w:r w:rsidR="0017308B" w:rsidRPr="00B92E43">
              <w:rPr>
                <w:bCs/>
                <w:sz w:val="20"/>
                <w:szCs w:val="20"/>
              </w:rPr>
              <w:t>аз</w:t>
            </w:r>
            <w:proofErr w:type="gramStart"/>
            <w:r w:rsidR="0017308B" w:rsidRPr="00B92E43">
              <w:rPr>
                <w:bCs/>
                <w:sz w:val="20"/>
                <w:szCs w:val="20"/>
              </w:rPr>
              <w:t>.</w:t>
            </w:r>
            <w:proofErr w:type="gramEnd"/>
            <w:r w:rsidR="0017308B" w:rsidRPr="00B92E43">
              <w:rPr>
                <w:bCs/>
                <w:sz w:val="20"/>
                <w:szCs w:val="20"/>
              </w:rPr>
              <w:t xml:space="preserve"> </w:t>
            </w:r>
            <w:proofErr w:type="gramStart"/>
            <w:r w:rsidR="0017308B" w:rsidRPr="00B92E43">
              <w:rPr>
                <w:bCs/>
                <w:sz w:val="20"/>
                <w:szCs w:val="20"/>
              </w:rPr>
              <w:t>п</w:t>
            </w:r>
            <w:proofErr w:type="gramEnd"/>
            <w:r w:rsidR="0017308B" w:rsidRPr="00B92E43">
              <w:rPr>
                <w:bCs/>
                <w:sz w:val="20"/>
                <w:szCs w:val="20"/>
              </w:rPr>
              <w:t>литы</w:t>
            </w:r>
          </w:p>
        </w:tc>
        <w:tc>
          <w:tcPr>
            <w:tcW w:w="899" w:type="dxa"/>
            <w:shd w:val="clear" w:color="000000" w:fill="FFFFFF"/>
            <w:vAlign w:val="center"/>
            <w:hideMark/>
          </w:tcPr>
          <w:p w:rsidR="0017308B" w:rsidRPr="00B92E43" w:rsidRDefault="0017308B" w:rsidP="0017308B">
            <w:pPr>
              <w:widowControl/>
              <w:ind w:left="-59" w:right="-108" w:firstLine="0"/>
              <w:jc w:val="center"/>
              <w:rPr>
                <w:bCs/>
                <w:sz w:val="20"/>
                <w:szCs w:val="20"/>
              </w:rPr>
            </w:pPr>
            <w:r w:rsidRPr="00B92E43">
              <w:rPr>
                <w:bCs/>
                <w:sz w:val="20"/>
                <w:szCs w:val="20"/>
              </w:rPr>
              <w:t>1966</w:t>
            </w:r>
          </w:p>
        </w:tc>
      </w:tr>
      <w:tr w:rsidR="0017308B" w:rsidRPr="00CC7CCD" w:rsidTr="0017308B">
        <w:trPr>
          <w:trHeight w:val="255"/>
        </w:trPr>
        <w:tc>
          <w:tcPr>
            <w:tcW w:w="534" w:type="dxa"/>
            <w:shd w:val="clear" w:color="000000" w:fill="FFFFFF"/>
            <w:vAlign w:val="center"/>
            <w:hideMark/>
          </w:tcPr>
          <w:p w:rsidR="0017308B" w:rsidRPr="00B92E43" w:rsidRDefault="0017308B"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17308B" w:rsidRPr="00B92E43" w:rsidRDefault="0017308B" w:rsidP="0017308B">
            <w:pPr>
              <w:widowControl/>
              <w:ind w:right="-108" w:firstLine="0"/>
              <w:jc w:val="left"/>
              <w:rPr>
                <w:bCs/>
                <w:sz w:val="20"/>
                <w:szCs w:val="20"/>
              </w:rPr>
            </w:pPr>
            <w:r w:rsidRPr="00B92E43">
              <w:rPr>
                <w:bCs/>
                <w:sz w:val="20"/>
                <w:szCs w:val="20"/>
              </w:rPr>
              <w:t>ул. Железнодорожная</w:t>
            </w:r>
          </w:p>
        </w:tc>
        <w:tc>
          <w:tcPr>
            <w:tcW w:w="634"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4</w:t>
            </w:r>
          </w:p>
        </w:tc>
        <w:tc>
          <w:tcPr>
            <w:tcW w:w="925"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1905</w:t>
            </w:r>
          </w:p>
        </w:tc>
        <w:tc>
          <w:tcPr>
            <w:tcW w:w="862"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w:t>
            </w:r>
          </w:p>
        </w:tc>
        <w:tc>
          <w:tcPr>
            <w:tcW w:w="92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7</w:t>
            </w:r>
          </w:p>
        </w:tc>
        <w:tc>
          <w:tcPr>
            <w:tcW w:w="839"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236,8</w:t>
            </w:r>
          </w:p>
        </w:tc>
        <w:tc>
          <w:tcPr>
            <w:tcW w:w="872"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209,8</w:t>
            </w:r>
          </w:p>
        </w:tc>
        <w:tc>
          <w:tcPr>
            <w:tcW w:w="851"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131,9</w:t>
            </w:r>
          </w:p>
        </w:tc>
        <w:tc>
          <w:tcPr>
            <w:tcW w:w="882" w:type="dxa"/>
            <w:shd w:val="clear" w:color="000000" w:fill="FFFFFF"/>
            <w:vAlign w:val="center"/>
            <w:hideMark/>
          </w:tcPr>
          <w:p w:rsidR="0017308B" w:rsidRPr="00B92E43" w:rsidRDefault="0017308B" w:rsidP="0017308B">
            <w:pPr>
              <w:widowControl/>
              <w:ind w:left="-77" w:right="-108" w:firstLine="0"/>
              <w:jc w:val="center"/>
              <w:rPr>
                <w:bCs/>
                <w:sz w:val="20"/>
                <w:szCs w:val="20"/>
              </w:rPr>
            </w:pPr>
            <w:r w:rsidRPr="00B92E43">
              <w:rPr>
                <w:bCs/>
                <w:sz w:val="20"/>
                <w:szCs w:val="20"/>
              </w:rPr>
              <w:t>печное</w:t>
            </w:r>
          </w:p>
        </w:tc>
        <w:tc>
          <w:tcPr>
            <w:tcW w:w="1088"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851"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939" w:type="dxa"/>
            <w:shd w:val="clear" w:color="000000" w:fill="FFFFFF"/>
            <w:vAlign w:val="center"/>
            <w:hideMark/>
          </w:tcPr>
          <w:p w:rsidR="0017308B" w:rsidRPr="00B92E43" w:rsidRDefault="0017308B" w:rsidP="0017308B">
            <w:pPr>
              <w:widowControl/>
              <w:ind w:left="-161" w:right="-108" w:firstLine="0"/>
              <w:jc w:val="center"/>
              <w:rPr>
                <w:bCs/>
                <w:sz w:val="20"/>
                <w:szCs w:val="20"/>
              </w:rPr>
            </w:pPr>
            <w:r w:rsidRPr="00B92E43">
              <w:rPr>
                <w:bCs/>
                <w:sz w:val="20"/>
                <w:szCs w:val="20"/>
              </w:rPr>
              <w:t>баллоны</w:t>
            </w:r>
          </w:p>
        </w:tc>
        <w:tc>
          <w:tcPr>
            <w:tcW w:w="850" w:type="dxa"/>
            <w:shd w:val="clear" w:color="000000" w:fill="FFFFFF"/>
            <w:vAlign w:val="center"/>
            <w:hideMark/>
          </w:tcPr>
          <w:p w:rsidR="0017308B" w:rsidRPr="00B92E43" w:rsidRDefault="0017308B" w:rsidP="0017308B">
            <w:pPr>
              <w:widowControl/>
              <w:ind w:left="-20" w:right="-55" w:firstLine="0"/>
              <w:jc w:val="center"/>
              <w:rPr>
                <w:bCs/>
                <w:sz w:val="20"/>
                <w:szCs w:val="20"/>
              </w:rPr>
            </w:pPr>
            <w:r w:rsidRPr="00B92E43">
              <w:rPr>
                <w:bCs/>
                <w:sz w:val="20"/>
                <w:szCs w:val="20"/>
              </w:rPr>
              <w:t>нет</w:t>
            </w:r>
          </w:p>
        </w:tc>
        <w:tc>
          <w:tcPr>
            <w:tcW w:w="1139" w:type="dxa"/>
            <w:shd w:val="clear" w:color="000000" w:fill="FFFFFF"/>
            <w:vAlign w:val="center"/>
            <w:hideMark/>
          </w:tcPr>
          <w:p w:rsidR="0017308B" w:rsidRPr="00B92E43" w:rsidRDefault="00D16FA2" w:rsidP="0017308B">
            <w:pPr>
              <w:widowControl/>
              <w:ind w:firstLine="0"/>
              <w:jc w:val="center"/>
              <w:rPr>
                <w:bCs/>
                <w:sz w:val="20"/>
                <w:szCs w:val="20"/>
              </w:rPr>
            </w:pPr>
            <w:r>
              <w:rPr>
                <w:bCs/>
                <w:sz w:val="20"/>
                <w:szCs w:val="20"/>
              </w:rPr>
              <w:t>г</w:t>
            </w:r>
            <w:r w:rsidR="0017308B" w:rsidRPr="00B92E43">
              <w:rPr>
                <w:bCs/>
                <w:sz w:val="20"/>
                <w:szCs w:val="20"/>
              </w:rPr>
              <w:t>аз</w:t>
            </w:r>
            <w:proofErr w:type="gramStart"/>
            <w:r w:rsidR="0017308B" w:rsidRPr="00B92E43">
              <w:rPr>
                <w:bCs/>
                <w:sz w:val="20"/>
                <w:szCs w:val="20"/>
              </w:rPr>
              <w:t>.</w:t>
            </w:r>
            <w:proofErr w:type="gramEnd"/>
            <w:r w:rsidR="0017308B" w:rsidRPr="00B92E43">
              <w:rPr>
                <w:bCs/>
                <w:sz w:val="20"/>
                <w:szCs w:val="20"/>
              </w:rPr>
              <w:t xml:space="preserve"> </w:t>
            </w:r>
            <w:proofErr w:type="gramStart"/>
            <w:r w:rsidR="0017308B" w:rsidRPr="00B92E43">
              <w:rPr>
                <w:bCs/>
                <w:sz w:val="20"/>
                <w:szCs w:val="20"/>
              </w:rPr>
              <w:t>п</w:t>
            </w:r>
            <w:proofErr w:type="gramEnd"/>
            <w:r w:rsidR="0017308B" w:rsidRPr="00B92E43">
              <w:rPr>
                <w:bCs/>
                <w:sz w:val="20"/>
                <w:szCs w:val="20"/>
              </w:rPr>
              <w:t>литы</w:t>
            </w:r>
          </w:p>
        </w:tc>
        <w:tc>
          <w:tcPr>
            <w:tcW w:w="899" w:type="dxa"/>
            <w:shd w:val="clear" w:color="000000" w:fill="FFFFFF"/>
            <w:vAlign w:val="center"/>
            <w:hideMark/>
          </w:tcPr>
          <w:p w:rsidR="0017308B" w:rsidRPr="00B92E43" w:rsidRDefault="0017308B" w:rsidP="0017308B">
            <w:pPr>
              <w:widowControl/>
              <w:ind w:left="-59" w:right="-108" w:firstLine="0"/>
              <w:jc w:val="center"/>
              <w:rPr>
                <w:bCs/>
                <w:sz w:val="20"/>
                <w:szCs w:val="20"/>
              </w:rPr>
            </w:pPr>
            <w:r w:rsidRPr="00B92E43">
              <w:rPr>
                <w:bCs/>
                <w:sz w:val="20"/>
                <w:szCs w:val="20"/>
              </w:rPr>
              <w:t> </w:t>
            </w:r>
          </w:p>
        </w:tc>
      </w:tr>
      <w:tr w:rsidR="0017308B" w:rsidRPr="00CC7CCD" w:rsidTr="0017308B">
        <w:trPr>
          <w:trHeight w:val="255"/>
        </w:trPr>
        <w:tc>
          <w:tcPr>
            <w:tcW w:w="534" w:type="dxa"/>
            <w:shd w:val="clear" w:color="000000" w:fill="FFFFFF"/>
            <w:vAlign w:val="center"/>
            <w:hideMark/>
          </w:tcPr>
          <w:p w:rsidR="0017308B" w:rsidRPr="00B92E43" w:rsidRDefault="0017308B"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17308B" w:rsidRPr="00B92E43" w:rsidRDefault="0017308B" w:rsidP="0017308B">
            <w:pPr>
              <w:widowControl/>
              <w:ind w:right="-108" w:firstLine="0"/>
              <w:jc w:val="left"/>
              <w:rPr>
                <w:bCs/>
                <w:sz w:val="20"/>
                <w:szCs w:val="20"/>
              </w:rPr>
            </w:pPr>
            <w:r w:rsidRPr="00B92E43">
              <w:rPr>
                <w:bCs/>
                <w:sz w:val="20"/>
                <w:szCs w:val="20"/>
              </w:rPr>
              <w:t>ул. Железнодорожная</w:t>
            </w:r>
          </w:p>
        </w:tc>
        <w:tc>
          <w:tcPr>
            <w:tcW w:w="634"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5</w:t>
            </w:r>
          </w:p>
        </w:tc>
        <w:tc>
          <w:tcPr>
            <w:tcW w:w="925"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1905</w:t>
            </w:r>
          </w:p>
        </w:tc>
        <w:tc>
          <w:tcPr>
            <w:tcW w:w="862"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w:t>
            </w:r>
          </w:p>
        </w:tc>
        <w:tc>
          <w:tcPr>
            <w:tcW w:w="92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5</w:t>
            </w:r>
          </w:p>
        </w:tc>
        <w:tc>
          <w:tcPr>
            <w:tcW w:w="839"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130,7</w:t>
            </w:r>
          </w:p>
        </w:tc>
        <w:tc>
          <w:tcPr>
            <w:tcW w:w="872"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116,1</w:t>
            </w:r>
          </w:p>
        </w:tc>
        <w:tc>
          <w:tcPr>
            <w:tcW w:w="851"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93,4</w:t>
            </w:r>
          </w:p>
        </w:tc>
        <w:tc>
          <w:tcPr>
            <w:tcW w:w="882" w:type="dxa"/>
            <w:shd w:val="clear" w:color="000000" w:fill="FFFFFF"/>
            <w:vAlign w:val="center"/>
            <w:hideMark/>
          </w:tcPr>
          <w:p w:rsidR="0017308B" w:rsidRPr="00B92E43" w:rsidRDefault="0017308B" w:rsidP="0017308B">
            <w:pPr>
              <w:widowControl/>
              <w:ind w:left="-77" w:right="-108" w:firstLine="0"/>
              <w:jc w:val="center"/>
              <w:rPr>
                <w:bCs/>
                <w:sz w:val="20"/>
                <w:szCs w:val="20"/>
              </w:rPr>
            </w:pPr>
            <w:r w:rsidRPr="00B92E43">
              <w:rPr>
                <w:bCs/>
                <w:sz w:val="20"/>
                <w:szCs w:val="20"/>
              </w:rPr>
              <w:t>печное</w:t>
            </w:r>
          </w:p>
        </w:tc>
        <w:tc>
          <w:tcPr>
            <w:tcW w:w="1088"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851"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939" w:type="dxa"/>
            <w:shd w:val="clear" w:color="000000" w:fill="FFFFFF"/>
            <w:vAlign w:val="center"/>
            <w:hideMark/>
          </w:tcPr>
          <w:p w:rsidR="0017308B" w:rsidRPr="00B92E43" w:rsidRDefault="0017308B" w:rsidP="0017308B">
            <w:pPr>
              <w:widowControl/>
              <w:ind w:left="-161" w:right="-108" w:firstLine="0"/>
              <w:jc w:val="center"/>
              <w:rPr>
                <w:bCs/>
                <w:sz w:val="20"/>
                <w:szCs w:val="20"/>
              </w:rPr>
            </w:pPr>
            <w:r w:rsidRPr="00B92E43">
              <w:rPr>
                <w:bCs/>
                <w:sz w:val="20"/>
                <w:szCs w:val="20"/>
              </w:rPr>
              <w:t>баллоны</w:t>
            </w:r>
          </w:p>
        </w:tc>
        <w:tc>
          <w:tcPr>
            <w:tcW w:w="850" w:type="dxa"/>
            <w:shd w:val="clear" w:color="000000" w:fill="FFFFFF"/>
            <w:vAlign w:val="center"/>
            <w:hideMark/>
          </w:tcPr>
          <w:p w:rsidR="0017308B" w:rsidRPr="00B92E43" w:rsidRDefault="0017308B" w:rsidP="0017308B">
            <w:pPr>
              <w:widowControl/>
              <w:ind w:left="-20" w:right="-55" w:firstLine="0"/>
              <w:jc w:val="center"/>
              <w:rPr>
                <w:bCs/>
                <w:sz w:val="20"/>
                <w:szCs w:val="20"/>
              </w:rPr>
            </w:pPr>
            <w:r w:rsidRPr="00B92E43">
              <w:rPr>
                <w:bCs/>
                <w:sz w:val="20"/>
                <w:szCs w:val="20"/>
              </w:rPr>
              <w:t>нет</w:t>
            </w:r>
          </w:p>
        </w:tc>
        <w:tc>
          <w:tcPr>
            <w:tcW w:w="1139" w:type="dxa"/>
            <w:shd w:val="clear" w:color="000000" w:fill="FFFFFF"/>
            <w:vAlign w:val="center"/>
            <w:hideMark/>
          </w:tcPr>
          <w:p w:rsidR="0017308B" w:rsidRPr="00B92E43" w:rsidRDefault="00D16FA2" w:rsidP="0017308B">
            <w:pPr>
              <w:widowControl/>
              <w:ind w:firstLine="0"/>
              <w:jc w:val="center"/>
              <w:rPr>
                <w:bCs/>
                <w:sz w:val="20"/>
                <w:szCs w:val="20"/>
              </w:rPr>
            </w:pPr>
            <w:r>
              <w:rPr>
                <w:bCs/>
                <w:sz w:val="20"/>
                <w:szCs w:val="20"/>
              </w:rPr>
              <w:t>г</w:t>
            </w:r>
            <w:r w:rsidR="0017308B" w:rsidRPr="00B92E43">
              <w:rPr>
                <w:bCs/>
                <w:sz w:val="20"/>
                <w:szCs w:val="20"/>
              </w:rPr>
              <w:t>аз</w:t>
            </w:r>
            <w:proofErr w:type="gramStart"/>
            <w:r w:rsidR="0017308B" w:rsidRPr="00B92E43">
              <w:rPr>
                <w:bCs/>
                <w:sz w:val="20"/>
                <w:szCs w:val="20"/>
              </w:rPr>
              <w:t>.</w:t>
            </w:r>
            <w:proofErr w:type="gramEnd"/>
            <w:r w:rsidR="0017308B" w:rsidRPr="00B92E43">
              <w:rPr>
                <w:bCs/>
                <w:sz w:val="20"/>
                <w:szCs w:val="20"/>
              </w:rPr>
              <w:t xml:space="preserve"> </w:t>
            </w:r>
            <w:proofErr w:type="gramStart"/>
            <w:r w:rsidR="0017308B" w:rsidRPr="00B92E43">
              <w:rPr>
                <w:bCs/>
                <w:sz w:val="20"/>
                <w:szCs w:val="20"/>
              </w:rPr>
              <w:t>п</w:t>
            </w:r>
            <w:proofErr w:type="gramEnd"/>
            <w:r w:rsidR="0017308B" w:rsidRPr="00B92E43">
              <w:rPr>
                <w:bCs/>
                <w:sz w:val="20"/>
                <w:szCs w:val="20"/>
              </w:rPr>
              <w:t>литы</w:t>
            </w:r>
          </w:p>
        </w:tc>
        <w:tc>
          <w:tcPr>
            <w:tcW w:w="899" w:type="dxa"/>
            <w:shd w:val="clear" w:color="000000" w:fill="FFFFFF"/>
            <w:vAlign w:val="center"/>
            <w:hideMark/>
          </w:tcPr>
          <w:p w:rsidR="0017308B" w:rsidRPr="00B92E43" w:rsidRDefault="0017308B" w:rsidP="0017308B">
            <w:pPr>
              <w:widowControl/>
              <w:ind w:left="-59" w:right="-108" w:firstLine="0"/>
              <w:jc w:val="center"/>
              <w:rPr>
                <w:bCs/>
                <w:sz w:val="20"/>
                <w:szCs w:val="20"/>
              </w:rPr>
            </w:pPr>
            <w:r w:rsidRPr="00B92E43">
              <w:rPr>
                <w:bCs/>
                <w:sz w:val="20"/>
                <w:szCs w:val="20"/>
              </w:rPr>
              <w:t> </w:t>
            </w:r>
          </w:p>
        </w:tc>
      </w:tr>
      <w:tr w:rsidR="0017308B" w:rsidRPr="00CC7CCD" w:rsidTr="0017308B">
        <w:trPr>
          <w:trHeight w:val="255"/>
        </w:trPr>
        <w:tc>
          <w:tcPr>
            <w:tcW w:w="534" w:type="dxa"/>
            <w:shd w:val="clear" w:color="000000" w:fill="FFFFFF"/>
            <w:vAlign w:val="center"/>
            <w:hideMark/>
          </w:tcPr>
          <w:p w:rsidR="0017308B" w:rsidRPr="00B92E43" w:rsidRDefault="0017308B"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17308B" w:rsidRPr="00B92E43" w:rsidRDefault="0017308B" w:rsidP="0017308B">
            <w:pPr>
              <w:widowControl/>
              <w:ind w:right="-108" w:firstLine="0"/>
              <w:jc w:val="left"/>
              <w:rPr>
                <w:bCs/>
                <w:sz w:val="20"/>
                <w:szCs w:val="20"/>
              </w:rPr>
            </w:pPr>
            <w:r w:rsidRPr="00B92E43">
              <w:rPr>
                <w:bCs/>
                <w:sz w:val="20"/>
                <w:szCs w:val="20"/>
              </w:rPr>
              <w:t>ул. Железнодорожная</w:t>
            </w:r>
          </w:p>
        </w:tc>
        <w:tc>
          <w:tcPr>
            <w:tcW w:w="634"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8</w:t>
            </w:r>
          </w:p>
        </w:tc>
        <w:tc>
          <w:tcPr>
            <w:tcW w:w="925"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1905</w:t>
            </w:r>
          </w:p>
        </w:tc>
        <w:tc>
          <w:tcPr>
            <w:tcW w:w="862"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w:t>
            </w:r>
          </w:p>
        </w:tc>
        <w:tc>
          <w:tcPr>
            <w:tcW w:w="92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7</w:t>
            </w:r>
          </w:p>
        </w:tc>
        <w:tc>
          <w:tcPr>
            <w:tcW w:w="839"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278,4</w:t>
            </w:r>
          </w:p>
        </w:tc>
        <w:tc>
          <w:tcPr>
            <w:tcW w:w="872"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227,2</w:t>
            </w:r>
          </w:p>
        </w:tc>
        <w:tc>
          <w:tcPr>
            <w:tcW w:w="851"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152,1</w:t>
            </w:r>
          </w:p>
        </w:tc>
        <w:tc>
          <w:tcPr>
            <w:tcW w:w="882" w:type="dxa"/>
            <w:shd w:val="clear" w:color="000000" w:fill="FFFFFF"/>
            <w:vAlign w:val="center"/>
            <w:hideMark/>
          </w:tcPr>
          <w:p w:rsidR="0017308B" w:rsidRPr="00B92E43" w:rsidRDefault="0017308B" w:rsidP="0017308B">
            <w:pPr>
              <w:widowControl/>
              <w:ind w:left="-77" w:right="-108" w:firstLine="0"/>
              <w:jc w:val="center"/>
              <w:rPr>
                <w:bCs/>
                <w:sz w:val="20"/>
                <w:szCs w:val="20"/>
              </w:rPr>
            </w:pPr>
            <w:r w:rsidRPr="00B92E43">
              <w:rPr>
                <w:bCs/>
                <w:sz w:val="20"/>
                <w:szCs w:val="20"/>
              </w:rPr>
              <w:t>печное</w:t>
            </w:r>
          </w:p>
        </w:tc>
        <w:tc>
          <w:tcPr>
            <w:tcW w:w="1088"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851"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939" w:type="dxa"/>
            <w:shd w:val="clear" w:color="000000" w:fill="FFFFFF"/>
            <w:vAlign w:val="center"/>
            <w:hideMark/>
          </w:tcPr>
          <w:p w:rsidR="0017308B" w:rsidRPr="00B92E43" w:rsidRDefault="0017308B" w:rsidP="0017308B">
            <w:pPr>
              <w:widowControl/>
              <w:ind w:left="-161" w:right="-108" w:firstLine="0"/>
              <w:jc w:val="center"/>
              <w:rPr>
                <w:bCs/>
                <w:sz w:val="20"/>
                <w:szCs w:val="20"/>
              </w:rPr>
            </w:pPr>
            <w:r w:rsidRPr="00B92E43">
              <w:rPr>
                <w:bCs/>
                <w:sz w:val="20"/>
                <w:szCs w:val="20"/>
              </w:rPr>
              <w:t>баллоны</w:t>
            </w:r>
          </w:p>
        </w:tc>
        <w:tc>
          <w:tcPr>
            <w:tcW w:w="850" w:type="dxa"/>
            <w:shd w:val="clear" w:color="000000" w:fill="FFFFFF"/>
            <w:vAlign w:val="center"/>
            <w:hideMark/>
          </w:tcPr>
          <w:p w:rsidR="0017308B" w:rsidRPr="00B92E43" w:rsidRDefault="0017308B" w:rsidP="0017308B">
            <w:pPr>
              <w:widowControl/>
              <w:ind w:left="-20" w:right="-55" w:firstLine="0"/>
              <w:jc w:val="center"/>
              <w:rPr>
                <w:bCs/>
                <w:sz w:val="20"/>
                <w:szCs w:val="20"/>
              </w:rPr>
            </w:pPr>
            <w:r w:rsidRPr="00B92E43">
              <w:rPr>
                <w:bCs/>
                <w:sz w:val="20"/>
                <w:szCs w:val="20"/>
              </w:rPr>
              <w:t>нет</w:t>
            </w:r>
          </w:p>
        </w:tc>
        <w:tc>
          <w:tcPr>
            <w:tcW w:w="1139" w:type="dxa"/>
            <w:shd w:val="clear" w:color="000000" w:fill="FFFFFF"/>
            <w:vAlign w:val="center"/>
            <w:hideMark/>
          </w:tcPr>
          <w:p w:rsidR="0017308B" w:rsidRPr="00B92E43" w:rsidRDefault="00D16FA2" w:rsidP="0017308B">
            <w:pPr>
              <w:widowControl/>
              <w:ind w:firstLine="0"/>
              <w:jc w:val="center"/>
              <w:rPr>
                <w:bCs/>
                <w:sz w:val="20"/>
                <w:szCs w:val="20"/>
              </w:rPr>
            </w:pPr>
            <w:r>
              <w:rPr>
                <w:bCs/>
                <w:sz w:val="20"/>
                <w:szCs w:val="20"/>
              </w:rPr>
              <w:t>г</w:t>
            </w:r>
            <w:r w:rsidR="0017308B" w:rsidRPr="00B92E43">
              <w:rPr>
                <w:bCs/>
                <w:sz w:val="20"/>
                <w:szCs w:val="20"/>
              </w:rPr>
              <w:t>аз</w:t>
            </w:r>
            <w:proofErr w:type="gramStart"/>
            <w:r w:rsidR="0017308B" w:rsidRPr="00B92E43">
              <w:rPr>
                <w:bCs/>
                <w:sz w:val="20"/>
                <w:szCs w:val="20"/>
              </w:rPr>
              <w:t>.</w:t>
            </w:r>
            <w:proofErr w:type="gramEnd"/>
            <w:r w:rsidR="0017308B" w:rsidRPr="00B92E43">
              <w:rPr>
                <w:bCs/>
                <w:sz w:val="20"/>
                <w:szCs w:val="20"/>
              </w:rPr>
              <w:t xml:space="preserve"> </w:t>
            </w:r>
            <w:proofErr w:type="gramStart"/>
            <w:r w:rsidR="0017308B" w:rsidRPr="00B92E43">
              <w:rPr>
                <w:bCs/>
                <w:sz w:val="20"/>
                <w:szCs w:val="20"/>
              </w:rPr>
              <w:t>п</w:t>
            </w:r>
            <w:proofErr w:type="gramEnd"/>
            <w:r w:rsidR="0017308B" w:rsidRPr="00B92E43">
              <w:rPr>
                <w:bCs/>
                <w:sz w:val="20"/>
                <w:szCs w:val="20"/>
              </w:rPr>
              <w:t>литы</w:t>
            </w:r>
          </w:p>
        </w:tc>
        <w:tc>
          <w:tcPr>
            <w:tcW w:w="899" w:type="dxa"/>
            <w:shd w:val="clear" w:color="000000" w:fill="FFFFFF"/>
            <w:vAlign w:val="center"/>
            <w:hideMark/>
          </w:tcPr>
          <w:p w:rsidR="0017308B" w:rsidRPr="00B92E43" w:rsidRDefault="0017308B" w:rsidP="0017308B">
            <w:pPr>
              <w:widowControl/>
              <w:ind w:left="-59" w:right="-108" w:firstLine="0"/>
              <w:jc w:val="center"/>
              <w:rPr>
                <w:bCs/>
                <w:sz w:val="20"/>
                <w:szCs w:val="20"/>
              </w:rPr>
            </w:pPr>
            <w:r w:rsidRPr="00B92E43">
              <w:rPr>
                <w:bCs/>
                <w:sz w:val="20"/>
                <w:szCs w:val="20"/>
              </w:rPr>
              <w:t> </w:t>
            </w:r>
          </w:p>
        </w:tc>
      </w:tr>
      <w:tr w:rsidR="0017308B" w:rsidRPr="00CC7CCD" w:rsidTr="0017308B">
        <w:trPr>
          <w:trHeight w:val="255"/>
        </w:trPr>
        <w:tc>
          <w:tcPr>
            <w:tcW w:w="534" w:type="dxa"/>
            <w:shd w:val="clear" w:color="000000" w:fill="FFFFFF"/>
            <w:vAlign w:val="center"/>
            <w:hideMark/>
          </w:tcPr>
          <w:p w:rsidR="0017308B" w:rsidRPr="00B92E43" w:rsidRDefault="0017308B"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17308B" w:rsidRPr="00B92E43" w:rsidRDefault="0017308B" w:rsidP="0017308B">
            <w:pPr>
              <w:widowControl/>
              <w:ind w:right="-108" w:firstLine="0"/>
              <w:jc w:val="left"/>
              <w:rPr>
                <w:bCs/>
                <w:sz w:val="20"/>
                <w:szCs w:val="20"/>
              </w:rPr>
            </w:pPr>
            <w:r w:rsidRPr="00B92E43">
              <w:rPr>
                <w:bCs/>
                <w:sz w:val="20"/>
                <w:szCs w:val="20"/>
              </w:rPr>
              <w:t>ул. Железнодорожная</w:t>
            </w:r>
          </w:p>
        </w:tc>
        <w:tc>
          <w:tcPr>
            <w:tcW w:w="634"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9</w:t>
            </w:r>
          </w:p>
        </w:tc>
        <w:tc>
          <w:tcPr>
            <w:tcW w:w="925"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1905</w:t>
            </w:r>
          </w:p>
        </w:tc>
        <w:tc>
          <w:tcPr>
            <w:tcW w:w="862"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w:t>
            </w:r>
          </w:p>
        </w:tc>
        <w:tc>
          <w:tcPr>
            <w:tcW w:w="92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8</w:t>
            </w:r>
          </w:p>
        </w:tc>
        <w:tc>
          <w:tcPr>
            <w:tcW w:w="839"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246,6</w:t>
            </w:r>
          </w:p>
        </w:tc>
        <w:tc>
          <w:tcPr>
            <w:tcW w:w="872"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217,7</w:t>
            </w:r>
          </w:p>
        </w:tc>
        <w:tc>
          <w:tcPr>
            <w:tcW w:w="851"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140,5</w:t>
            </w:r>
          </w:p>
        </w:tc>
        <w:tc>
          <w:tcPr>
            <w:tcW w:w="882" w:type="dxa"/>
            <w:shd w:val="clear" w:color="000000" w:fill="FFFFFF"/>
            <w:vAlign w:val="center"/>
            <w:hideMark/>
          </w:tcPr>
          <w:p w:rsidR="0017308B" w:rsidRPr="00B92E43" w:rsidRDefault="0017308B" w:rsidP="0017308B">
            <w:pPr>
              <w:widowControl/>
              <w:ind w:left="-77" w:right="-108" w:firstLine="0"/>
              <w:jc w:val="center"/>
              <w:rPr>
                <w:bCs/>
                <w:sz w:val="20"/>
                <w:szCs w:val="20"/>
              </w:rPr>
            </w:pPr>
            <w:r w:rsidRPr="00B92E43">
              <w:rPr>
                <w:bCs/>
                <w:sz w:val="20"/>
                <w:szCs w:val="20"/>
              </w:rPr>
              <w:t>печное</w:t>
            </w:r>
          </w:p>
        </w:tc>
        <w:tc>
          <w:tcPr>
            <w:tcW w:w="1088"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851"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939" w:type="dxa"/>
            <w:shd w:val="clear" w:color="000000" w:fill="FFFFFF"/>
            <w:vAlign w:val="center"/>
            <w:hideMark/>
          </w:tcPr>
          <w:p w:rsidR="0017308B" w:rsidRPr="00B92E43" w:rsidRDefault="0017308B" w:rsidP="0017308B">
            <w:pPr>
              <w:widowControl/>
              <w:ind w:left="-161" w:right="-108" w:firstLine="0"/>
              <w:jc w:val="center"/>
              <w:rPr>
                <w:bCs/>
                <w:sz w:val="20"/>
                <w:szCs w:val="20"/>
              </w:rPr>
            </w:pPr>
            <w:r w:rsidRPr="00B92E43">
              <w:rPr>
                <w:bCs/>
                <w:sz w:val="20"/>
                <w:szCs w:val="20"/>
              </w:rPr>
              <w:t>баллоны</w:t>
            </w:r>
          </w:p>
        </w:tc>
        <w:tc>
          <w:tcPr>
            <w:tcW w:w="850" w:type="dxa"/>
            <w:shd w:val="clear" w:color="000000" w:fill="FFFFFF"/>
            <w:vAlign w:val="center"/>
            <w:hideMark/>
          </w:tcPr>
          <w:p w:rsidR="0017308B" w:rsidRPr="00B92E43" w:rsidRDefault="0017308B" w:rsidP="0017308B">
            <w:pPr>
              <w:widowControl/>
              <w:ind w:left="-20" w:right="-55" w:firstLine="0"/>
              <w:jc w:val="center"/>
              <w:rPr>
                <w:bCs/>
                <w:sz w:val="20"/>
                <w:szCs w:val="20"/>
              </w:rPr>
            </w:pPr>
            <w:r w:rsidRPr="00B92E43">
              <w:rPr>
                <w:bCs/>
                <w:sz w:val="20"/>
                <w:szCs w:val="20"/>
              </w:rPr>
              <w:t>нет</w:t>
            </w:r>
          </w:p>
        </w:tc>
        <w:tc>
          <w:tcPr>
            <w:tcW w:w="1139" w:type="dxa"/>
            <w:shd w:val="clear" w:color="000000" w:fill="FFFFFF"/>
            <w:vAlign w:val="center"/>
            <w:hideMark/>
          </w:tcPr>
          <w:p w:rsidR="0017308B" w:rsidRPr="00B92E43" w:rsidRDefault="00D16FA2" w:rsidP="0017308B">
            <w:pPr>
              <w:widowControl/>
              <w:ind w:firstLine="0"/>
              <w:jc w:val="center"/>
              <w:rPr>
                <w:bCs/>
                <w:sz w:val="20"/>
                <w:szCs w:val="20"/>
              </w:rPr>
            </w:pPr>
            <w:r>
              <w:rPr>
                <w:bCs/>
                <w:sz w:val="20"/>
                <w:szCs w:val="20"/>
              </w:rPr>
              <w:t>г</w:t>
            </w:r>
            <w:r w:rsidR="0017308B" w:rsidRPr="00B92E43">
              <w:rPr>
                <w:bCs/>
                <w:sz w:val="20"/>
                <w:szCs w:val="20"/>
              </w:rPr>
              <w:t>аз</w:t>
            </w:r>
            <w:proofErr w:type="gramStart"/>
            <w:r w:rsidR="0017308B" w:rsidRPr="00B92E43">
              <w:rPr>
                <w:bCs/>
                <w:sz w:val="20"/>
                <w:szCs w:val="20"/>
              </w:rPr>
              <w:t>.</w:t>
            </w:r>
            <w:proofErr w:type="gramEnd"/>
            <w:r w:rsidR="0017308B" w:rsidRPr="00B92E43">
              <w:rPr>
                <w:bCs/>
                <w:sz w:val="20"/>
                <w:szCs w:val="20"/>
              </w:rPr>
              <w:t xml:space="preserve"> </w:t>
            </w:r>
            <w:proofErr w:type="gramStart"/>
            <w:r w:rsidR="0017308B" w:rsidRPr="00B92E43">
              <w:rPr>
                <w:bCs/>
                <w:sz w:val="20"/>
                <w:szCs w:val="20"/>
              </w:rPr>
              <w:t>п</w:t>
            </w:r>
            <w:proofErr w:type="gramEnd"/>
            <w:r w:rsidR="0017308B" w:rsidRPr="00B92E43">
              <w:rPr>
                <w:bCs/>
                <w:sz w:val="20"/>
                <w:szCs w:val="20"/>
              </w:rPr>
              <w:t>литы</w:t>
            </w:r>
          </w:p>
        </w:tc>
        <w:tc>
          <w:tcPr>
            <w:tcW w:w="899" w:type="dxa"/>
            <w:shd w:val="clear" w:color="000000" w:fill="FFFFFF"/>
            <w:vAlign w:val="center"/>
            <w:hideMark/>
          </w:tcPr>
          <w:p w:rsidR="0017308B" w:rsidRPr="00B92E43" w:rsidRDefault="0017308B" w:rsidP="0017308B">
            <w:pPr>
              <w:widowControl/>
              <w:ind w:left="-59" w:right="-108" w:firstLine="0"/>
              <w:jc w:val="center"/>
              <w:rPr>
                <w:bCs/>
                <w:sz w:val="20"/>
                <w:szCs w:val="20"/>
              </w:rPr>
            </w:pPr>
            <w:r w:rsidRPr="00B92E43">
              <w:rPr>
                <w:bCs/>
                <w:sz w:val="20"/>
                <w:szCs w:val="20"/>
              </w:rPr>
              <w:t> </w:t>
            </w:r>
          </w:p>
        </w:tc>
      </w:tr>
      <w:tr w:rsidR="0017308B" w:rsidRPr="00CC7CCD" w:rsidTr="0017308B">
        <w:trPr>
          <w:trHeight w:val="255"/>
        </w:trPr>
        <w:tc>
          <w:tcPr>
            <w:tcW w:w="534" w:type="dxa"/>
            <w:shd w:val="clear" w:color="000000" w:fill="FFFFFF"/>
            <w:vAlign w:val="center"/>
            <w:hideMark/>
          </w:tcPr>
          <w:p w:rsidR="0017308B" w:rsidRPr="00B92E43" w:rsidRDefault="0017308B"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17308B" w:rsidRPr="00B92E43" w:rsidRDefault="0017308B" w:rsidP="0017308B">
            <w:pPr>
              <w:widowControl/>
              <w:ind w:right="-108" w:firstLine="0"/>
              <w:jc w:val="left"/>
              <w:rPr>
                <w:bCs/>
                <w:sz w:val="20"/>
                <w:szCs w:val="20"/>
              </w:rPr>
            </w:pPr>
            <w:r w:rsidRPr="00B92E43">
              <w:rPr>
                <w:bCs/>
                <w:sz w:val="20"/>
                <w:szCs w:val="20"/>
              </w:rPr>
              <w:t>ул. Железнодорожная</w:t>
            </w:r>
          </w:p>
        </w:tc>
        <w:tc>
          <w:tcPr>
            <w:tcW w:w="634"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10</w:t>
            </w:r>
          </w:p>
        </w:tc>
        <w:tc>
          <w:tcPr>
            <w:tcW w:w="925"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1905</w:t>
            </w:r>
          </w:p>
        </w:tc>
        <w:tc>
          <w:tcPr>
            <w:tcW w:w="862"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w:t>
            </w:r>
          </w:p>
        </w:tc>
        <w:tc>
          <w:tcPr>
            <w:tcW w:w="92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3</w:t>
            </w:r>
          </w:p>
        </w:tc>
        <w:tc>
          <w:tcPr>
            <w:tcW w:w="839"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138,5</w:t>
            </w:r>
          </w:p>
        </w:tc>
        <w:tc>
          <w:tcPr>
            <w:tcW w:w="872"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119,1</w:t>
            </w:r>
          </w:p>
        </w:tc>
        <w:tc>
          <w:tcPr>
            <w:tcW w:w="851"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95,9</w:t>
            </w:r>
          </w:p>
        </w:tc>
        <w:tc>
          <w:tcPr>
            <w:tcW w:w="882" w:type="dxa"/>
            <w:shd w:val="clear" w:color="000000" w:fill="FFFFFF"/>
            <w:vAlign w:val="center"/>
            <w:hideMark/>
          </w:tcPr>
          <w:p w:rsidR="0017308B" w:rsidRPr="00B92E43" w:rsidRDefault="0017308B" w:rsidP="0017308B">
            <w:pPr>
              <w:widowControl/>
              <w:ind w:left="-77" w:right="-108" w:firstLine="0"/>
              <w:jc w:val="center"/>
              <w:rPr>
                <w:bCs/>
                <w:sz w:val="20"/>
                <w:szCs w:val="20"/>
              </w:rPr>
            </w:pPr>
            <w:r w:rsidRPr="00B92E43">
              <w:rPr>
                <w:bCs/>
                <w:sz w:val="20"/>
                <w:szCs w:val="20"/>
              </w:rPr>
              <w:t>печное</w:t>
            </w:r>
          </w:p>
        </w:tc>
        <w:tc>
          <w:tcPr>
            <w:tcW w:w="1088"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851"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939" w:type="dxa"/>
            <w:shd w:val="clear" w:color="000000" w:fill="FFFFFF"/>
            <w:vAlign w:val="center"/>
            <w:hideMark/>
          </w:tcPr>
          <w:p w:rsidR="0017308B" w:rsidRPr="00B92E43" w:rsidRDefault="0017308B" w:rsidP="0017308B">
            <w:pPr>
              <w:widowControl/>
              <w:ind w:left="-161" w:right="-108" w:firstLine="0"/>
              <w:jc w:val="center"/>
              <w:rPr>
                <w:bCs/>
                <w:sz w:val="20"/>
                <w:szCs w:val="20"/>
              </w:rPr>
            </w:pPr>
            <w:r w:rsidRPr="00B92E43">
              <w:rPr>
                <w:bCs/>
                <w:sz w:val="20"/>
                <w:szCs w:val="20"/>
              </w:rPr>
              <w:t>баллоны</w:t>
            </w:r>
          </w:p>
        </w:tc>
        <w:tc>
          <w:tcPr>
            <w:tcW w:w="850" w:type="dxa"/>
            <w:shd w:val="clear" w:color="000000" w:fill="FFFFFF"/>
            <w:vAlign w:val="center"/>
            <w:hideMark/>
          </w:tcPr>
          <w:p w:rsidR="0017308B" w:rsidRPr="00B92E43" w:rsidRDefault="0017308B" w:rsidP="0017308B">
            <w:pPr>
              <w:widowControl/>
              <w:ind w:left="-20" w:right="-55" w:firstLine="0"/>
              <w:jc w:val="center"/>
              <w:rPr>
                <w:bCs/>
                <w:sz w:val="20"/>
                <w:szCs w:val="20"/>
              </w:rPr>
            </w:pPr>
            <w:r w:rsidRPr="00B92E43">
              <w:rPr>
                <w:bCs/>
                <w:sz w:val="20"/>
                <w:szCs w:val="20"/>
              </w:rPr>
              <w:t>нет</w:t>
            </w:r>
          </w:p>
        </w:tc>
        <w:tc>
          <w:tcPr>
            <w:tcW w:w="1139" w:type="dxa"/>
            <w:shd w:val="clear" w:color="000000" w:fill="FFFFFF"/>
            <w:vAlign w:val="center"/>
            <w:hideMark/>
          </w:tcPr>
          <w:p w:rsidR="0017308B" w:rsidRPr="00B92E43" w:rsidRDefault="00D16FA2" w:rsidP="0017308B">
            <w:pPr>
              <w:widowControl/>
              <w:ind w:firstLine="0"/>
              <w:jc w:val="center"/>
              <w:rPr>
                <w:bCs/>
                <w:sz w:val="20"/>
                <w:szCs w:val="20"/>
              </w:rPr>
            </w:pPr>
            <w:r>
              <w:rPr>
                <w:bCs/>
                <w:sz w:val="20"/>
                <w:szCs w:val="20"/>
              </w:rPr>
              <w:t>г</w:t>
            </w:r>
            <w:r w:rsidR="0017308B" w:rsidRPr="00B92E43">
              <w:rPr>
                <w:bCs/>
                <w:sz w:val="20"/>
                <w:szCs w:val="20"/>
              </w:rPr>
              <w:t>аз</w:t>
            </w:r>
            <w:proofErr w:type="gramStart"/>
            <w:r w:rsidR="0017308B" w:rsidRPr="00B92E43">
              <w:rPr>
                <w:bCs/>
                <w:sz w:val="20"/>
                <w:szCs w:val="20"/>
              </w:rPr>
              <w:t>.</w:t>
            </w:r>
            <w:proofErr w:type="gramEnd"/>
            <w:r w:rsidR="0017308B" w:rsidRPr="00B92E43">
              <w:rPr>
                <w:bCs/>
                <w:sz w:val="20"/>
                <w:szCs w:val="20"/>
              </w:rPr>
              <w:t xml:space="preserve"> </w:t>
            </w:r>
            <w:proofErr w:type="gramStart"/>
            <w:r w:rsidR="0017308B" w:rsidRPr="00B92E43">
              <w:rPr>
                <w:bCs/>
                <w:sz w:val="20"/>
                <w:szCs w:val="20"/>
              </w:rPr>
              <w:t>п</w:t>
            </w:r>
            <w:proofErr w:type="gramEnd"/>
            <w:r w:rsidR="0017308B" w:rsidRPr="00B92E43">
              <w:rPr>
                <w:bCs/>
                <w:sz w:val="20"/>
                <w:szCs w:val="20"/>
              </w:rPr>
              <w:t>литы</w:t>
            </w:r>
          </w:p>
        </w:tc>
        <w:tc>
          <w:tcPr>
            <w:tcW w:w="899" w:type="dxa"/>
            <w:shd w:val="clear" w:color="000000" w:fill="FFFFFF"/>
            <w:vAlign w:val="center"/>
            <w:hideMark/>
          </w:tcPr>
          <w:p w:rsidR="0017308B" w:rsidRPr="00B92E43" w:rsidRDefault="0017308B" w:rsidP="0017308B">
            <w:pPr>
              <w:widowControl/>
              <w:ind w:left="-59" w:right="-108" w:firstLine="0"/>
              <w:jc w:val="center"/>
              <w:rPr>
                <w:bCs/>
                <w:sz w:val="20"/>
                <w:szCs w:val="20"/>
              </w:rPr>
            </w:pPr>
            <w:r w:rsidRPr="00B92E43">
              <w:rPr>
                <w:bCs/>
                <w:sz w:val="20"/>
                <w:szCs w:val="20"/>
              </w:rPr>
              <w:t> </w:t>
            </w:r>
          </w:p>
        </w:tc>
      </w:tr>
      <w:tr w:rsidR="0017308B" w:rsidRPr="00CC7CCD" w:rsidTr="0017308B">
        <w:trPr>
          <w:trHeight w:val="255"/>
        </w:trPr>
        <w:tc>
          <w:tcPr>
            <w:tcW w:w="534" w:type="dxa"/>
            <w:shd w:val="clear" w:color="000000" w:fill="FFFFFF"/>
            <w:vAlign w:val="center"/>
            <w:hideMark/>
          </w:tcPr>
          <w:p w:rsidR="0017308B" w:rsidRPr="00B92E43" w:rsidRDefault="0017308B"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17308B" w:rsidRPr="00B92E43" w:rsidRDefault="0017308B" w:rsidP="0017308B">
            <w:pPr>
              <w:widowControl/>
              <w:ind w:right="-108" w:firstLine="0"/>
              <w:jc w:val="left"/>
              <w:rPr>
                <w:bCs/>
                <w:sz w:val="20"/>
                <w:szCs w:val="20"/>
              </w:rPr>
            </w:pPr>
            <w:r w:rsidRPr="00B92E43">
              <w:rPr>
                <w:bCs/>
                <w:sz w:val="20"/>
                <w:szCs w:val="20"/>
              </w:rPr>
              <w:t>ул. Железнодорожная</w:t>
            </w:r>
          </w:p>
        </w:tc>
        <w:tc>
          <w:tcPr>
            <w:tcW w:w="634"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13</w:t>
            </w:r>
          </w:p>
        </w:tc>
        <w:tc>
          <w:tcPr>
            <w:tcW w:w="925"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1905</w:t>
            </w:r>
          </w:p>
        </w:tc>
        <w:tc>
          <w:tcPr>
            <w:tcW w:w="862"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w:t>
            </w:r>
          </w:p>
        </w:tc>
        <w:tc>
          <w:tcPr>
            <w:tcW w:w="92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7</w:t>
            </w:r>
          </w:p>
        </w:tc>
        <w:tc>
          <w:tcPr>
            <w:tcW w:w="839"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277,9</w:t>
            </w:r>
          </w:p>
        </w:tc>
        <w:tc>
          <w:tcPr>
            <w:tcW w:w="872"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252.3</w:t>
            </w:r>
          </w:p>
        </w:tc>
        <w:tc>
          <w:tcPr>
            <w:tcW w:w="851"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172,5</w:t>
            </w:r>
          </w:p>
        </w:tc>
        <w:tc>
          <w:tcPr>
            <w:tcW w:w="882" w:type="dxa"/>
            <w:shd w:val="clear" w:color="000000" w:fill="FFFFFF"/>
            <w:vAlign w:val="center"/>
            <w:hideMark/>
          </w:tcPr>
          <w:p w:rsidR="0017308B" w:rsidRPr="00B92E43" w:rsidRDefault="0017308B" w:rsidP="0017308B">
            <w:pPr>
              <w:widowControl/>
              <w:ind w:left="-77" w:right="-108" w:firstLine="0"/>
              <w:jc w:val="center"/>
              <w:rPr>
                <w:bCs/>
                <w:sz w:val="20"/>
                <w:szCs w:val="20"/>
              </w:rPr>
            </w:pPr>
            <w:r w:rsidRPr="00B92E43">
              <w:rPr>
                <w:bCs/>
                <w:sz w:val="20"/>
                <w:szCs w:val="20"/>
              </w:rPr>
              <w:t>печное</w:t>
            </w:r>
          </w:p>
        </w:tc>
        <w:tc>
          <w:tcPr>
            <w:tcW w:w="1088"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851"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939" w:type="dxa"/>
            <w:shd w:val="clear" w:color="000000" w:fill="FFFFFF"/>
            <w:vAlign w:val="center"/>
            <w:hideMark/>
          </w:tcPr>
          <w:p w:rsidR="0017308B" w:rsidRPr="00B92E43" w:rsidRDefault="0017308B" w:rsidP="0017308B">
            <w:pPr>
              <w:widowControl/>
              <w:ind w:left="-161" w:right="-108" w:firstLine="0"/>
              <w:jc w:val="center"/>
              <w:rPr>
                <w:bCs/>
                <w:sz w:val="20"/>
                <w:szCs w:val="20"/>
              </w:rPr>
            </w:pPr>
            <w:r w:rsidRPr="00B92E43">
              <w:rPr>
                <w:bCs/>
                <w:sz w:val="20"/>
                <w:szCs w:val="20"/>
              </w:rPr>
              <w:t>баллоны</w:t>
            </w:r>
          </w:p>
        </w:tc>
        <w:tc>
          <w:tcPr>
            <w:tcW w:w="850" w:type="dxa"/>
            <w:shd w:val="clear" w:color="000000" w:fill="FFFFFF"/>
            <w:vAlign w:val="center"/>
            <w:hideMark/>
          </w:tcPr>
          <w:p w:rsidR="0017308B" w:rsidRPr="00B92E43" w:rsidRDefault="0017308B" w:rsidP="0017308B">
            <w:pPr>
              <w:widowControl/>
              <w:ind w:left="-20" w:right="-55" w:firstLine="0"/>
              <w:jc w:val="center"/>
              <w:rPr>
                <w:bCs/>
                <w:sz w:val="20"/>
                <w:szCs w:val="20"/>
              </w:rPr>
            </w:pPr>
            <w:r w:rsidRPr="00B92E43">
              <w:rPr>
                <w:bCs/>
                <w:sz w:val="20"/>
                <w:szCs w:val="20"/>
              </w:rPr>
              <w:t>нет</w:t>
            </w:r>
          </w:p>
        </w:tc>
        <w:tc>
          <w:tcPr>
            <w:tcW w:w="1139" w:type="dxa"/>
            <w:shd w:val="clear" w:color="000000" w:fill="FFFFFF"/>
            <w:vAlign w:val="center"/>
            <w:hideMark/>
          </w:tcPr>
          <w:p w:rsidR="0017308B" w:rsidRPr="00B92E43" w:rsidRDefault="00D16FA2" w:rsidP="0017308B">
            <w:pPr>
              <w:widowControl/>
              <w:ind w:firstLine="0"/>
              <w:jc w:val="center"/>
              <w:rPr>
                <w:bCs/>
                <w:sz w:val="20"/>
                <w:szCs w:val="20"/>
              </w:rPr>
            </w:pPr>
            <w:r>
              <w:rPr>
                <w:bCs/>
                <w:sz w:val="20"/>
                <w:szCs w:val="20"/>
              </w:rPr>
              <w:t>г</w:t>
            </w:r>
            <w:r w:rsidR="0017308B" w:rsidRPr="00B92E43">
              <w:rPr>
                <w:bCs/>
                <w:sz w:val="20"/>
                <w:szCs w:val="20"/>
              </w:rPr>
              <w:t>аз</w:t>
            </w:r>
            <w:proofErr w:type="gramStart"/>
            <w:r w:rsidR="0017308B" w:rsidRPr="00B92E43">
              <w:rPr>
                <w:bCs/>
                <w:sz w:val="20"/>
                <w:szCs w:val="20"/>
              </w:rPr>
              <w:t>.</w:t>
            </w:r>
            <w:proofErr w:type="gramEnd"/>
            <w:r w:rsidR="0017308B" w:rsidRPr="00B92E43">
              <w:rPr>
                <w:bCs/>
                <w:sz w:val="20"/>
                <w:szCs w:val="20"/>
              </w:rPr>
              <w:t xml:space="preserve"> </w:t>
            </w:r>
            <w:proofErr w:type="gramStart"/>
            <w:r w:rsidR="0017308B" w:rsidRPr="00B92E43">
              <w:rPr>
                <w:bCs/>
                <w:sz w:val="20"/>
                <w:szCs w:val="20"/>
              </w:rPr>
              <w:t>п</w:t>
            </w:r>
            <w:proofErr w:type="gramEnd"/>
            <w:r w:rsidR="0017308B" w:rsidRPr="00B92E43">
              <w:rPr>
                <w:bCs/>
                <w:sz w:val="20"/>
                <w:szCs w:val="20"/>
              </w:rPr>
              <w:t>литы</w:t>
            </w:r>
          </w:p>
        </w:tc>
        <w:tc>
          <w:tcPr>
            <w:tcW w:w="899" w:type="dxa"/>
            <w:shd w:val="clear" w:color="000000" w:fill="FFFFFF"/>
            <w:vAlign w:val="center"/>
            <w:hideMark/>
          </w:tcPr>
          <w:p w:rsidR="0017308B" w:rsidRPr="00B92E43" w:rsidRDefault="0017308B" w:rsidP="0017308B">
            <w:pPr>
              <w:widowControl/>
              <w:ind w:left="-59" w:right="-108" w:firstLine="0"/>
              <w:jc w:val="center"/>
              <w:rPr>
                <w:bCs/>
                <w:sz w:val="20"/>
                <w:szCs w:val="20"/>
              </w:rPr>
            </w:pPr>
            <w:r w:rsidRPr="00B92E43">
              <w:rPr>
                <w:bCs/>
                <w:sz w:val="20"/>
                <w:szCs w:val="20"/>
              </w:rPr>
              <w:t> </w:t>
            </w:r>
          </w:p>
        </w:tc>
      </w:tr>
      <w:tr w:rsidR="0017308B" w:rsidRPr="00CC7CCD" w:rsidTr="0017308B">
        <w:trPr>
          <w:trHeight w:val="255"/>
        </w:trPr>
        <w:tc>
          <w:tcPr>
            <w:tcW w:w="534" w:type="dxa"/>
            <w:shd w:val="clear" w:color="000000" w:fill="FFFFFF"/>
            <w:vAlign w:val="center"/>
            <w:hideMark/>
          </w:tcPr>
          <w:p w:rsidR="0017308B" w:rsidRPr="00B92E43" w:rsidRDefault="0017308B"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17308B" w:rsidRPr="00B92E43" w:rsidRDefault="0017308B" w:rsidP="0017308B">
            <w:pPr>
              <w:widowControl/>
              <w:ind w:right="-108" w:firstLine="0"/>
              <w:jc w:val="left"/>
              <w:rPr>
                <w:bCs/>
                <w:sz w:val="20"/>
                <w:szCs w:val="20"/>
              </w:rPr>
            </w:pPr>
            <w:r w:rsidRPr="00B92E43">
              <w:rPr>
                <w:bCs/>
                <w:sz w:val="20"/>
                <w:szCs w:val="20"/>
              </w:rPr>
              <w:t>ул. Железнодорожная</w:t>
            </w:r>
          </w:p>
        </w:tc>
        <w:tc>
          <w:tcPr>
            <w:tcW w:w="634"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13-А</w:t>
            </w:r>
          </w:p>
        </w:tc>
        <w:tc>
          <w:tcPr>
            <w:tcW w:w="925"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1935</w:t>
            </w:r>
          </w:p>
        </w:tc>
        <w:tc>
          <w:tcPr>
            <w:tcW w:w="862"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w:t>
            </w:r>
          </w:p>
        </w:tc>
        <w:tc>
          <w:tcPr>
            <w:tcW w:w="92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4</w:t>
            </w:r>
          </w:p>
        </w:tc>
        <w:tc>
          <w:tcPr>
            <w:tcW w:w="839"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133,5</w:t>
            </w:r>
          </w:p>
        </w:tc>
        <w:tc>
          <w:tcPr>
            <w:tcW w:w="872"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106,6</w:t>
            </w:r>
          </w:p>
        </w:tc>
        <w:tc>
          <w:tcPr>
            <w:tcW w:w="851"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74,8</w:t>
            </w:r>
          </w:p>
        </w:tc>
        <w:tc>
          <w:tcPr>
            <w:tcW w:w="882" w:type="dxa"/>
            <w:shd w:val="clear" w:color="000000" w:fill="FFFFFF"/>
            <w:vAlign w:val="center"/>
            <w:hideMark/>
          </w:tcPr>
          <w:p w:rsidR="0017308B" w:rsidRPr="00B92E43" w:rsidRDefault="0017308B" w:rsidP="0017308B">
            <w:pPr>
              <w:widowControl/>
              <w:ind w:left="-77" w:right="-108" w:firstLine="0"/>
              <w:jc w:val="center"/>
              <w:rPr>
                <w:bCs/>
                <w:sz w:val="20"/>
                <w:szCs w:val="20"/>
              </w:rPr>
            </w:pPr>
            <w:r w:rsidRPr="00B92E43">
              <w:rPr>
                <w:bCs/>
                <w:sz w:val="20"/>
                <w:szCs w:val="20"/>
              </w:rPr>
              <w:t>печное</w:t>
            </w:r>
          </w:p>
        </w:tc>
        <w:tc>
          <w:tcPr>
            <w:tcW w:w="1088"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851"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939" w:type="dxa"/>
            <w:shd w:val="clear" w:color="000000" w:fill="FFFFFF"/>
            <w:vAlign w:val="center"/>
            <w:hideMark/>
          </w:tcPr>
          <w:p w:rsidR="0017308B" w:rsidRPr="00B92E43" w:rsidRDefault="0017308B" w:rsidP="0017308B">
            <w:pPr>
              <w:widowControl/>
              <w:ind w:left="-161" w:right="-108" w:firstLine="0"/>
              <w:jc w:val="center"/>
              <w:rPr>
                <w:bCs/>
                <w:sz w:val="20"/>
                <w:szCs w:val="20"/>
              </w:rPr>
            </w:pPr>
            <w:r w:rsidRPr="00B92E43">
              <w:rPr>
                <w:bCs/>
                <w:sz w:val="20"/>
                <w:szCs w:val="20"/>
              </w:rPr>
              <w:t>баллоны</w:t>
            </w:r>
          </w:p>
        </w:tc>
        <w:tc>
          <w:tcPr>
            <w:tcW w:w="850" w:type="dxa"/>
            <w:shd w:val="clear" w:color="000000" w:fill="FFFFFF"/>
            <w:vAlign w:val="center"/>
            <w:hideMark/>
          </w:tcPr>
          <w:p w:rsidR="0017308B" w:rsidRPr="00B92E43" w:rsidRDefault="0017308B" w:rsidP="0017308B">
            <w:pPr>
              <w:widowControl/>
              <w:ind w:left="-20" w:right="-55" w:firstLine="0"/>
              <w:jc w:val="center"/>
              <w:rPr>
                <w:bCs/>
                <w:sz w:val="20"/>
                <w:szCs w:val="20"/>
              </w:rPr>
            </w:pPr>
            <w:r w:rsidRPr="00B92E43">
              <w:rPr>
                <w:bCs/>
                <w:sz w:val="20"/>
                <w:szCs w:val="20"/>
              </w:rPr>
              <w:t>нет</w:t>
            </w:r>
          </w:p>
        </w:tc>
        <w:tc>
          <w:tcPr>
            <w:tcW w:w="1139" w:type="dxa"/>
            <w:shd w:val="clear" w:color="000000" w:fill="FFFFFF"/>
            <w:vAlign w:val="center"/>
            <w:hideMark/>
          </w:tcPr>
          <w:p w:rsidR="0017308B" w:rsidRPr="00B92E43" w:rsidRDefault="00D16FA2" w:rsidP="0017308B">
            <w:pPr>
              <w:widowControl/>
              <w:ind w:firstLine="0"/>
              <w:jc w:val="center"/>
              <w:rPr>
                <w:bCs/>
                <w:sz w:val="20"/>
                <w:szCs w:val="20"/>
              </w:rPr>
            </w:pPr>
            <w:r>
              <w:rPr>
                <w:bCs/>
                <w:sz w:val="20"/>
                <w:szCs w:val="20"/>
              </w:rPr>
              <w:t>г</w:t>
            </w:r>
            <w:r w:rsidR="0017308B" w:rsidRPr="00B92E43">
              <w:rPr>
                <w:bCs/>
                <w:sz w:val="20"/>
                <w:szCs w:val="20"/>
              </w:rPr>
              <w:t>аз</w:t>
            </w:r>
            <w:proofErr w:type="gramStart"/>
            <w:r w:rsidR="0017308B" w:rsidRPr="00B92E43">
              <w:rPr>
                <w:bCs/>
                <w:sz w:val="20"/>
                <w:szCs w:val="20"/>
              </w:rPr>
              <w:t>.</w:t>
            </w:r>
            <w:proofErr w:type="gramEnd"/>
            <w:r w:rsidR="0017308B" w:rsidRPr="00B92E43">
              <w:rPr>
                <w:bCs/>
                <w:sz w:val="20"/>
                <w:szCs w:val="20"/>
              </w:rPr>
              <w:t xml:space="preserve"> </w:t>
            </w:r>
            <w:proofErr w:type="gramStart"/>
            <w:r w:rsidR="0017308B" w:rsidRPr="00B92E43">
              <w:rPr>
                <w:bCs/>
                <w:sz w:val="20"/>
                <w:szCs w:val="20"/>
              </w:rPr>
              <w:t>п</w:t>
            </w:r>
            <w:proofErr w:type="gramEnd"/>
            <w:r w:rsidR="0017308B" w:rsidRPr="00B92E43">
              <w:rPr>
                <w:bCs/>
                <w:sz w:val="20"/>
                <w:szCs w:val="20"/>
              </w:rPr>
              <w:t>литы</w:t>
            </w:r>
          </w:p>
        </w:tc>
        <w:tc>
          <w:tcPr>
            <w:tcW w:w="899" w:type="dxa"/>
            <w:shd w:val="clear" w:color="000000" w:fill="FFFFFF"/>
            <w:vAlign w:val="center"/>
            <w:hideMark/>
          </w:tcPr>
          <w:p w:rsidR="0017308B" w:rsidRPr="00B92E43" w:rsidRDefault="0017308B" w:rsidP="0017308B">
            <w:pPr>
              <w:widowControl/>
              <w:ind w:left="-59" w:right="-108" w:firstLine="0"/>
              <w:jc w:val="center"/>
              <w:rPr>
                <w:bCs/>
                <w:sz w:val="20"/>
                <w:szCs w:val="20"/>
              </w:rPr>
            </w:pPr>
            <w:r w:rsidRPr="00B92E43">
              <w:rPr>
                <w:bCs/>
                <w:sz w:val="20"/>
                <w:szCs w:val="20"/>
              </w:rPr>
              <w:t> </w:t>
            </w:r>
          </w:p>
        </w:tc>
      </w:tr>
      <w:tr w:rsidR="0017308B" w:rsidRPr="00CC7CCD" w:rsidTr="0017308B">
        <w:trPr>
          <w:trHeight w:val="255"/>
        </w:trPr>
        <w:tc>
          <w:tcPr>
            <w:tcW w:w="534" w:type="dxa"/>
            <w:shd w:val="clear" w:color="000000" w:fill="FFFFFF"/>
            <w:vAlign w:val="center"/>
            <w:hideMark/>
          </w:tcPr>
          <w:p w:rsidR="0017308B" w:rsidRPr="00B92E43" w:rsidRDefault="0017308B"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17308B" w:rsidRPr="00B92E43" w:rsidRDefault="0017308B" w:rsidP="0017308B">
            <w:pPr>
              <w:widowControl/>
              <w:ind w:right="-108" w:firstLine="0"/>
              <w:jc w:val="left"/>
              <w:rPr>
                <w:bCs/>
                <w:sz w:val="20"/>
                <w:szCs w:val="20"/>
              </w:rPr>
            </w:pPr>
            <w:r w:rsidRPr="00B92E43">
              <w:rPr>
                <w:bCs/>
                <w:sz w:val="20"/>
                <w:szCs w:val="20"/>
              </w:rPr>
              <w:t>ул. Железнодорожная</w:t>
            </w:r>
          </w:p>
        </w:tc>
        <w:tc>
          <w:tcPr>
            <w:tcW w:w="634"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14</w:t>
            </w:r>
          </w:p>
        </w:tc>
        <w:tc>
          <w:tcPr>
            <w:tcW w:w="925"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1915</w:t>
            </w:r>
          </w:p>
        </w:tc>
        <w:tc>
          <w:tcPr>
            <w:tcW w:w="862"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w:t>
            </w:r>
          </w:p>
        </w:tc>
        <w:tc>
          <w:tcPr>
            <w:tcW w:w="92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3</w:t>
            </w:r>
          </w:p>
        </w:tc>
        <w:tc>
          <w:tcPr>
            <w:tcW w:w="839"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78,3</w:t>
            </w:r>
          </w:p>
        </w:tc>
        <w:tc>
          <w:tcPr>
            <w:tcW w:w="872"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67,2</w:t>
            </w:r>
          </w:p>
        </w:tc>
        <w:tc>
          <w:tcPr>
            <w:tcW w:w="851"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34,7</w:t>
            </w:r>
          </w:p>
        </w:tc>
        <w:tc>
          <w:tcPr>
            <w:tcW w:w="882" w:type="dxa"/>
            <w:shd w:val="clear" w:color="000000" w:fill="FFFFFF"/>
            <w:vAlign w:val="center"/>
            <w:hideMark/>
          </w:tcPr>
          <w:p w:rsidR="0017308B" w:rsidRPr="00B92E43" w:rsidRDefault="0017308B" w:rsidP="0017308B">
            <w:pPr>
              <w:widowControl/>
              <w:ind w:left="-77" w:right="-108" w:firstLine="0"/>
              <w:jc w:val="center"/>
              <w:rPr>
                <w:bCs/>
                <w:sz w:val="20"/>
                <w:szCs w:val="20"/>
              </w:rPr>
            </w:pPr>
            <w:r w:rsidRPr="00B92E43">
              <w:rPr>
                <w:bCs/>
                <w:sz w:val="20"/>
                <w:szCs w:val="20"/>
              </w:rPr>
              <w:t>печное</w:t>
            </w:r>
          </w:p>
        </w:tc>
        <w:tc>
          <w:tcPr>
            <w:tcW w:w="1088"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851"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939" w:type="dxa"/>
            <w:shd w:val="clear" w:color="000000" w:fill="FFFFFF"/>
            <w:vAlign w:val="center"/>
            <w:hideMark/>
          </w:tcPr>
          <w:p w:rsidR="0017308B" w:rsidRPr="00B92E43" w:rsidRDefault="0017308B" w:rsidP="0017308B">
            <w:pPr>
              <w:widowControl/>
              <w:ind w:left="-161" w:right="-108" w:firstLine="0"/>
              <w:jc w:val="center"/>
              <w:rPr>
                <w:bCs/>
                <w:sz w:val="20"/>
                <w:szCs w:val="20"/>
              </w:rPr>
            </w:pPr>
            <w:r w:rsidRPr="00B92E43">
              <w:rPr>
                <w:bCs/>
                <w:sz w:val="20"/>
                <w:szCs w:val="20"/>
              </w:rPr>
              <w:t>баллоны</w:t>
            </w:r>
          </w:p>
        </w:tc>
        <w:tc>
          <w:tcPr>
            <w:tcW w:w="850" w:type="dxa"/>
            <w:shd w:val="clear" w:color="000000" w:fill="FFFFFF"/>
            <w:vAlign w:val="center"/>
            <w:hideMark/>
          </w:tcPr>
          <w:p w:rsidR="0017308B" w:rsidRPr="00B92E43" w:rsidRDefault="0017308B" w:rsidP="0017308B">
            <w:pPr>
              <w:widowControl/>
              <w:ind w:left="-20" w:right="-55" w:firstLine="0"/>
              <w:jc w:val="center"/>
              <w:rPr>
                <w:bCs/>
                <w:sz w:val="20"/>
                <w:szCs w:val="20"/>
              </w:rPr>
            </w:pPr>
            <w:r w:rsidRPr="00B92E43">
              <w:rPr>
                <w:bCs/>
                <w:sz w:val="20"/>
                <w:szCs w:val="20"/>
              </w:rPr>
              <w:t>нет</w:t>
            </w:r>
          </w:p>
        </w:tc>
        <w:tc>
          <w:tcPr>
            <w:tcW w:w="1139" w:type="dxa"/>
            <w:shd w:val="clear" w:color="000000" w:fill="FFFFFF"/>
            <w:vAlign w:val="center"/>
            <w:hideMark/>
          </w:tcPr>
          <w:p w:rsidR="0017308B" w:rsidRPr="00B92E43" w:rsidRDefault="00D16FA2" w:rsidP="0017308B">
            <w:pPr>
              <w:widowControl/>
              <w:ind w:firstLine="0"/>
              <w:jc w:val="center"/>
              <w:rPr>
                <w:bCs/>
                <w:sz w:val="20"/>
                <w:szCs w:val="20"/>
              </w:rPr>
            </w:pPr>
            <w:r>
              <w:rPr>
                <w:bCs/>
                <w:sz w:val="20"/>
                <w:szCs w:val="20"/>
              </w:rPr>
              <w:t>г</w:t>
            </w:r>
            <w:r w:rsidR="0017308B" w:rsidRPr="00B92E43">
              <w:rPr>
                <w:bCs/>
                <w:sz w:val="20"/>
                <w:szCs w:val="20"/>
              </w:rPr>
              <w:t>аз</w:t>
            </w:r>
            <w:proofErr w:type="gramStart"/>
            <w:r w:rsidR="0017308B" w:rsidRPr="00B92E43">
              <w:rPr>
                <w:bCs/>
                <w:sz w:val="20"/>
                <w:szCs w:val="20"/>
              </w:rPr>
              <w:t>.</w:t>
            </w:r>
            <w:proofErr w:type="gramEnd"/>
            <w:r w:rsidR="0017308B" w:rsidRPr="00B92E43">
              <w:rPr>
                <w:bCs/>
                <w:sz w:val="20"/>
                <w:szCs w:val="20"/>
              </w:rPr>
              <w:t xml:space="preserve"> </w:t>
            </w:r>
            <w:proofErr w:type="gramStart"/>
            <w:r w:rsidR="0017308B" w:rsidRPr="00B92E43">
              <w:rPr>
                <w:bCs/>
                <w:sz w:val="20"/>
                <w:szCs w:val="20"/>
              </w:rPr>
              <w:t>п</w:t>
            </w:r>
            <w:proofErr w:type="gramEnd"/>
            <w:r w:rsidR="0017308B" w:rsidRPr="00B92E43">
              <w:rPr>
                <w:bCs/>
                <w:sz w:val="20"/>
                <w:szCs w:val="20"/>
              </w:rPr>
              <w:t>литы</w:t>
            </w:r>
          </w:p>
        </w:tc>
        <w:tc>
          <w:tcPr>
            <w:tcW w:w="899" w:type="dxa"/>
            <w:shd w:val="clear" w:color="000000" w:fill="FFFFFF"/>
            <w:vAlign w:val="center"/>
            <w:hideMark/>
          </w:tcPr>
          <w:p w:rsidR="0017308B" w:rsidRPr="00B92E43" w:rsidRDefault="0017308B" w:rsidP="0017308B">
            <w:pPr>
              <w:widowControl/>
              <w:ind w:left="-59" w:right="-108" w:firstLine="0"/>
              <w:jc w:val="center"/>
              <w:rPr>
                <w:bCs/>
                <w:sz w:val="20"/>
                <w:szCs w:val="20"/>
              </w:rPr>
            </w:pPr>
            <w:r w:rsidRPr="00B92E43">
              <w:rPr>
                <w:bCs/>
                <w:sz w:val="20"/>
                <w:szCs w:val="20"/>
              </w:rPr>
              <w:t> </w:t>
            </w:r>
          </w:p>
        </w:tc>
      </w:tr>
      <w:tr w:rsidR="0017308B" w:rsidRPr="00CC7CCD" w:rsidTr="0017308B">
        <w:trPr>
          <w:trHeight w:val="255"/>
        </w:trPr>
        <w:tc>
          <w:tcPr>
            <w:tcW w:w="534" w:type="dxa"/>
            <w:shd w:val="clear" w:color="000000" w:fill="FFFFFF"/>
            <w:vAlign w:val="center"/>
            <w:hideMark/>
          </w:tcPr>
          <w:p w:rsidR="0017308B" w:rsidRPr="00B92E43" w:rsidRDefault="0017308B"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17308B" w:rsidRPr="00B92E43" w:rsidRDefault="0017308B" w:rsidP="0017308B">
            <w:pPr>
              <w:widowControl/>
              <w:ind w:right="-108" w:firstLine="0"/>
              <w:jc w:val="left"/>
              <w:rPr>
                <w:bCs/>
                <w:sz w:val="20"/>
                <w:szCs w:val="20"/>
              </w:rPr>
            </w:pPr>
            <w:r w:rsidRPr="00B92E43">
              <w:rPr>
                <w:bCs/>
                <w:sz w:val="20"/>
                <w:szCs w:val="20"/>
              </w:rPr>
              <w:t>ул. Железнодорожная</w:t>
            </w:r>
          </w:p>
        </w:tc>
        <w:tc>
          <w:tcPr>
            <w:tcW w:w="634"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14-А</w:t>
            </w:r>
          </w:p>
        </w:tc>
        <w:tc>
          <w:tcPr>
            <w:tcW w:w="925"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1915</w:t>
            </w:r>
          </w:p>
        </w:tc>
        <w:tc>
          <w:tcPr>
            <w:tcW w:w="862"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w:t>
            </w:r>
          </w:p>
        </w:tc>
        <w:tc>
          <w:tcPr>
            <w:tcW w:w="92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4</w:t>
            </w:r>
          </w:p>
        </w:tc>
        <w:tc>
          <w:tcPr>
            <w:tcW w:w="839"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103,4</w:t>
            </w:r>
          </w:p>
        </w:tc>
        <w:tc>
          <w:tcPr>
            <w:tcW w:w="872"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76,6</w:t>
            </w:r>
          </w:p>
        </w:tc>
        <w:tc>
          <w:tcPr>
            <w:tcW w:w="851"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42,0</w:t>
            </w:r>
          </w:p>
        </w:tc>
        <w:tc>
          <w:tcPr>
            <w:tcW w:w="882" w:type="dxa"/>
            <w:shd w:val="clear" w:color="000000" w:fill="FFFFFF"/>
            <w:vAlign w:val="center"/>
            <w:hideMark/>
          </w:tcPr>
          <w:p w:rsidR="0017308B" w:rsidRPr="00B92E43" w:rsidRDefault="0017308B" w:rsidP="0017308B">
            <w:pPr>
              <w:widowControl/>
              <w:ind w:left="-77" w:right="-108" w:firstLine="0"/>
              <w:jc w:val="center"/>
              <w:rPr>
                <w:bCs/>
                <w:sz w:val="20"/>
                <w:szCs w:val="20"/>
              </w:rPr>
            </w:pPr>
            <w:r w:rsidRPr="00B92E43">
              <w:rPr>
                <w:bCs/>
                <w:sz w:val="20"/>
                <w:szCs w:val="20"/>
              </w:rPr>
              <w:t>печное</w:t>
            </w:r>
          </w:p>
        </w:tc>
        <w:tc>
          <w:tcPr>
            <w:tcW w:w="1088"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851"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939" w:type="dxa"/>
            <w:shd w:val="clear" w:color="000000" w:fill="FFFFFF"/>
            <w:vAlign w:val="center"/>
            <w:hideMark/>
          </w:tcPr>
          <w:p w:rsidR="0017308B" w:rsidRPr="00B92E43" w:rsidRDefault="0017308B" w:rsidP="0017308B">
            <w:pPr>
              <w:widowControl/>
              <w:ind w:left="-161" w:right="-108" w:firstLine="0"/>
              <w:jc w:val="center"/>
              <w:rPr>
                <w:bCs/>
                <w:sz w:val="20"/>
                <w:szCs w:val="20"/>
              </w:rPr>
            </w:pPr>
            <w:r w:rsidRPr="00B92E43">
              <w:rPr>
                <w:bCs/>
                <w:sz w:val="20"/>
                <w:szCs w:val="20"/>
              </w:rPr>
              <w:t>баллоны</w:t>
            </w:r>
          </w:p>
        </w:tc>
        <w:tc>
          <w:tcPr>
            <w:tcW w:w="850" w:type="dxa"/>
            <w:shd w:val="clear" w:color="000000" w:fill="FFFFFF"/>
            <w:vAlign w:val="center"/>
            <w:hideMark/>
          </w:tcPr>
          <w:p w:rsidR="0017308B" w:rsidRPr="00B92E43" w:rsidRDefault="0017308B" w:rsidP="0017308B">
            <w:pPr>
              <w:widowControl/>
              <w:ind w:left="-20" w:right="-55" w:firstLine="0"/>
              <w:jc w:val="center"/>
              <w:rPr>
                <w:bCs/>
                <w:sz w:val="20"/>
                <w:szCs w:val="20"/>
              </w:rPr>
            </w:pPr>
            <w:r w:rsidRPr="00B92E43">
              <w:rPr>
                <w:bCs/>
                <w:sz w:val="20"/>
                <w:szCs w:val="20"/>
              </w:rPr>
              <w:t>нет</w:t>
            </w:r>
          </w:p>
        </w:tc>
        <w:tc>
          <w:tcPr>
            <w:tcW w:w="1139" w:type="dxa"/>
            <w:shd w:val="clear" w:color="000000" w:fill="FFFFFF"/>
            <w:vAlign w:val="center"/>
            <w:hideMark/>
          </w:tcPr>
          <w:p w:rsidR="0017308B" w:rsidRPr="00B92E43" w:rsidRDefault="00D16FA2" w:rsidP="0017308B">
            <w:pPr>
              <w:widowControl/>
              <w:ind w:firstLine="0"/>
              <w:jc w:val="center"/>
              <w:rPr>
                <w:bCs/>
                <w:sz w:val="20"/>
                <w:szCs w:val="20"/>
              </w:rPr>
            </w:pPr>
            <w:r>
              <w:rPr>
                <w:bCs/>
                <w:sz w:val="20"/>
                <w:szCs w:val="20"/>
              </w:rPr>
              <w:t>г</w:t>
            </w:r>
            <w:r w:rsidR="0017308B" w:rsidRPr="00B92E43">
              <w:rPr>
                <w:bCs/>
                <w:sz w:val="20"/>
                <w:szCs w:val="20"/>
              </w:rPr>
              <w:t>аз</w:t>
            </w:r>
            <w:proofErr w:type="gramStart"/>
            <w:r w:rsidR="0017308B" w:rsidRPr="00B92E43">
              <w:rPr>
                <w:bCs/>
                <w:sz w:val="20"/>
                <w:szCs w:val="20"/>
              </w:rPr>
              <w:t>.</w:t>
            </w:r>
            <w:proofErr w:type="gramEnd"/>
            <w:r w:rsidR="0017308B" w:rsidRPr="00B92E43">
              <w:rPr>
                <w:bCs/>
                <w:sz w:val="20"/>
                <w:szCs w:val="20"/>
              </w:rPr>
              <w:t xml:space="preserve"> </w:t>
            </w:r>
            <w:proofErr w:type="gramStart"/>
            <w:r w:rsidR="0017308B" w:rsidRPr="00B92E43">
              <w:rPr>
                <w:bCs/>
                <w:sz w:val="20"/>
                <w:szCs w:val="20"/>
              </w:rPr>
              <w:t>п</w:t>
            </w:r>
            <w:proofErr w:type="gramEnd"/>
            <w:r w:rsidR="0017308B" w:rsidRPr="00B92E43">
              <w:rPr>
                <w:bCs/>
                <w:sz w:val="20"/>
                <w:szCs w:val="20"/>
              </w:rPr>
              <w:t>литы</w:t>
            </w:r>
          </w:p>
        </w:tc>
        <w:tc>
          <w:tcPr>
            <w:tcW w:w="899" w:type="dxa"/>
            <w:shd w:val="clear" w:color="000000" w:fill="FFFFFF"/>
            <w:vAlign w:val="center"/>
            <w:hideMark/>
          </w:tcPr>
          <w:p w:rsidR="0017308B" w:rsidRPr="00B92E43" w:rsidRDefault="0017308B" w:rsidP="0017308B">
            <w:pPr>
              <w:widowControl/>
              <w:ind w:left="-59" w:right="-108" w:firstLine="0"/>
              <w:jc w:val="center"/>
              <w:rPr>
                <w:bCs/>
                <w:sz w:val="20"/>
                <w:szCs w:val="20"/>
              </w:rPr>
            </w:pPr>
            <w:r w:rsidRPr="00B92E43">
              <w:rPr>
                <w:bCs/>
                <w:sz w:val="20"/>
                <w:szCs w:val="20"/>
              </w:rPr>
              <w:t> </w:t>
            </w:r>
          </w:p>
        </w:tc>
      </w:tr>
      <w:tr w:rsidR="0017308B" w:rsidRPr="00CC7CCD" w:rsidTr="0017308B">
        <w:trPr>
          <w:trHeight w:val="255"/>
        </w:trPr>
        <w:tc>
          <w:tcPr>
            <w:tcW w:w="534" w:type="dxa"/>
            <w:shd w:val="clear" w:color="000000" w:fill="FFFFFF"/>
            <w:vAlign w:val="center"/>
            <w:hideMark/>
          </w:tcPr>
          <w:p w:rsidR="0017308B" w:rsidRPr="00B92E43" w:rsidRDefault="0017308B"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17308B" w:rsidRPr="00B92E43" w:rsidRDefault="0017308B" w:rsidP="0017308B">
            <w:pPr>
              <w:widowControl/>
              <w:ind w:right="-108" w:firstLine="0"/>
              <w:jc w:val="left"/>
              <w:rPr>
                <w:bCs/>
                <w:sz w:val="20"/>
                <w:szCs w:val="20"/>
              </w:rPr>
            </w:pPr>
            <w:r w:rsidRPr="00B92E43">
              <w:rPr>
                <w:bCs/>
                <w:sz w:val="20"/>
                <w:szCs w:val="20"/>
              </w:rPr>
              <w:t>ул. Железнодорожная</w:t>
            </w:r>
          </w:p>
        </w:tc>
        <w:tc>
          <w:tcPr>
            <w:tcW w:w="634"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14-Б</w:t>
            </w:r>
          </w:p>
        </w:tc>
        <w:tc>
          <w:tcPr>
            <w:tcW w:w="925"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1932</w:t>
            </w:r>
          </w:p>
        </w:tc>
        <w:tc>
          <w:tcPr>
            <w:tcW w:w="862"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w:t>
            </w:r>
          </w:p>
        </w:tc>
        <w:tc>
          <w:tcPr>
            <w:tcW w:w="92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w:t>
            </w:r>
          </w:p>
        </w:tc>
        <w:tc>
          <w:tcPr>
            <w:tcW w:w="839"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44,0</w:t>
            </w:r>
          </w:p>
        </w:tc>
        <w:tc>
          <w:tcPr>
            <w:tcW w:w="872"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31,4</w:t>
            </w:r>
          </w:p>
        </w:tc>
        <w:tc>
          <w:tcPr>
            <w:tcW w:w="851"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17,8</w:t>
            </w:r>
          </w:p>
        </w:tc>
        <w:tc>
          <w:tcPr>
            <w:tcW w:w="882" w:type="dxa"/>
            <w:shd w:val="clear" w:color="000000" w:fill="FFFFFF"/>
            <w:vAlign w:val="center"/>
            <w:hideMark/>
          </w:tcPr>
          <w:p w:rsidR="0017308B" w:rsidRPr="00B92E43" w:rsidRDefault="0017308B" w:rsidP="0017308B">
            <w:pPr>
              <w:widowControl/>
              <w:ind w:left="-77" w:right="-108" w:firstLine="0"/>
              <w:jc w:val="center"/>
              <w:rPr>
                <w:bCs/>
                <w:sz w:val="20"/>
                <w:szCs w:val="20"/>
              </w:rPr>
            </w:pPr>
            <w:r w:rsidRPr="00B92E43">
              <w:rPr>
                <w:bCs/>
                <w:sz w:val="20"/>
                <w:szCs w:val="20"/>
              </w:rPr>
              <w:t>печное</w:t>
            </w:r>
          </w:p>
        </w:tc>
        <w:tc>
          <w:tcPr>
            <w:tcW w:w="1088"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851"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939" w:type="dxa"/>
            <w:shd w:val="clear" w:color="000000" w:fill="FFFFFF"/>
            <w:vAlign w:val="center"/>
            <w:hideMark/>
          </w:tcPr>
          <w:p w:rsidR="0017308B" w:rsidRPr="00B92E43" w:rsidRDefault="0017308B" w:rsidP="0017308B">
            <w:pPr>
              <w:widowControl/>
              <w:ind w:left="-161" w:right="-108" w:firstLine="0"/>
              <w:jc w:val="center"/>
              <w:rPr>
                <w:bCs/>
                <w:sz w:val="20"/>
                <w:szCs w:val="20"/>
              </w:rPr>
            </w:pPr>
            <w:r w:rsidRPr="00B92E43">
              <w:rPr>
                <w:bCs/>
                <w:sz w:val="20"/>
                <w:szCs w:val="20"/>
              </w:rPr>
              <w:t>баллоны</w:t>
            </w:r>
          </w:p>
        </w:tc>
        <w:tc>
          <w:tcPr>
            <w:tcW w:w="850" w:type="dxa"/>
            <w:shd w:val="clear" w:color="000000" w:fill="FFFFFF"/>
            <w:vAlign w:val="center"/>
            <w:hideMark/>
          </w:tcPr>
          <w:p w:rsidR="0017308B" w:rsidRPr="00B92E43" w:rsidRDefault="0017308B" w:rsidP="0017308B">
            <w:pPr>
              <w:widowControl/>
              <w:ind w:left="-20" w:right="-55" w:firstLine="0"/>
              <w:jc w:val="center"/>
              <w:rPr>
                <w:bCs/>
                <w:sz w:val="20"/>
                <w:szCs w:val="20"/>
              </w:rPr>
            </w:pPr>
            <w:r w:rsidRPr="00B92E43">
              <w:rPr>
                <w:bCs/>
                <w:sz w:val="20"/>
                <w:szCs w:val="20"/>
              </w:rPr>
              <w:t>нет</w:t>
            </w:r>
          </w:p>
        </w:tc>
        <w:tc>
          <w:tcPr>
            <w:tcW w:w="1139" w:type="dxa"/>
            <w:shd w:val="clear" w:color="000000" w:fill="FFFFFF"/>
            <w:vAlign w:val="center"/>
            <w:hideMark/>
          </w:tcPr>
          <w:p w:rsidR="0017308B" w:rsidRPr="00B92E43" w:rsidRDefault="00D16FA2" w:rsidP="0017308B">
            <w:pPr>
              <w:widowControl/>
              <w:ind w:firstLine="0"/>
              <w:jc w:val="center"/>
              <w:rPr>
                <w:bCs/>
                <w:sz w:val="20"/>
                <w:szCs w:val="20"/>
              </w:rPr>
            </w:pPr>
            <w:r>
              <w:rPr>
                <w:bCs/>
                <w:sz w:val="20"/>
                <w:szCs w:val="20"/>
              </w:rPr>
              <w:t>г</w:t>
            </w:r>
            <w:r w:rsidR="0017308B" w:rsidRPr="00B92E43">
              <w:rPr>
                <w:bCs/>
                <w:sz w:val="20"/>
                <w:szCs w:val="20"/>
              </w:rPr>
              <w:t>аз</w:t>
            </w:r>
            <w:proofErr w:type="gramStart"/>
            <w:r w:rsidR="0017308B" w:rsidRPr="00B92E43">
              <w:rPr>
                <w:bCs/>
                <w:sz w:val="20"/>
                <w:szCs w:val="20"/>
              </w:rPr>
              <w:t>.</w:t>
            </w:r>
            <w:proofErr w:type="gramEnd"/>
            <w:r w:rsidR="0017308B" w:rsidRPr="00B92E43">
              <w:rPr>
                <w:bCs/>
                <w:sz w:val="20"/>
                <w:szCs w:val="20"/>
              </w:rPr>
              <w:t xml:space="preserve"> </w:t>
            </w:r>
            <w:proofErr w:type="gramStart"/>
            <w:r w:rsidR="0017308B" w:rsidRPr="00B92E43">
              <w:rPr>
                <w:bCs/>
                <w:sz w:val="20"/>
                <w:szCs w:val="20"/>
              </w:rPr>
              <w:t>п</w:t>
            </w:r>
            <w:proofErr w:type="gramEnd"/>
            <w:r w:rsidR="0017308B" w:rsidRPr="00B92E43">
              <w:rPr>
                <w:bCs/>
                <w:sz w:val="20"/>
                <w:szCs w:val="20"/>
              </w:rPr>
              <w:t>литы</w:t>
            </w:r>
          </w:p>
        </w:tc>
        <w:tc>
          <w:tcPr>
            <w:tcW w:w="899" w:type="dxa"/>
            <w:shd w:val="clear" w:color="000000" w:fill="FFFFFF"/>
            <w:vAlign w:val="center"/>
            <w:hideMark/>
          </w:tcPr>
          <w:p w:rsidR="0017308B" w:rsidRPr="00B92E43" w:rsidRDefault="0017308B" w:rsidP="0017308B">
            <w:pPr>
              <w:widowControl/>
              <w:ind w:left="-59" w:right="-108" w:firstLine="0"/>
              <w:jc w:val="center"/>
              <w:rPr>
                <w:bCs/>
                <w:sz w:val="20"/>
                <w:szCs w:val="20"/>
              </w:rPr>
            </w:pPr>
            <w:r w:rsidRPr="00B92E43">
              <w:rPr>
                <w:bCs/>
                <w:sz w:val="20"/>
                <w:szCs w:val="20"/>
              </w:rPr>
              <w:t> </w:t>
            </w:r>
          </w:p>
        </w:tc>
      </w:tr>
      <w:tr w:rsidR="0017308B" w:rsidRPr="00CC7CCD" w:rsidTr="0017308B">
        <w:trPr>
          <w:trHeight w:val="255"/>
        </w:trPr>
        <w:tc>
          <w:tcPr>
            <w:tcW w:w="534" w:type="dxa"/>
            <w:shd w:val="clear" w:color="000000" w:fill="FFFFFF"/>
            <w:vAlign w:val="center"/>
            <w:hideMark/>
          </w:tcPr>
          <w:p w:rsidR="0017308B" w:rsidRPr="00B92E43" w:rsidRDefault="0017308B"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17308B" w:rsidRPr="00B92E43" w:rsidRDefault="0017308B" w:rsidP="0017308B">
            <w:pPr>
              <w:widowControl/>
              <w:ind w:right="-108" w:firstLine="0"/>
              <w:jc w:val="left"/>
              <w:rPr>
                <w:bCs/>
                <w:sz w:val="20"/>
                <w:szCs w:val="20"/>
              </w:rPr>
            </w:pPr>
            <w:r w:rsidRPr="00B92E43">
              <w:rPr>
                <w:bCs/>
                <w:sz w:val="20"/>
                <w:szCs w:val="20"/>
              </w:rPr>
              <w:t>ул. Железнодорожная</w:t>
            </w:r>
          </w:p>
        </w:tc>
        <w:tc>
          <w:tcPr>
            <w:tcW w:w="634"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15</w:t>
            </w:r>
          </w:p>
        </w:tc>
        <w:tc>
          <w:tcPr>
            <w:tcW w:w="925"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1932</w:t>
            </w:r>
          </w:p>
        </w:tc>
        <w:tc>
          <w:tcPr>
            <w:tcW w:w="862"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w:t>
            </w:r>
          </w:p>
        </w:tc>
        <w:tc>
          <w:tcPr>
            <w:tcW w:w="92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7</w:t>
            </w:r>
          </w:p>
        </w:tc>
        <w:tc>
          <w:tcPr>
            <w:tcW w:w="839"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217,3</w:t>
            </w:r>
          </w:p>
        </w:tc>
        <w:tc>
          <w:tcPr>
            <w:tcW w:w="872"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189,2</w:t>
            </w:r>
          </w:p>
        </w:tc>
        <w:tc>
          <w:tcPr>
            <w:tcW w:w="851"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128,2</w:t>
            </w:r>
          </w:p>
        </w:tc>
        <w:tc>
          <w:tcPr>
            <w:tcW w:w="882" w:type="dxa"/>
            <w:shd w:val="clear" w:color="000000" w:fill="FFFFFF"/>
            <w:vAlign w:val="center"/>
            <w:hideMark/>
          </w:tcPr>
          <w:p w:rsidR="0017308B" w:rsidRPr="00B92E43" w:rsidRDefault="0017308B" w:rsidP="0017308B">
            <w:pPr>
              <w:widowControl/>
              <w:ind w:left="-77" w:right="-108" w:firstLine="0"/>
              <w:jc w:val="center"/>
              <w:rPr>
                <w:bCs/>
                <w:sz w:val="20"/>
                <w:szCs w:val="20"/>
              </w:rPr>
            </w:pPr>
            <w:r w:rsidRPr="00B92E43">
              <w:rPr>
                <w:bCs/>
                <w:sz w:val="20"/>
                <w:szCs w:val="20"/>
              </w:rPr>
              <w:t>печное</w:t>
            </w:r>
          </w:p>
        </w:tc>
        <w:tc>
          <w:tcPr>
            <w:tcW w:w="1088"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851"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939" w:type="dxa"/>
            <w:shd w:val="clear" w:color="000000" w:fill="FFFFFF"/>
            <w:vAlign w:val="center"/>
            <w:hideMark/>
          </w:tcPr>
          <w:p w:rsidR="0017308B" w:rsidRPr="00B92E43" w:rsidRDefault="0017308B" w:rsidP="0017308B">
            <w:pPr>
              <w:widowControl/>
              <w:ind w:left="-161" w:right="-108" w:firstLine="0"/>
              <w:jc w:val="center"/>
              <w:rPr>
                <w:bCs/>
                <w:sz w:val="20"/>
                <w:szCs w:val="20"/>
              </w:rPr>
            </w:pPr>
            <w:r w:rsidRPr="00B92E43">
              <w:rPr>
                <w:bCs/>
                <w:sz w:val="20"/>
                <w:szCs w:val="20"/>
              </w:rPr>
              <w:t>баллоны</w:t>
            </w:r>
          </w:p>
        </w:tc>
        <w:tc>
          <w:tcPr>
            <w:tcW w:w="850" w:type="dxa"/>
            <w:shd w:val="clear" w:color="000000" w:fill="FFFFFF"/>
            <w:vAlign w:val="center"/>
            <w:hideMark/>
          </w:tcPr>
          <w:p w:rsidR="0017308B" w:rsidRPr="00B92E43" w:rsidRDefault="0017308B" w:rsidP="0017308B">
            <w:pPr>
              <w:widowControl/>
              <w:ind w:left="-20" w:right="-55" w:firstLine="0"/>
              <w:jc w:val="center"/>
              <w:rPr>
                <w:bCs/>
                <w:sz w:val="20"/>
                <w:szCs w:val="20"/>
              </w:rPr>
            </w:pPr>
            <w:r w:rsidRPr="00B92E43">
              <w:rPr>
                <w:bCs/>
                <w:sz w:val="20"/>
                <w:szCs w:val="20"/>
              </w:rPr>
              <w:t>нет</w:t>
            </w:r>
          </w:p>
        </w:tc>
        <w:tc>
          <w:tcPr>
            <w:tcW w:w="1139" w:type="dxa"/>
            <w:shd w:val="clear" w:color="000000" w:fill="FFFFFF"/>
            <w:vAlign w:val="center"/>
            <w:hideMark/>
          </w:tcPr>
          <w:p w:rsidR="0017308B" w:rsidRPr="00B92E43" w:rsidRDefault="00D16FA2" w:rsidP="0017308B">
            <w:pPr>
              <w:widowControl/>
              <w:ind w:firstLine="0"/>
              <w:jc w:val="center"/>
              <w:rPr>
                <w:bCs/>
                <w:sz w:val="20"/>
                <w:szCs w:val="20"/>
              </w:rPr>
            </w:pPr>
            <w:r>
              <w:rPr>
                <w:bCs/>
                <w:sz w:val="20"/>
                <w:szCs w:val="20"/>
              </w:rPr>
              <w:t>г</w:t>
            </w:r>
            <w:r w:rsidR="0017308B" w:rsidRPr="00B92E43">
              <w:rPr>
                <w:bCs/>
                <w:sz w:val="20"/>
                <w:szCs w:val="20"/>
              </w:rPr>
              <w:t>аз</w:t>
            </w:r>
            <w:proofErr w:type="gramStart"/>
            <w:r w:rsidR="0017308B" w:rsidRPr="00B92E43">
              <w:rPr>
                <w:bCs/>
                <w:sz w:val="20"/>
                <w:szCs w:val="20"/>
              </w:rPr>
              <w:t>.</w:t>
            </w:r>
            <w:proofErr w:type="gramEnd"/>
            <w:r w:rsidR="0017308B" w:rsidRPr="00B92E43">
              <w:rPr>
                <w:bCs/>
                <w:sz w:val="20"/>
                <w:szCs w:val="20"/>
              </w:rPr>
              <w:t xml:space="preserve"> </w:t>
            </w:r>
            <w:proofErr w:type="gramStart"/>
            <w:r w:rsidR="0017308B" w:rsidRPr="00B92E43">
              <w:rPr>
                <w:bCs/>
                <w:sz w:val="20"/>
                <w:szCs w:val="20"/>
              </w:rPr>
              <w:t>п</w:t>
            </w:r>
            <w:proofErr w:type="gramEnd"/>
            <w:r w:rsidR="0017308B" w:rsidRPr="00B92E43">
              <w:rPr>
                <w:bCs/>
                <w:sz w:val="20"/>
                <w:szCs w:val="20"/>
              </w:rPr>
              <w:t>литы</w:t>
            </w:r>
          </w:p>
        </w:tc>
        <w:tc>
          <w:tcPr>
            <w:tcW w:w="899" w:type="dxa"/>
            <w:shd w:val="clear" w:color="000000" w:fill="FFFFFF"/>
            <w:vAlign w:val="center"/>
            <w:hideMark/>
          </w:tcPr>
          <w:p w:rsidR="0017308B" w:rsidRPr="00B92E43" w:rsidRDefault="0017308B" w:rsidP="0017308B">
            <w:pPr>
              <w:widowControl/>
              <w:ind w:left="-59" w:right="-108" w:firstLine="0"/>
              <w:jc w:val="center"/>
              <w:rPr>
                <w:bCs/>
                <w:sz w:val="20"/>
                <w:szCs w:val="20"/>
              </w:rPr>
            </w:pPr>
            <w:r w:rsidRPr="00B92E43">
              <w:rPr>
                <w:bCs/>
                <w:sz w:val="20"/>
                <w:szCs w:val="20"/>
              </w:rPr>
              <w:t> </w:t>
            </w:r>
          </w:p>
        </w:tc>
      </w:tr>
      <w:tr w:rsidR="0017308B" w:rsidRPr="00CC7CCD" w:rsidTr="0017308B">
        <w:trPr>
          <w:trHeight w:val="255"/>
        </w:trPr>
        <w:tc>
          <w:tcPr>
            <w:tcW w:w="534" w:type="dxa"/>
            <w:shd w:val="clear" w:color="000000" w:fill="FFFFFF"/>
            <w:vAlign w:val="center"/>
            <w:hideMark/>
          </w:tcPr>
          <w:p w:rsidR="0017308B" w:rsidRPr="00B92E43" w:rsidRDefault="0017308B"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17308B" w:rsidRPr="00B92E43" w:rsidRDefault="0017308B" w:rsidP="0017308B">
            <w:pPr>
              <w:widowControl/>
              <w:ind w:right="-108" w:firstLine="0"/>
              <w:jc w:val="left"/>
              <w:rPr>
                <w:bCs/>
                <w:sz w:val="20"/>
                <w:szCs w:val="20"/>
              </w:rPr>
            </w:pPr>
            <w:r w:rsidRPr="00B92E43">
              <w:rPr>
                <w:bCs/>
                <w:sz w:val="20"/>
                <w:szCs w:val="20"/>
              </w:rPr>
              <w:t>ул. Железнодорожная</w:t>
            </w:r>
          </w:p>
        </w:tc>
        <w:tc>
          <w:tcPr>
            <w:tcW w:w="634"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16</w:t>
            </w:r>
          </w:p>
        </w:tc>
        <w:tc>
          <w:tcPr>
            <w:tcW w:w="925"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1905</w:t>
            </w:r>
          </w:p>
        </w:tc>
        <w:tc>
          <w:tcPr>
            <w:tcW w:w="862"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w:t>
            </w:r>
          </w:p>
        </w:tc>
        <w:tc>
          <w:tcPr>
            <w:tcW w:w="92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4</w:t>
            </w:r>
          </w:p>
        </w:tc>
        <w:tc>
          <w:tcPr>
            <w:tcW w:w="839"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118,3</w:t>
            </w:r>
          </w:p>
        </w:tc>
        <w:tc>
          <w:tcPr>
            <w:tcW w:w="872"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101.7</w:t>
            </w:r>
          </w:p>
        </w:tc>
        <w:tc>
          <w:tcPr>
            <w:tcW w:w="851"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66.8</w:t>
            </w:r>
          </w:p>
        </w:tc>
        <w:tc>
          <w:tcPr>
            <w:tcW w:w="882" w:type="dxa"/>
            <w:shd w:val="clear" w:color="000000" w:fill="FFFFFF"/>
            <w:vAlign w:val="center"/>
            <w:hideMark/>
          </w:tcPr>
          <w:p w:rsidR="0017308B" w:rsidRPr="00B92E43" w:rsidRDefault="0017308B" w:rsidP="0017308B">
            <w:pPr>
              <w:widowControl/>
              <w:ind w:left="-77" w:right="-108" w:firstLine="0"/>
              <w:jc w:val="center"/>
              <w:rPr>
                <w:bCs/>
                <w:sz w:val="20"/>
                <w:szCs w:val="20"/>
              </w:rPr>
            </w:pPr>
            <w:r w:rsidRPr="00B92E43">
              <w:rPr>
                <w:bCs/>
                <w:sz w:val="20"/>
                <w:szCs w:val="20"/>
              </w:rPr>
              <w:t>печное</w:t>
            </w:r>
          </w:p>
        </w:tc>
        <w:tc>
          <w:tcPr>
            <w:tcW w:w="1088"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851"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939" w:type="dxa"/>
            <w:shd w:val="clear" w:color="000000" w:fill="FFFFFF"/>
            <w:vAlign w:val="center"/>
            <w:hideMark/>
          </w:tcPr>
          <w:p w:rsidR="0017308B" w:rsidRPr="00B92E43" w:rsidRDefault="0017308B" w:rsidP="0017308B">
            <w:pPr>
              <w:widowControl/>
              <w:ind w:left="-161" w:right="-108" w:firstLine="0"/>
              <w:jc w:val="center"/>
              <w:rPr>
                <w:bCs/>
                <w:sz w:val="20"/>
                <w:szCs w:val="20"/>
              </w:rPr>
            </w:pPr>
            <w:r w:rsidRPr="00B92E43">
              <w:rPr>
                <w:bCs/>
                <w:sz w:val="20"/>
                <w:szCs w:val="20"/>
              </w:rPr>
              <w:t>баллоны</w:t>
            </w:r>
          </w:p>
        </w:tc>
        <w:tc>
          <w:tcPr>
            <w:tcW w:w="850" w:type="dxa"/>
            <w:shd w:val="clear" w:color="000000" w:fill="FFFFFF"/>
            <w:vAlign w:val="center"/>
            <w:hideMark/>
          </w:tcPr>
          <w:p w:rsidR="0017308B" w:rsidRPr="00B92E43" w:rsidRDefault="0017308B" w:rsidP="0017308B">
            <w:pPr>
              <w:widowControl/>
              <w:ind w:left="-20" w:right="-55" w:firstLine="0"/>
              <w:jc w:val="center"/>
              <w:rPr>
                <w:bCs/>
                <w:sz w:val="20"/>
                <w:szCs w:val="20"/>
              </w:rPr>
            </w:pPr>
            <w:r w:rsidRPr="00B92E43">
              <w:rPr>
                <w:bCs/>
                <w:sz w:val="20"/>
                <w:szCs w:val="20"/>
              </w:rPr>
              <w:t>нет</w:t>
            </w:r>
          </w:p>
        </w:tc>
        <w:tc>
          <w:tcPr>
            <w:tcW w:w="1139" w:type="dxa"/>
            <w:shd w:val="clear" w:color="000000" w:fill="FFFFFF"/>
            <w:vAlign w:val="center"/>
            <w:hideMark/>
          </w:tcPr>
          <w:p w:rsidR="0017308B" w:rsidRPr="00B92E43" w:rsidRDefault="00D16FA2" w:rsidP="0017308B">
            <w:pPr>
              <w:widowControl/>
              <w:ind w:firstLine="0"/>
              <w:jc w:val="center"/>
              <w:rPr>
                <w:bCs/>
                <w:sz w:val="20"/>
                <w:szCs w:val="20"/>
              </w:rPr>
            </w:pPr>
            <w:r>
              <w:rPr>
                <w:bCs/>
                <w:sz w:val="20"/>
                <w:szCs w:val="20"/>
              </w:rPr>
              <w:t>г</w:t>
            </w:r>
            <w:r w:rsidR="0017308B" w:rsidRPr="00B92E43">
              <w:rPr>
                <w:bCs/>
                <w:sz w:val="20"/>
                <w:szCs w:val="20"/>
              </w:rPr>
              <w:t>аз</w:t>
            </w:r>
            <w:proofErr w:type="gramStart"/>
            <w:r w:rsidR="0017308B" w:rsidRPr="00B92E43">
              <w:rPr>
                <w:bCs/>
                <w:sz w:val="20"/>
                <w:szCs w:val="20"/>
              </w:rPr>
              <w:t>.</w:t>
            </w:r>
            <w:proofErr w:type="gramEnd"/>
            <w:r w:rsidR="0017308B" w:rsidRPr="00B92E43">
              <w:rPr>
                <w:bCs/>
                <w:sz w:val="20"/>
                <w:szCs w:val="20"/>
              </w:rPr>
              <w:t xml:space="preserve"> </w:t>
            </w:r>
            <w:proofErr w:type="gramStart"/>
            <w:r w:rsidR="0017308B" w:rsidRPr="00B92E43">
              <w:rPr>
                <w:bCs/>
                <w:sz w:val="20"/>
                <w:szCs w:val="20"/>
              </w:rPr>
              <w:t>п</w:t>
            </w:r>
            <w:proofErr w:type="gramEnd"/>
            <w:r w:rsidR="0017308B" w:rsidRPr="00B92E43">
              <w:rPr>
                <w:bCs/>
                <w:sz w:val="20"/>
                <w:szCs w:val="20"/>
              </w:rPr>
              <w:t>литы</w:t>
            </w:r>
          </w:p>
        </w:tc>
        <w:tc>
          <w:tcPr>
            <w:tcW w:w="899" w:type="dxa"/>
            <w:shd w:val="clear" w:color="000000" w:fill="FFFFFF"/>
            <w:vAlign w:val="center"/>
            <w:hideMark/>
          </w:tcPr>
          <w:p w:rsidR="0017308B" w:rsidRPr="00B92E43" w:rsidRDefault="0017308B" w:rsidP="0017308B">
            <w:pPr>
              <w:widowControl/>
              <w:ind w:left="-59" w:right="-108" w:firstLine="0"/>
              <w:jc w:val="center"/>
              <w:rPr>
                <w:bCs/>
                <w:sz w:val="20"/>
                <w:szCs w:val="20"/>
              </w:rPr>
            </w:pPr>
            <w:r w:rsidRPr="00B92E43">
              <w:rPr>
                <w:bCs/>
                <w:sz w:val="20"/>
                <w:szCs w:val="20"/>
              </w:rPr>
              <w:t> </w:t>
            </w:r>
          </w:p>
        </w:tc>
      </w:tr>
      <w:tr w:rsidR="0017308B" w:rsidRPr="00CC7CCD" w:rsidTr="0017308B">
        <w:trPr>
          <w:trHeight w:val="255"/>
        </w:trPr>
        <w:tc>
          <w:tcPr>
            <w:tcW w:w="534" w:type="dxa"/>
            <w:shd w:val="clear" w:color="000000" w:fill="FFFFFF"/>
            <w:vAlign w:val="center"/>
            <w:hideMark/>
          </w:tcPr>
          <w:p w:rsidR="0017308B" w:rsidRPr="00B92E43" w:rsidRDefault="0017308B"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17308B" w:rsidRPr="00B92E43" w:rsidRDefault="0017308B" w:rsidP="0017308B">
            <w:pPr>
              <w:widowControl/>
              <w:ind w:right="-108" w:firstLine="0"/>
              <w:jc w:val="left"/>
              <w:rPr>
                <w:bCs/>
                <w:sz w:val="20"/>
                <w:szCs w:val="20"/>
              </w:rPr>
            </w:pPr>
            <w:r w:rsidRPr="00B92E43">
              <w:rPr>
                <w:bCs/>
                <w:sz w:val="20"/>
                <w:szCs w:val="20"/>
              </w:rPr>
              <w:t>ул. Железнодорожная</w:t>
            </w:r>
          </w:p>
        </w:tc>
        <w:tc>
          <w:tcPr>
            <w:tcW w:w="634"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17</w:t>
            </w:r>
          </w:p>
        </w:tc>
        <w:tc>
          <w:tcPr>
            <w:tcW w:w="925"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1936</w:t>
            </w:r>
          </w:p>
        </w:tc>
        <w:tc>
          <w:tcPr>
            <w:tcW w:w="862"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w:t>
            </w:r>
          </w:p>
        </w:tc>
        <w:tc>
          <w:tcPr>
            <w:tcW w:w="92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w:t>
            </w:r>
          </w:p>
        </w:tc>
        <w:tc>
          <w:tcPr>
            <w:tcW w:w="839"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88,0</w:t>
            </w:r>
          </w:p>
        </w:tc>
        <w:tc>
          <w:tcPr>
            <w:tcW w:w="872"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72,6</w:t>
            </w:r>
          </w:p>
        </w:tc>
        <w:tc>
          <w:tcPr>
            <w:tcW w:w="851"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48,7</w:t>
            </w:r>
          </w:p>
        </w:tc>
        <w:tc>
          <w:tcPr>
            <w:tcW w:w="882" w:type="dxa"/>
            <w:shd w:val="clear" w:color="000000" w:fill="FFFFFF"/>
            <w:vAlign w:val="center"/>
            <w:hideMark/>
          </w:tcPr>
          <w:p w:rsidR="0017308B" w:rsidRPr="00B92E43" w:rsidRDefault="0017308B" w:rsidP="0017308B">
            <w:pPr>
              <w:widowControl/>
              <w:ind w:left="-77" w:right="-108" w:firstLine="0"/>
              <w:jc w:val="center"/>
              <w:rPr>
                <w:bCs/>
                <w:sz w:val="20"/>
                <w:szCs w:val="20"/>
              </w:rPr>
            </w:pPr>
            <w:r w:rsidRPr="00B92E43">
              <w:rPr>
                <w:bCs/>
                <w:sz w:val="20"/>
                <w:szCs w:val="20"/>
              </w:rPr>
              <w:t>печное</w:t>
            </w:r>
          </w:p>
        </w:tc>
        <w:tc>
          <w:tcPr>
            <w:tcW w:w="1088"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851"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939" w:type="dxa"/>
            <w:shd w:val="clear" w:color="000000" w:fill="FFFFFF"/>
            <w:vAlign w:val="center"/>
            <w:hideMark/>
          </w:tcPr>
          <w:p w:rsidR="0017308B" w:rsidRPr="00B92E43" w:rsidRDefault="0017308B" w:rsidP="0017308B">
            <w:pPr>
              <w:widowControl/>
              <w:ind w:left="-161" w:right="-108" w:firstLine="0"/>
              <w:jc w:val="center"/>
              <w:rPr>
                <w:bCs/>
                <w:sz w:val="20"/>
                <w:szCs w:val="20"/>
              </w:rPr>
            </w:pPr>
            <w:r w:rsidRPr="00B92E43">
              <w:rPr>
                <w:bCs/>
                <w:sz w:val="20"/>
                <w:szCs w:val="20"/>
              </w:rPr>
              <w:t>баллоны</w:t>
            </w:r>
          </w:p>
        </w:tc>
        <w:tc>
          <w:tcPr>
            <w:tcW w:w="850" w:type="dxa"/>
            <w:shd w:val="clear" w:color="000000" w:fill="FFFFFF"/>
            <w:vAlign w:val="center"/>
            <w:hideMark/>
          </w:tcPr>
          <w:p w:rsidR="0017308B" w:rsidRPr="00B92E43" w:rsidRDefault="0017308B" w:rsidP="0017308B">
            <w:pPr>
              <w:widowControl/>
              <w:ind w:left="-20" w:right="-55" w:firstLine="0"/>
              <w:jc w:val="center"/>
              <w:rPr>
                <w:bCs/>
                <w:sz w:val="20"/>
                <w:szCs w:val="20"/>
              </w:rPr>
            </w:pPr>
            <w:r w:rsidRPr="00B92E43">
              <w:rPr>
                <w:bCs/>
                <w:sz w:val="20"/>
                <w:szCs w:val="20"/>
              </w:rPr>
              <w:t>нет</w:t>
            </w:r>
          </w:p>
        </w:tc>
        <w:tc>
          <w:tcPr>
            <w:tcW w:w="1139" w:type="dxa"/>
            <w:shd w:val="clear" w:color="000000" w:fill="FFFFFF"/>
            <w:vAlign w:val="center"/>
            <w:hideMark/>
          </w:tcPr>
          <w:p w:rsidR="0017308B" w:rsidRPr="00B92E43" w:rsidRDefault="00D16FA2" w:rsidP="0017308B">
            <w:pPr>
              <w:widowControl/>
              <w:ind w:firstLine="0"/>
              <w:jc w:val="center"/>
              <w:rPr>
                <w:bCs/>
                <w:sz w:val="20"/>
                <w:szCs w:val="20"/>
              </w:rPr>
            </w:pPr>
            <w:r>
              <w:rPr>
                <w:bCs/>
                <w:sz w:val="20"/>
                <w:szCs w:val="20"/>
              </w:rPr>
              <w:t>г</w:t>
            </w:r>
            <w:r w:rsidR="0017308B" w:rsidRPr="00B92E43">
              <w:rPr>
                <w:bCs/>
                <w:sz w:val="20"/>
                <w:szCs w:val="20"/>
              </w:rPr>
              <w:t>аз</w:t>
            </w:r>
            <w:proofErr w:type="gramStart"/>
            <w:r w:rsidR="0017308B" w:rsidRPr="00B92E43">
              <w:rPr>
                <w:bCs/>
                <w:sz w:val="20"/>
                <w:szCs w:val="20"/>
              </w:rPr>
              <w:t>.</w:t>
            </w:r>
            <w:proofErr w:type="gramEnd"/>
            <w:r w:rsidR="0017308B" w:rsidRPr="00B92E43">
              <w:rPr>
                <w:bCs/>
                <w:sz w:val="20"/>
                <w:szCs w:val="20"/>
              </w:rPr>
              <w:t xml:space="preserve"> </w:t>
            </w:r>
            <w:proofErr w:type="gramStart"/>
            <w:r w:rsidR="0017308B" w:rsidRPr="00B92E43">
              <w:rPr>
                <w:bCs/>
                <w:sz w:val="20"/>
                <w:szCs w:val="20"/>
              </w:rPr>
              <w:t>п</w:t>
            </w:r>
            <w:proofErr w:type="gramEnd"/>
            <w:r w:rsidR="0017308B" w:rsidRPr="00B92E43">
              <w:rPr>
                <w:bCs/>
                <w:sz w:val="20"/>
                <w:szCs w:val="20"/>
              </w:rPr>
              <w:t>литы</w:t>
            </w:r>
          </w:p>
        </w:tc>
        <w:tc>
          <w:tcPr>
            <w:tcW w:w="899" w:type="dxa"/>
            <w:shd w:val="clear" w:color="000000" w:fill="FFFFFF"/>
            <w:vAlign w:val="center"/>
            <w:hideMark/>
          </w:tcPr>
          <w:p w:rsidR="0017308B" w:rsidRPr="00B92E43" w:rsidRDefault="0017308B" w:rsidP="0017308B">
            <w:pPr>
              <w:widowControl/>
              <w:ind w:left="-59" w:right="-108" w:firstLine="0"/>
              <w:jc w:val="center"/>
              <w:rPr>
                <w:bCs/>
                <w:sz w:val="20"/>
                <w:szCs w:val="20"/>
              </w:rPr>
            </w:pPr>
            <w:r w:rsidRPr="00B92E43">
              <w:rPr>
                <w:bCs/>
                <w:sz w:val="20"/>
                <w:szCs w:val="20"/>
              </w:rPr>
              <w:t> </w:t>
            </w:r>
          </w:p>
        </w:tc>
      </w:tr>
      <w:tr w:rsidR="0017308B" w:rsidRPr="00CC7CCD" w:rsidTr="0017308B">
        <w:trPr>
          <w:trHeight w:val="255"/>
        </w:trPr>
        <w:tc>
          <w:tcPr>
            <w:tcW w:w="534" w:type="dxa"/>
            <w:shd w:val="clear" w:color="000000" w:fill="FFFFFF"/>
            <w:vAlign w:val="center"/>
            <w:hideMark/>
          </w:tcPr>
          <w:p w:rsidR="0017308B" w:rsidRPr="00B92E43" w:rsidRDefault="0017308B"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17308B" w:rsidRPr="00B92E43" w:rsidRDefault="0017308B" w:rsidP="0017308B">
            <w:pPr>
              <w:widowControl/>
              <w:ind w:right="-108" w:firstLine="0"/>
              <w:jc w:val="left"/>
              <w:rPr>
                <w:bCs/>
                <w:sz w:val="20"/>
                <w:szCs w:val="20"/>
              </w:rPr>
            </w:pPr>
            <w:r w:rsidRPr="00B92E43">
              <w:rPr>
                <w:bCs/>
                <w:sz w:val="20"/>
                <w:szCs w:val="20"/>
              </w:rPr>
              <w:t>ул. Железнодорожная</w:t>
            </w:r>
          </w:p>
        </w:tc>
        <w:tc>
          <w:tcPr>
            <w:tcW w:w="634"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18</w:t>
            </w:r>
          </w:p>
        </w:tc>
        <w:tc>
          <w:tcPr>
            <w:tcW w:w="925"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1945</w:t>
            </w:r>
          </w:p>
        </w:tc>
        <w:tc>
          <w:tcPr>
            <w:tcW w:w="862"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w:t>
            </w:r>
          </w:p>
        </w:tc>
        <w:tc>
          <w:tcPr>
            <w:tcW w:w="92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4</w:t>
            </w:r>
          </w:p>
        </w:tc>
        <w:tc>
          <w:tcPr>
            <w:tcW w:w="839"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121,1</w:t>
            </w:r>
          </w:p>
        </w:tc>
        <w:tc>
          <w:tcPr>
            <w:tcW w:w="872"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103,0</w:t>
            </w:r>
          </w:p>
        </w:tc>
        <w:tc>
          <w:tcPr>
            <w:tcW w:w="851"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72,2</w:t>
            </w:r>
          </w:p>
        </w:tc>
        <w:tc>
          <w:tcPr>
            <w:tcW w:w="882" w:type="dxa"/>
            <w:shd w:val="clear" w:color="000000" w:fill="FFFFFF"/>
            <w:vAlign w:val="center"/>
            <w:hideMark/>
          </w:tcPr>
          <w:p w:rsidR="0017308B" w:rsidRPr="00B92E43" w:rsidRDefault="0017308B" w:rsidP="0017308B">
            <w:pPr>
              <w:widowControl/>
              <w:ind w:left="-77" w:right="-108" w:firstLine="0"/>
              <w:jc w:val="center"/>
              <w:rPr>
                <w:bCs/>
                <w:sz w:val="20"/>
                <w:szCs w:val="20"/>
              </w:rPr>
            </w:pPr>
            <w:r w:rsidRPr="00B92E43">
              <w:rPr>
                <w:bCs/>
                <w:sz w:val="20"/>
                <w:szCs w:val="20"/>
              </w:rPr>
              <w:t>печное</w:t>
            </w:r>
          </w:p>
        </w:tc>
        <w:tc>
          <w:tcPr>
            <w:tcW w:w="1088"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851"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939" w:type="dxa"/>
            <w:shd w:val="clear" w:color="000000" w:fill="FFFFFF"/>
            <w:vAlign w:val="center"/>
            <w:hideMark/>
          </w:tcPr>
          <w:p w:rsidR="0017308B" w:rsidRPr="00B92E43" w:rsidRDefault="0017308B" w:rsidP="0017308B">
            <w:pPr>
              <w:widowControl/>
              <w:ind w:left="-161" w:right="-108" w:firstLine="0"/>
              <w:jc w:val="center"/>
              <w:rPr>
                <w:bCs/>
                <w:sz w:val="20"/>
                <w:szCs w:val="20"/>
              </w:rPr>
            </w:pPr>
            <w:r w:rsidRPr="00B92E43">
              <w:rPr>
                <w:bCs/>
                <w:sz w:val="20"/>
                <w:szCs w:val="20"/>
              </w:rPr>
              <w:t>баллоны</w:t>
            </w:r>
          </w:p>
        </w:tc>
        <w:tc>
          <w:tcPr>
            <w:tcW w:w="850" w:type="dxa"/>
            <w:shd w:val="clear" w:color="000000" w:fill="FFFFFF"/>
            <w:vAlign w:val="center"/>
            <w:hideMark/>
          </w:tcPr>
          <w:p w:rsidR="0017308B" w:rsidRPr="00B92E43" w:rsidRDefault="0017308B" w:rsidP="0017308B">
            <w:pPr>
              <w:widowControl/>
              <w:ind w:left="-20" w:right="-55" w:firstLine="0"/>
              <w:jc w:val="center"/>
              <w:rPr>
                <w:bCs/>
                <w:sz w:val="20"/>
                <w:szCs w:val="20"/>
              </w:rPr>
            </w:pPr>
            <w:r w:rsidRPr="00B92E43">
              <w:rPr>
                <w:bCs/>
                <w:sz w:val="20"/>
                <w:szCs w:val="20"/>
              </w:rPr>
              <w:t>нет</w:t>
            </w:r>
          </w:p>
        </w:tc>
        <w:tc>
          <w:tcPr>
            <w:tcW w:w="1139" w:type="dxa"/>
            <w:shd w:val="clear" w:color="000000" w:fill="FFFFFF"/>
            <w:vAlign w:val="center"/>
            <w:hideMark/>
          </w:tcPr>
          <w:p w:rsidR="0017308B" w:rsidRPr="00B92E43" w:rsidRDefault="00D16FA2" w:rsidP="0017308B">
            <w:pPr>
              <w:widowControl/>
              <w:ind w:firstLine="0"/>
              <w:jc w:val="center"/>
              <w:rPr>
                <w:bCs/>
                <w:sz w:val="20"/>
                <w:szCs w:val="20"/>
              </w:rPr>
            </w:pPr>
            <w:r>
              <w:rPr>
                <w:bCs/>
                <w:sz w:val="20"/>
                <w:szCs w:val="20"/>
              </w:rPr>
              <w:t>г</w:t>
            </w:r>
            <w:r w:rsidR="0017308B" w:rsidRPr="00B92E43">
              <w:rPr>
                <w:bCs/>
                <w:sz w:val="20"/>
                <w:szCs w:val="20"/>
              </w:rPr>
              <w:t>аз</w:t>
            </w:r>
            <w:proofErr w:type="gramStart"/>
            <w:r w:rsidR="0017308B" w:rsidRPr="00B92E43">
              <w:rPr>
                <w:bCs/>
                <w:sz w:val="20"/>
                <w:szCs w:val="20"/>
              </w:rPr>
              <w:t>.</w:t>
            </w:r>
            <w:proofErr w:type="gramEnd"/>
            <w:r w:rsidR="0017308B" w:rsidRPr="00B92E43">
              <w:rPr>
                <w:bCs/>
                <w:sz w:val="20"/>
                <w:szCs w:val="20"/>
              </w:rPr>
              <w:t xml:space="preserve"> </w:t>
            </w:r>
            <w:proofErr w:type="gramStart"/>
            <w:r w:rsidR="0017308B" w:rsidRPr="00B92E43">
              <w:rPr>
                <w:bCs/>
                <w:sz w:val="20"/>
                <w:szCs w:val="20"/>
              </w:rPr>
              <w:t>п</w:t>
            </w:r>
            <w:proofErr w:type="gramEnd"/>
            <w:r w:rsidR="0017308B" w:rsidRPr="00B92E43">
              <w:rPr>
                <w:bCs/>
                <w:sz w:val="20"/>
                <w:szCs w:val="20"/>
              </w:rPr>
              <w:t>литы</w:t>
            </w:r>
          </w:p>
        </w:tc>
        <w:tc>
          <w:tcPr>
            <w:tcW w:w="899" w:type="dxa"/>
            <w:shd w:val="clear" w:color="000000" w:fill="FFFFFF"/>
            <w:vAlign w:val="center"/>
            <w:hideMark/>
          </w:tcPr>
          <w:p w:rsidR="0017308B" w:rsidRPr="00B92E43" w:rsidRDefault="0017308B" w:rsidP="0017308B">
            <w:pPr>
              <w:widowControl/>
              <w:ind w:left="-59" w:right="-108" w:firstLine="0"/>
              <w:jc w:val="center"/>
              <w:rPr>
                <w:bCs/>
                <w:sz w:val="20"/>
                <w:szCs w:val="20"/>
              </w:rPr>
            </w:pPr>
            <w:r w:rsidRPr="00B92E43">
              <w:rPr>
                <w:bCs/>
                <w:sz w:val="20"/>
                <w:szCs w:val="20"/>
              </w:rPr>
              <w:t> </w:t>
            </w:r>
          </w:p>
        </w:tc>
      </w:tr>
    </w:tbl>
    <w:p w:rsidR="0017308B" w:rsidRPr="00BC6D65" w:rsidRDefault="00BC6D65" w:rsidP="00BC6D65">
      <w:pPr>
        <w:jc w:val="left"/>
        <w:rPr>
          <w:sz w:val="22"/>
          <w:szCs w:val="22"/>
        </w:rPr>
      </w:pPr>
      <w:r w:rsidRPr="00BC6D65">
        <w:rPr>
          <w:sz w:val="22"/>
          <w:szCs w:val="22"/>
        </w:rPr>
        <w:t>*Примечания: ХВС – холодное водоснабжение</w:t>
      </w:r>
    </w:p>
    <w:p w:rsidR="00BC6D65" w:rsidRDefault="00BC6D65" w:rsidP="00BC6D65">
      <w:pPr>
        <w:jc w:val="left"/>
      </w:pPr>
      <w:r w:rsidRPr="00BC6D65">
        <w:rPr>
          <w:sz w:val="22"/>
          <w:szCs w:val="22"/>
        </w:rPr>
        <w:t xml:space="preserve">                         </w:t>
      </w:r>
      <w:r w:rsidR="00A30C38">
        <w:rPr>
          <w:sz w:val="22"/>
          <w:szCs w:val="22"/>
        </w:rPr>
        <w:t xml:space="preserve"> </w:t>
      </w:r>
      <w:r w:rsidRPr="00BC6D65">
        <w:rPr>
          <w:sz w:val="22"/>
          <w:szCs w:val="22"/>
        </w:rPr>
        <w:t>ГВС – горячее водоснаб</w:t>
      </w:r>
      <w:r>
        <w:t>жение</w:t>
      </w:r>
    </w:p>
    <w:p w:rsidR="00BC6D65" w:rsidRDefault="00BC6D65" w:rsidP="00BC6D65">
      <w:pPr>
        <w:jc w:val="left"/>
        <w:rPr>
          <w:sz w:val="22"/>
          <w:szCs w:val="22"/>
        </w:rPr>
      </w:pPr>
      <w:r w:rsidRPr="00BC6D65">
        <w:rPr>
          <w:sz w:val="22"/>
          <w:szCs w:val="22"/>
        </w:rPr>
        <w:t xml:space="preserve">                       </w:t>
      </w:r>
      <w:r>
        <w:rPr>
          <w:sz w:val="22"/>
          <w:szCs w:val="22"/>
        </w:rPr>
        <w:t xml:space="preserve"> </w:t>
      </w:r>
      <w:r w:rsidR="00A30C38">
        <w:rPr>
          <w:sz w:val="22"/>
          <w:szCs w:val="22"/>
        </w:rPr>
        <w:t xml:space="preserve"> </w:t>
      </w:r>
      <w:r>
        <w:rPr>
          <w:sz w:val="22"/>
          <w:szCs w:val="22"/>
        </w:rPr>
        <w:t xml:space="preserve"> </w:t>
      </w:r>
      <w:r w:rsidRPr="00BC6D65">
        <w:rPr>
          <w:sz w:val="22"/>
          <w:szCs w:val="22"/>
        </w:rPr>
        <w:t>ЦС –</w:t>
      </w:r>
      <w:r w:rsidR="00A30C38">
        <w:rPr>
          <w:sz w:val="22"/>
          <w:szCs w:val="22"/>
        </w:rPr>
        <w:t xml:space="preserve"> централизованное</w:t>
      </w:r>
      <w:r w:rsidRPr="00BC6D65">
        <w:rPr>
          <w:sz w:val="22"/>
          <w:szCs w:val="22"/>
        </w:rPr>
        <w:t xml:space="preserve"> снабжение</w:t>
      </w:r>
    </w:p>
    <w:p w:rsidR="00D16FA2" w:rsidRDefault="00D16FA2" w:rsidP="00BC6D65">
      <w:pPr>
        <w:jc w:val="left"/>
        <w:rPr>
          <w:sz w:val="22"/>
          <w:szCs w:val="22"/>
        </w:rPr>
      </w:pPr>
      <w:r>
        <w:rPr>
          <w:sz w:val="22"/>
          <w:szCs w:val="22"/>
        </w:rPr>
        <w:t xml:space="preserve">                          газ</w:t>
      </w:r>
      <w:proofErr w:type="gramStart"/>
      <w:r>
        <w:rPr>
          <w:sz w:val="22"/>
          <w:szCs w:val="22"/>
        </w:rPr>
        <w:t>.</w:t>
      </w:r>
      <w:proofErr w:type="gramEnd"/>
      <w:r>
        <w:rPr>
          <w:sz w:val="22"/>
          <w:szCs w:val="22"/>
        </w:rPr>
        <w:t xml:space="preserve"> </w:t>
      </w:r>
      <w:proofErr w:type="gramStart"/>
      <w:r>
        <w:rPr>
          <w:sz w:val="22"/>
          <w:szCs w:val="22"/>
        </w:rPr>
        <w:t>п</w:t>
      </w:r>
      <w:proofErr w:type="gramEnd"/>
      <w:r>
        <w:rPr>
          <w:sz w:val="22"/>
          <w:szCs w:val="22"/>
        </w:rPr>
        <w:t>литы – газовые плиты</w:t>
      </w:r>
    </w:p>
    <w:p w:rsidR="00D16FA2" w:rsidRDefault="00D16FA2" w:rsidP="00BC6D65">
      <w:pPr>
        <w:jc w:val="left"/>
        <w:rPr>
          <w:sz w:val="22"/>
          <w:szCs w:val="22"/>
        </w:rPr>
      </w:pPr>
    </w:p>
    <w:p w:rsidR="00D16FA2" w:rsidRPr="00BC6D65" w:rsidRDefault="00D16FA2" w:rsidP="00BC6D65">
      <w:pPr>
        <w:jc w:val="left"/>
        <w:rPr>
          <w:sz w:val="22"/>
          <w:szCs w:val="22"/>
        </w:rPr>
        <w:sectPr w:rsidR="00D16FA2" w:rsidRPr="00BC6D65" w:rsidSect="0017308B">
          <w:pgSz w:w="16838" w:h="11906" w:orient="landscape"/>
          <w:pgMar w:top="1701" w:right="1134" w:bottom="851" w:left="1134" w:header="709" w:footer="709" w:gutter="0"/>
          <w:cols w:space="708"/>
          <w:docGrid w:linePitch="360"/>
        </w:sectPr>
      </w:pPr>
    </w:p>
    <w:p w:rsidR="0017308B" w:rsidRDefault="0017308B" w:rsidP="00BC1A3E"/>
    <w:p w:rsidR="00BC1A3E" w:rsidRDefault="00BC1A3E" w:rsidP="00BC1A3E">
      <w:r>
        <w:t>Последние 25 лет (с 1990 г.) строительство жилищного фонда ведется только в части индивидуальных жилых домов.</w:t>
      </w:r>
    </w:p>
    <w:p w:rsidR="00BC1A3E" w:rsidRDefault="00BC1A3E" w:rsidP="00BC1A3E">
      <w:r>
        <w:t>Часть жилищного фонда поселения обеспечена основными системами инженерного обеспечения:</w:t>
      </w:r>
    </w:p>
    <w:p w:rsidR="00BC1A3E" w:rsidRDefault="00BC1A3E" w:rsidP="00BC1A3E">
      <w:r>
        <w:t>– 71,3 % – холодное водоснабжение</w:t>
      </w:r>
      <w:r w:rsidRPr="00BC1A3E">
        <w:t>;</w:t>
      </w:r>
    </w:p>
    <w:p w:rsidR="00BC1A3E" w:rsidRDefault="00BC1A3E" w:rsidP="00BC1A3E">
      <w:r>
        <w:t>– 21,9 % – горячее водоснабжение</w:t>
      </w:r>
      <w:r w:rsidRPr="00BC1A3E">
        <w:t>;</w:t>
      </w:r>
    </w:p>
    <w:p w:rsidR="00BC1A3E" w:rsidRDefault="00BC1A3E" w:rsidP="00BC1A3E">
      <w:r>
        <w:t>– 23,9 % – отопление</w:t>
      </w:r>
      <w:r w:rsidRPr="00BC1A3E">
        <w:t>;</w:t>
      </w:r>
    </w:p>
    <w:p w:rsidR="00BC1A3E" w:rsidRPr="00697E97" w:rsidRDefault="00BC1A3E" w:rsidP="00BC1A3E">
      <w:r>
        <w:t>– 25,3 % – канализация.</w:t>
      </w:r>
    </w:p>
    <w:p w:rsidR="00BC1A3E" w:rsidRDefault="00BC1A3E" w:rsidP="00BC1A3E">
      <w:r>
        <w:t>Уровень износа коммунальной инфраструктуры составляет 61–80 %.</w:t>
      </w:r>
    </w:p>
    <w:p w:rsidR="0017308B" w:rsidRPr="0017308B" w:rsidRDefault="00BC1A3E" w:rsidP="0017308B">
      <w:pPr>
        <w:tabs>
          <w:tab w:val="center" w:pos="4946"/>
        </w:tabs>
      </w:pPr>
      <w:r>
        <w:t xml:space="preserve">По состоянию на 2015 г. в Оредежском сельском поселении 15 семей </w:t>
      </w:r>
      <w:r w:rsidR="00C56A10">
        <w:t xml:space="preserve">стоит в очереди </w:t>
      </w:r>
      <w:r>
        <w:t xml:space="preserve">на бесплатное предоставление земельных участков по закону Ленинградской области </w:t>
      </w:r>
      <w:r w:rsidRPr="002C4A81">
        <w:t>от 14 октября 2008 г. № 105-оз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w:t>
      </w:r>
      <w:r w:rsidR="00C56A10">
        <w:t>.</w:t>
      </w:r>
    </w:p>
    <w:p w:rsidR="00BC1A3E" w:rsidRDefault="00BC1A3E" w:rsidP="00BC1A3E">
      <w:pPr>
        <w:pStyle w:val="a0"/>
        <w:tabs>
          <w:tab w:val="left" w:pos="1800"/>
        </w:tabs>
        <w:ind w:firstLine="567"/>
        <w:rPr>
          <w:b/>
        </w:rPr>
      </w:pPr>
      <w:r>
        <w:rPr>
          <w:b/>
        </w:rPr>
        <w:t>Выводы:</w:t>
      </w:r>
    </w:p>
    <w:p w:rsidR="00BC1A3E" w:rsidRDefault="00BC1A3E" w:rsidP="00BC1A3E">
      <w:pPr>
        <w:pStyle w:val="a0"/>
        <w:tabs>
          <w:tab w:val="left" w:pos="1800"/>
        </w:tabs>
        <w:ind w:firstLine="567"/>
      </w:pPr>
      <w:r>
        <w:t>– общая площадь жилищного фонда в поселении составляет 88,85 тыс. м</w:t>
      </w:r>
      <w:proofErr w:type="gramStart"/>
      <w:r>
        <w:rPr>
          <w:vertAlign w:val="superscript"/>
        </w:rPr>
        <w:t>2</w:t>
      </w:r>
      <w:proofErr w:type="gramEnd"/>
      <w:r>
        <w:t>, в том числе 93 % в частной собственности</w:t>
      </w:r>
      <w:r w:rsidRPr="009A0F24">
        <w:t>;</w:t>
      </w:r>
    </w:p>
    <w:p w:rsidR="00BC1A3E" w:rsidRDefault="00BC1A3E" w:rsidP="00BC1A3E">
      <w:pPr>
        <w:pStyle w:val="a0"/>
        <w:tabs>
          <w:tab w:val="left" w:pos="1800"/>
        </w:tabs>
        <w:ind w:firstLine="567"/>
      </w:pPr>
      <w:r>
        <w:t>– обеспеченность постоянного населения общей площадью жилищного фонда составляет 29,9 м</w:t>
      </w:r>
      <w:proofErr w:type="gramStart"/>
      <w:r>
        <w:rPr>
          <w:vertAlign w:val="superscript"/>
        </w:rPr>
        <w:t>2</w:t>
      </w:r>
      <w:proofErr w:type="gramEnd"/>
      <w:r>
        <w:t xml:space="preserve"> на человека;</w:t>
      </w:r>
    </w:p>
    <w:p w:rsidR="00BC1A3E" w:rsidRDefault="00BC1A3E" w:rsidP="00BC1A3E">
      <w:pPr>
        <w:pStyle w:val="a0"/>
        <w:tabs>
          <w:tab w:val="left" w:pos="1800"/>
        </w:tabs>
        <w:ind w:firstLine="567"/>
      </w:pPr>
      <w:r>
        <w:t xml:space="preserve">– жилищный фонд пос. Оредеж представлен </w:t>
      </w:r>
      <w:r w:rsidR="00C56A10">
        <w:t>в основном 1–2-</w:t>
      </w:r>
      <w:r w:rsidRPr="00A95A6C">
        <w:t>этажными жилыми д</w:t>
      </w:r>
      <w:r>
        <w:t>омами с приусадебными участками, а также многоквартирными жилыми домами: малоэтажными (1–4 этажа – 68 домов) и среднеэтажными (5 этажей – 6 домов), расположенными в центральной части поселка</w:t>
      </w:r>
      <w:r w:rsidRPr="00B01D6A">
        <w:t>;</w:t>
      </w:r>
    </w:p>
    <w:p w:rsidR="00BC1A3E" w:rsidRPr="0017308B" w:rsidRDefault="00BC1A3E" w:rsidP="00BC1A3E">
      <w:pPr>
        <w:pStyle w:val="a0"/>
        <w:tabs>
          <w:tab w:val="left" w:pos="1800"/>
        </w:tabs>
        <w:ind w:firstLine="567"/>
      </w:pPr>
      <w:r w:rsidRPr="00DF613A">
        <w:t>–</w:t>
      </w:r>
      <w:r w:rsidR="00DF613A">
        <w:t xml:space="preserve"> </w:t>
      </w:r>
      <w:r w:rsidR="00DF613A" w:rsidRPr="00DF613A">
        <w:t>площадь потенциально ветхого и аварийного жилого фонда</w:t>
      </w:r>
      <w:r w:rsidR="0017308B" w:rsidRPr="00DF613A">
        <w:t xml:space="preserve"> </w:t>
      </w:r>
      <w:r w:rsidR="00DF613A" w:rsidRPr="00DF613A">
        <w:t xml:space="preserve">в пос. Оредеж - </w:t>
      </w:r>
      <w:r w:rsidR="0017308B" w:rsidRPr="00DF613A">
        <w:t>5547,3 м</w:t>
      </w:r>
      <w:proofErr w:type="gramStart"/>
      <w:r w:rsidR="0017308B" w:rsidRPr="00DF613A">
        <w:rPr>
          <w:vertAlign w:val="superscript"/>
        </w:rPr>
        <w:t>2</w:t>
      </w:r>
      <w:proofErr w:type="gramEnd"/>
      <w:r w:rsidR="00DF613A" w:rsidRPr="00DF613A">
        <w:t>;</w:t>
      </w:r>
    </w:p>
    <w:p w:rsidR="00BC1A3E" w:rsidRDefault="00BC1A3E" w:rsidP="00BC1A3E">
      <w:pPr>
        <w:pStyle w:val="a0"/>
        <w:tabs>
          <w:tab w:val="left" w:pos="1800"/>
        </w:tabs>
        <w:ind w:firstLine="567"/>
      </w:pPr>
      <w:r>
        <w:t>– последние 25 лет (с 1990 г.) строительство жилья в пос. Оредеж и в поселении в целом ведется только в части индивидуального жилищного строительства.</w:t>
      </w:r>
    </w:p>
    <w:p w:rsidR="00BC1A3E" w:rsidRDefault="00BC1A3E" w:rsidP="00BC1A3E">
      <w:pPr>
        <w:tabs>
          <w:tab w:val="center" w:pos="4946"/>
        </w:tabs>
      </w:pPr>
    </w:p>
    <w:p w:rsidR="00BC1A3E" w:rsidRDefault="00BC1A3E" w:rsidP="00BC1A3E">
      <w:pPr>
        <w:tabs>
          <w:tab w:val="center" w:pos="4946"/>
        </w:tabs>
      </w:pPr>
    </w:p>
    <w:p w:rsidR="00BC1A3E" w:rsidRDefault="00BC1A3E" w:rsidP="00AA291C">
      <w:pPr>
        <w:sectPr w:rsidR="00BC1A3E" w:rsidSect="00154291">
          <w:pgSz w:w="11906" w:h="16838"/>
          <w:pgMar w:top="1134" w:right="567" w:bottom="1134" w:left="1134" w:header="708" w:footer="708" w:gutter="0"/>
          <w:cols w:space="708"/>
          <w:docGrid w:linePitch="360"/>
        </w:sectPr>
      </w:pPr>
    </w:p>
    <w:p w:rsidR="00BC1A3E" w:rsidRDefault="00D16FA2" w:rsidP="00C56A10">
      <w:pPr>
        <w:tabs>
          <w:tab w:val="center" w:pos="4946"/>
        </w:tabs>
      </w:pPr>
      <w:r>
        <w:lastRenderedPageBreak/>
        <w:t>Таблица 2.4.5.2</w:t>
      </w:r>
      <w:r w:rsidR="00BC1A3E">
        <w:t>. Перечень и основные характеристики многоквартирных домов пос. Оредеж</w:t>
      </w:r>
      <w:r w:rsidR="00BC1A3E">
        <w:tab/>
      </w:r>
    </w:p>
    <w:tbl>
      <w:tblPr>
        <w:tblW w:w="152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34"/>
        <w:gridCol w:w="2126"/>
        <w:gridCol w:w="634"/>
        <w:gridCol w:w="925"/>
        <w:gridCol w:w="862"/>
        <w:gridCol w:w="929"/>
        <w:gridCol w:w="839"/>
        <w:gridCol w:w="872"/>
        <w:gridCol w:w="851"/>
        <w:gridCol w:w="882"/>
        <w:gridCol w:w="1088"/>
        <w:gridCol w:w="851"/>
        <w:gridCol w:w="939"/>
        <w:gridCol w:w="850"/>
        <w:gridCol w:w="1139"/>
        <w:gridCol w:w="899"/>
      </w:tblGrid>
      <w:tr w:rsidR="00BC1A3E" w:rsidRPr="00CC7CCD" w:rsidTr="001660D1">
        <w:trPr>
          <w:trHeight w:val="775"/>
          <w:tblHeader/>
        </w:trPr>
        <w:tc>
          <w:tcPr>
            <w:tcW w:w="534" w:type="dxa"/>
            <w:vMerge w:val="restart"/>
            <w:tcBorders>
              <w:bottom w:val="single" w:sz="6" w:space="0" w:color="auto"/>
            </w:tcBorders>
            <w:shd w:val="clear" w:color="000000" w:fill="FFFFFF"/>
            <w:vAlign w:val="center"/>
            <w:hideMark/>
          </w:tcPr>
          <w:p w:rsidR="00BC1A3E" w:rsidRPr="00CC7CCD" w:rsidRDefault="00BC1A3E" w:rsidP="001660D1">
            <w:pPr>
              <w:widowControl/>
              <w:ind w:left="-142" w:right="-116" w:firstLine="0"/>
              <w:jc w:val="center"/>
              <w:rPr>
                <w:bCs/>
                <w:sz w:val="20"/>
                <w:szCs w:val="20"/>
              </w:rPr>
            </w:pPr>
            <w:r w:rsidRPr="00CC7CCD">
              <w:rPr>
                <w:bCs/>
                <w:sz w:val="20"/>
                <w:szCs w:val="20"/>
              </w:rPr>
              <w:t xml:space="preserve">№                                  </w:t>
            </w:r>
            <w:proofErr w:type="gramStart"/>
            <w:r w:rsidRPr="00CC7CCD">
              <w:rPr>
                <w:bCs/>
                <w:sz w:val="20"/>
                <w:szCs w:val="20"/>
              </w:rPr>
              <w:t>п</w:t>
            </w:r>
            <w:proofErr w:type="gramEnd"/>
            <w:r w:rsidRPr="00CC7CCD">
              <w:rPr>
                <w:bCs/>
                <w:sz w:val="20"/>
                <w:szCs w:val="20"/>
              </w:rPr>
              <w:t>/п</w:t>
            </w:r>
          </w:p>
        </w:tc>
        <w:tc>
          <w:tcPr>
            <w:tcW w:w="2760" w:type="dxa"/>
            <w:gridSpan w:val="2"/>
            <w:tcBorders>
              <w:bottom w:val="single" w:sz="4" w:space="0" w:color="auto"/>
            </w:tcBorders>
            <w:shd w:val="clear" w:color="000000" w:fill="FFFFFF"/>
            <w:vAlign w:val="center"/>
            <w:hideMark/>
          </w:tcPr>
          <w:p w:rsidR="00BC1A3E" w:rsidRPr="00366885" w:rsidRDefault="00BC1A3E" w:rsidP="001660D1">
            <w:pPr>
              <w:widowControl/>
              <w:ind w:left="-108" w:right="-108" w:firstLine="0"/>
              <w:jc w:val="center"/>
              <w:rPr>
                <w:sz w:val="20"/>
                <w:szCs w:val="20"/>
              </w:rPr>
            </w:pPr>
            <w:r w:rsidRPr="00366885">
              <w:rPr>
                <w:bCs/>
                <w:sz w:val="20"/>
                <w:szCs w:val="20"/>
              </w:rPr>
              <w:t>Адрес многоквартирного дома</w:t>
            </w:r>
          </w:p>
        </w:tc>
        <w:tc>
          <w:tcPr>
            <w:tcW w:w="925" w:type="dxa"/>
            <w:vMerge w:val="restart"/>
            <w:tcBorders>
              <w:bottom w:val="single" w:sz="6" w:space="0" w:color="auto"/>
            </w:tcBorders>
            <w:shd w:val="clear" w:color="000000" w:fill="FFFFFF"/>
            <w:vAlign w:val="center"/>
            <w:hideMark/>
          </w:tcPr>
          <w:p w:rsidR="00BC1A3E" w:rsidRPr="00366885" w:rsidRDefault="00BC1A3E" w:rsidP="001660D1">
            <w:pPr>
              <w:widowControl/>
              <w:ind w:firstLine="0"/>
              <w:jc w:val="center"/>
              <w:rPr>
                <w:color w:val="000000"/>
                <w:sz w:val="20"/>
                <w:szCs w:val="20"/>
              </w:rPr>
            </w:pPr>
            <w:r w:rsidRPr="00366885">
              <w:rPr>
                <w:color w:val="000000"/>
                <w:sz w:val="20"/>
                <w:szCs w:val="20"/>
              </w:rPr>
              <w:t>Год постройки</w:t>
            </w:r>
          </w:p>
        </w:tc>
        <w:tc>
          <w:tcPr>
            <w:tcW w:w="862" w:type="dxa"/>
            <w:vMerge w:val="restart"/>
            <w:tcBorders>
              <w:bottom w:val="single" w:sz="6" w:space="0" w:color="auto"/>
            </w:tcBorders>
            <w:shd w:val="clear" w:color="000000" w:fill="FFFFFF"/>
            <w:vAlign w:val="center"/>
            <w:hideMark/>
          </w:tcPr>
          <w:p w:rsidR="00BC1A3E" w:rsidRPr="00CC7CCD" w:rsidRDefault="00BC1A3E" w:rsidP="001660D1">
            <w:pPr>
              <w:widowControl/>
              <w:ind w:firstLine="0"/>
              <w:jc w:val="center"/>
              <w:rPr>
                <w:color w:val="000000"/>
                <w:sz w:val="20"/>
                <w:szCs w:val="20"/>
              </w:rPr>
            </w:pPr>
            <w:r w:rsidRPr="00CC7CCD">
              <w:rPr>
                <w:color w:val="000000"/>
                <w:sz w:val="20"/>
                <w:szCs w:val="20"/>
              </w:rPr>
              <w:t>Количество этажей</w:t>
            </w:r>
          </w:p>
        </w:tc>
        <w:tc>
          <w:tcPr>
            <w:tcW w:w="929" w:type="dxa"/>
            <w:vMerge w:val="restart"/>
            <w:tcBorders>
              <w:bottom w:val="single" w:sz="6" w:space="0" w:color="auto"/>
            </w:tcBorders>
            <w:shd w:val="clear" w:color="000000" w:fill="FFFFFF"/>
            <w:vAlign w:val="center"/>
            <w:hideMark/>
          </w:tcPr>
          <w:p w:rsidR="00BC1A3E" w:rsidRPr="00CC7CCD" w:rsidRDefault="00BC1A3E" w:rsidP="001660D1">
            <w:pPr>
              <w:widowControl/>
              <w:ind w:firstLine="0"/>
              <w:jc w:val="center"/>
              <w:rPr>
                <w:sz w:val="20"/>
                <w:szCs w:val="20"/>
              </w:rPr>
            </w:pPr>
            <w:r w:rsidRPr="00CC7CCD">
              <w:rPr>
                <w:sz w:val="20"/>
                <w:szCs w:val="20"/>
              </w:rPr>
              <w:t>Количество квартир</w:t>
            </w:r>
          </w:p>
        </w:tc>
        <w:tc>
          <w:tcPr>
            <w:tcW w:w="839" w:type="dxa"/>
            <w:vMerge w:val="restart"/>
            <w:tcBorders>
              <w:bottom w:val="single" w:sz="6" w:space="0" w:color="auto"/>
            </w:tcBorders>
            <w:shd w:val="clear" w:color="000000" w:fill="FFFFFF"/>
            <w:vAlign w:val="center"/>
            <w:hideMark/>
          </w:tcPr>
          <w:p w:rsidR="00BC1A3E" w:rsidRPr="00CC7CCD" w:rsidRDefault="00BC1A3E" w:rsidP="001660D1">
            <w:pPr>
              <w:widowControl/>
              <w:ind w:left="-119" w:right="-108" w:firstLine="0"/>
              <w:jc w:val="center"/>
              <w:rPr>
                <w:sz w:val="20"/>
                <w:szCs w:val="20"/>
              </w:rPr>
            </w:pPr>
            <w:r w:rsidRPr="00CC7CCD">
              <w:rPr>
                <w:sz w:val="20"/>
                <w:szCs w:val="20"/>
              </w:rPr>
              <w:t>Общая площадь</w:t>
            </w:r>
          </w:p>
        </w:tc>
        <w:tc>
          <w:tcPr>
            <w:tcW w:w="872" w:type="dxa"/>
            <w:vMerge w:val="restart"/>
            <w:tcBorders>
              <w:bottom w:val="single" w:sz="6" w:space="0" w:color="auto"/>
            </w:tcBorders>
            <w:shd w:val="clear" w:color="000000" w:fill="FFFFFF"/>
            <w:vAlign w:val="center"/>
            <w:hideMark/>
          </w:tcPr>
          <w:p w:rsidR="00BC1A3E" w:rsidRPr="00CC7CCD" w:rsidRDefault="00BC1A3E" w:rsidP="001660D1">
            <w:pPr>
              <w:widowControl/>
              <w:ind w:left="-119" w:right="-108" w:firstLine="0"/>
              <w:jc w:val="center"/>
              <w:rPr>
                <w:sz w:val="20"/>
                <w:szCs w:val="20"/>
              </w:rPr>
            </w:pPr>
            <w:r w:rsidRPr="00CC7CCD">
              <w:rPr>
                <w:sz w:val="20"/>
                <w:szCs w:val="20"/>
              </w:rPr>
              <w:t>Полезная площадь</w:t>
            </w:r>
          </w:p>
        </w:tc>
        <w:tc>
          <w:tcPr>
            <w:tcW w:w="851" w:type="dxa"/>
            <w:vMerge w:val="restart"/>
            <w:tcBorders>
              <w:bottom w:val="single" w:sz="6" w:space="0" w:color="auto"/>
            </w:tcBorders>
            <w:shd w:val="clear" w:color="000000" w:fill="FFFFFF"/>
            <w:vAlign w:val="center"/>
            <w:hideMark/>
          </w:tcPr>
          <w:p w:rsidR="00BC1A3E" w:rsidRPr="00CC7CCD" w:rsidRDefault="00BC1A3E" w:rsidP="001660D1">
            <w:pPr>
              <w:widowControl/>
              <w:ind w:left="-119" w:right="-108" w:firstLine="0"/>
              <w:jc w:val="center"/>
              <w:rPr>
                <w:sz w:val="20"/>
                <w:szCs w:val="20"/>
              </w:rPr>
            </w:pPr>
            <w:r w:rsidRPr="00CC7CCD">
              <w:rPr>
                <w:sz w:val="20"/>
                <w:szCs w:val="20"/>
              </w:rPr>
              <w:t>Жилая площадь</w:t>
            </w:r>
          </w:p>
        </w:tc>
        <w:tc>
          <w:tcPr>
            <w:tcW w:w="882" w:type="dxa"/>
            <w:vMerge w:val="restart"/>
            <w:tcBorders>
              <w:bottom w:val="single" w:sz="6" w:space="0" w:color="auto"/>
            </w:tcBorders>
            <w:shd w:val="clear" w:color="000000" w:fill="FFFFFF"/>
            <w:vAlign w:val="center"/>
            <w:hideMark/>
          </w:tcPr>
          <w:p w:rsidR="00BC1A3E" w:rsidRPr="00CC7CCD" w:rsidRDefault="00BC1A3E" w:rsidP="001660D1">
            <w:pPr>
              <w:widowControl/>
              <w:ind w:left="-77" w:right="-108" w:firstLine="0"/>
              <w:jc w:val="center"/>
              <w:rPr>
                <w:sz w:val="20"/>
                <w:szCs w:val="20"/>
              </w:rPr>
            </w:pPr>
            <w:r w:rsidRPr="00CC7CCD">
              <w:rPr>
                <w:sz w:val="20"/>
                <w:szCs w:val="20"/>
              </w:rPr>
              <w:t>Тип системы теплоснабжения</w:t>
            </w:r>
          </w:p>
        </w:tc>
        <w:tc>
          <w:tcPr>
            <w:tcW w:w="1088" w:type="dxa"/>
            <w:vMerge w:val="restart"/>
            <w:tcBorders>
              <w:bottom w:val="single" w:sz="6" w:space="0" w:color="auto"/>
            </w:tcBorders>
            <w:shd w:val="clear" w:color="000000" w:fill="FFFFFF"/>
            <w:vAlign w:val="center"/>
            <w:hideMark/>
          </w:tcPr>
          <w:p w:rsidR="00BC1A3E" w:rsidRPr="00CC7CCD" w:rsidRDefault="00BC1A3E" w:rsidP="001660D1">
            <w:pPr>
              <w:widowControl/>
              <w:ind w:left="-108" w:right="-108" w:firstLine="0"/>
              <w:jc w:val="center"/>
              <w:rPr>
                <w:sz w:val="20"/>
                <w:szCs w:val="20"/>
              </w:rPr>
            </w:pPr>
            <w:r w:rsidRPr="00CC7CCD">
              <w:rPr>
                <w:sz w:val="20"/>
                <w:szCs w:val="20"/>
              </w:rPr>
              <w:t>Тип системы ГВС</w:t>
            </w:r>
          </w:p>
        </w:tc>
        <w:tc>
          <w:tcPr>
            <w:tcW w:w="851" w:type="dxa"/>
            <w:vMerge w:val="restart"/>
            <w:tcBorders>
              <w:bottom w:val="single" w:sz="6" w:space="0" w:color="auto"/>
            </w:tcBorders>
            <w:shd w:val="clear" w:color="000000" w:fill="FFFFFF"/>
            <w:vAlign w:val="center"/>
            <w:hideMark/>
          </w:tcPr>
          <w:p w:rsidR="00BC1A3E" w:rsidRPr="00CC7CCD" w:rsidRDefault="00BC1A3E" w:rsidP="001660D1">
            <w:pPr>
              <w:widowControl/>
              <w:ind w:left="-108" w:right="-108" w:firstLine="0"/>
              <w:jc w:val="center"/>
              <w:rPr>
                <w:sz w:val="20"/>
                <w:szCs w:val="20"/>
              </w:rPr>
            </w:pPr>
            <w:r w:rsidRPr="00CC7CCD">
              <w:rPr>
                <w:sz w:val="20"/>
                <w:szCs w:val="20"/>
              </w:rPr>
              <w:t>Тип системы ХВС</w:t>
            </w:r>
          </w:p>
        </w:tc>
        <w:tc>
          <w:tcPr>
            <w:tcW w:w="939" w:type="dxa"/>
            <w:vMerge w:val="restart"/>
            <w:tcBorders>
              <w:bottom w:val="single" w:sz="6" w:space="0" w:color="auto"/>
            </w:tcBorders>
            <w:shd w:val="clear" w:color="000000" w:fill="FFFFFF"/>
            <w:vAlign w:val="center"/>
            <w:hideMark/>
          </w:tcPr>
          <w:p w:rsidR="00BC1A3E" w:rsidRPr="00CC7CCD" w:rsidRDefault="00BC1A3E" w:rsidP="001660D1">
            <w:pPr>
              <w:widowControl/>
              <w:ind w:left="-161" w:right="-108" w:firstLine="0"/>
              <w:jc w:val="center"/>
              <w:rPr>
                <w:sz w:val="20"/>
                <w:szCs w:val="20"/>
              </w:rPr>
            </w:pPr>
            <w:r w:rsidRPr="00CC7CCD">
              <w:rPr>
                <w:sz w:val="20"/>
                <w:szCs w:val="20"/>
              </w:rPr>
              <w:t>Тип системы газоснабжения</w:t>
            </w:r>
          </w:p>
        </w:tc>
        <w:tc>
          <w:tcPr>
            <w:tcW w:w="850" w:type="dxa"/>
            <w:vMerge w:val="restart"/>
            <w:tcBorders>
              <w:bottom w:val="single" w:sz="6" w:space="0" w:color="auto"/>
            </w:tcBorders>
            <w:shd w:val="clear" w:color="000000" w:fill="FFFFFF"/>
            <w:vAlign w:val="center"/>
            <w:hideMark/>
          </w:tcPr>
          <w:p w:rsidR="00BC1A3E" w:rsidRPr="00CC7CCD" w:rsidRDefault="00BC1A3E" w:rsidP="001660D1">
            <w:pPr>
              <w:widowControl/>
              <w:ind w:left="-20" w:right="-55" w:firstLine="0"/>
              <w:jc w:val="center"/>
              <w:rPr>
                <w:sz w:val="20"/>
                <w:szCs w:val="20"/>
              </w:rPr>
            </w:pPr>
            <w:r w:rsidRPr="00CC7CCD">
              <w:rPr>
                <w:sz w:val="20"/>
                <w:szCs w:val="20"/>
              </w:rPr>
              <w:t>Тип системы водоотведения</w:t>
            </w:r>
          </w:p>
        </w:tc>
        <w:tc>
          <w:tcPr>
            <w:tcW w:w="1139" w:type="dxa"/>
            <w:vMerge w:val="restart"/>
            <w:tcBorders>
              <w:bottom w:val="single" w:sz="6" w:space="0" w:color="auto"/>
            </w:tcBorders>
            <w:shd w:val="clear" w:color="000000" w:fill="FFFFFF"/>
            <w:vAlign w:val="center"/>
            <w:hideMark/>
          </w:tcPr>
          <w:p w:rsidR="00BC1A3E" w:rsidRPr="00CC7CCD" w:rsidRDefault="00BC1A3E" w:rsidP="001660D1">
            <w:pPr>
              <w:widowControl/>
              <w:ind w:firstLine="0"/>
              <w:jc w:val="center"/>
              <w:rPr>
                <w:sz w:val="20"/>
                <w:szCs w:val="20"/>
              </w:rPr>
            </w:pPr>
            <w:r w:rsidRPr="00CC7CCD">
              <w:rPr>
                <w:sz w:val="20"/>
                <w:szCs w:val="20"/>
              </w:rPr>
              <w:t>Тип системы электроснабжения</w:t>
            </w:r>
          </w:p>
        </w:tc>
        <w:tc>
          <w:tcPr>
            <w:tcW w:w="899" w:type="dxa"/>
            <w:vMerge w:val="restart"/>
            <w:tcBorders>
              <w:bottom w:val="single" w:sz="6" w:space="0" w:color="auto"/>
            </w:tcBorders>
            <w:shd w:val="clear" w:color="000000" w:fill="FFFFFF"/>
            <w:vAlign w:val="center"/>
            <w:hideMark/>
          </w:tcPr>
          <w:p w:rsidR="00BC1A3E" w:rsidRPr="00CC7CCD" w:rsidRDefault="00BC1A3E" w:rsidP="001660D1">
            <w:pPr>
              <w:widowControl/>
              <w:ind w:left="-59" w:right="-108" w:firstLine="0"/>
              <w:jc w:val="center"/>
              <w:rPr>
                <w:sz w:val="20"/>
                <w:szCs w:val="20"/>
              </w:rPr>
            </w:pPr>
            <w:r w:rsidRPr="00CC7CCD">
              <w:rPr>
                <w:sz w:val="20"/>
                <w:szCs w:val="20"/>
              </w:rPr>
              <w:t>Год последнего капитального ремонта</w:t>
            </w:r>
          </w:p>
        </w:tc>
      </w:tr>
      <w:tr w:rsidR="00BC1A3E" w:rsidRPr="00CC7CCD" w:rsidTr="001660D1">
        <w:trPr>
          <w:trHeight w:val="65"/>
          <w:tblHeader/>
        </w:trPr>
        <w:tc>
          <w:tcPr>
            <w:tcW w:w="534" w:type="dxa"/>
            <w:vMerge/>
            <w:tcBorders>
              <w:bottom w:val="single" w:sz="6" w:space="0" w:color="auto"/>
            </w:tcBorders>
            <w:vAlign w:val="center"/>
            <w:hideMark/>
          </w:tcPr>
          <w:p w:rsidR="00BC1A3E" w:rsidRPr="00CC7CCD" w:rsidRDefault="00BC1A3E" w:rsidP="001660D1">
            <w:pPr>
              <w:widowControl/>
              <w:ind w:right="-59" w:firstLine="0"/>
              <w:jc w:val="left"/>
              <w:rPr>
                <w:bCs/>
                <w:sz w:val="20"/>
                <w:szCs w:val="20"/>
              </w:rPr>
            </w:pPr>
          </w:p>
        </w:tc>
        <w:tc>
          <w:tcPr>
            <w:tcW w:w="2126" w:type="dxa"/>
            <w:tcBorders>
              <w:top w:val="single" w:sz="4" w:space="0" w:color="auto"/>
              <w:bottom w:val="single" w:sz="6" w:space="0" w:color="auto"/>
            </w:tcBorders>
            <w:shd w:val="clear" w:color="000000" w:fill="FFFFFF"/>
            <w:vAlign w:val="center"/>
            <w:hideMark/>
          </w:tcPr>
          <w:p w:rsidR="00BC1A3E" w:rsidRPr="00CC7CCD" w:rsidRDefault="00BC1A3E" w:rsidP="001660D1">
            <w:pPr>
              <w:ind w:left="-108" w:right="-108" w:firstLine="33"/>
              <w:jc w:val="center"/>
              <w:rPr>
                <w:bCs/>
                <w:sz w:val="20"/>
                <w:szCs w:val="20"/>
              </w:rPr>
            </w:pPr>
            <w:r>
              <w:rPr>
                <w:bCs/>
                <w:sz w:val="20"/>
                <w:szCs w:val="20"/>
              </w:rPr>
              <w:t>Улица</w:t>
            </w:r>
          </w:p>
        </w:tc>
        <w:tc>
          <w:tcPr>
            <w:tcW w:w="634" w:type="dxa"/>
            <w:tcBorders>
              <w:top w:val="single" w:sz="4" w:space="0" w:color="auto"/>
              <w:bottom w:val="single" w:sz="6" w:space="0" w:color="auto"/>
            </w:tcBorders>
            <w:vAlign w:val="center"/>
            <w:hideMark/>
          </w:tcPr>
          <w:p w:rsidR="00BC1A3E" w:rsidRPr="00366885" w:rsidRDefault="00BC1A3E" w:rsidP="001660D1">
            <w:pPr>
              <w:widowControl/>
              <w:ind w:left="-108" w:right="-108" w:firstLine="0"/>
              <w:jc w:val="center"/>
              <w:rPr>
                <w:sz w:val="20"/>
                <w:szCs w:val="20"/>
              </w:rPr>
            </w:pPr>
            <w:r w:rsidRPr="00366885">
              <w:rPr>
                <w:sz w:val="20"/>
                <w:szCs w:val="20"/>
              </w:rPr>
              <w:t>№ дома</w:t>
            </w:r>
          </w:p>
        </w:tc>
        <w:tc>
          <w:tcPr>
            <w:tcW w:w="925" w:type="dxa"/>
            <w:vMerge/>
            <w:tcBorders>
              <w:bottom w:val="single" w:sz="6" w:space="0" w:color="auto"/>
            </w:tcBorders>
            <w:vAlign w:val="center"/>
            <w:hideMark/>
          </w:tcPr>
          <w:p w:rsidR="00BC1A3E" w:rsidRPr="00366885" w:rsidRDefault="00BC1A3E" w:rsidP="001660D1">
            <w:pPr>
              <w:widowControl/>
              <w:ind w:firstLine="0"/>
              <w:jc w:val="left"/>
              <w:rPr>
                <w:color w:val="000000"/>
                <w:sz w:val="20"/>
                <w:szCs w:val="20"/>
              </w:rPr>
            </w:pPr>
          </w:p>
        </w:tc>
        <w:tc>
          <w:tcPr>
            <w:tcW w:w="862" w:type="dxa"/>
            <w:vMerge/>
            <w:tcBorders>
              <w:bottom w:val="single" w:sz="6" w:space="0" w:color="auto"/>
            </w:tcBorders>
            <w:vAlign w:val="center"/>
            <w:hideMark/>
          </w:tcPr>
          <w:p w:rsidR="00BC1A3E" w:rsidRPr="00CC7CCD" w:rsidRDefault="00BC1A3E" w:rsidP="001660D1">
            <w:pPr>
              <w:widowControl/>
              <w:ind w:firstLine="0"/>
              <w:jc w:val="left"/>
              <w:rPr>
                <w:color w:val="000000"/>
                <w:sz w:val="20"/>
                <w:szCs w:val="20"/>
              </w:rPr>
            </w:pPr>
          </w:p>
        </w:tc>
        <w:tc>
          <w:tcPr>
            <w:tcW w:w="929" w:type="dxa"/>
            <w:vMerge/>
            <w:tcBorders>
              <w:bottom w:val="single" w:sz="6" w:space="0" w:color="auto"/>
            </w:tcBorders>
            <w:vAlign w:val="center"/>
            <w:hideMark/>
          </w:tcPr>
          <w:p w:rsidR="00BC1A3E" w:rsidRPr="00CC7CCD" w:rsidRDefault="00BC1A3E" w:rsidP="001660D1">
            <w:pPr>
              <w:widowControl/>
              <w:ind w:firstLine="0"/>
              <w:jc w:val="left"/>
              <w:rPr>
                <w:sz w:val="20"/>
                <w:szCs w:val="20"/>
              </w:rPr>
            </w:pPr>
          </w:p>
        </w:tc>
        <w:tc>
          <w:tcPr>
            <w:tcW w:w="839" w:type="dxa"/>
            <w:vMerge/>
            <w:tcBorders>
              <w:bottom w:val="single" w:sz="6" w:space="0" w:color="auto"/>
            </w:tcBorders>
            <w:vAlign w:val="center"/>
            <w:hideMark/>
          </w:tcPr>
          <w:p w:rsidR="00BC1A3E" w:rsidRPr="00CC7CCD" w:rsidRDefault="00BC1A3E" w:rsidP="001660D1">
            <w:pPr>
              <w:widowControl/>
              <w:ind w:left="-119" w:right="-108" w:firstLine="0"/>
              <w:jc w:val="center"/>
              <w:rPr>
                <w:sz w:val="20"/>
                <w:szCs w:val="20"/>
              </w:rPr>
            </w:pPr>
          </w:p>
        </w:tc>
        <w:tc>
          <w:tcPr>
            <w:tcW w:w="872" w:type="dxa"/>
            <w:vMerge/>
            <w:tcBorders>
              <w:bottom w:val="single" w:sz="6" w:space="0" w:color="auto"/>
            </w:tcBorders>
            <w:vAlign w:val="center"/>
            <w:hideMark/>
          </w:tcPr>
          <w:p w:rsidR="00BC1A3E" w:rsidRPr="00CC7CCD" w:rsidRDefault="00BC1A3E" w:rsidP="001660D1">
            <w:pPr>
              <w:widowControl/>
              <w:ind w:left="-119" w:right="-108" w:firstLine="0"/>
              <w:jc w:val="center"/>
              <w:rPr>
                <w:sz w:val="20"/>
                <w:szCs w:val="20"/>
              </w:rPr>
            </w:pPr>
          </w:p>
        </w:tc>
        <w:tc>
          <w:tcPr>
            <w:tcW w:w="851" w:type="dxa"/>
            <w:vMerge/>
            <w:tcBorders>
              <w:bottom w:val="single" w:sz="6" w:space="0" w:color="auto"/>
            </w:tcBorders>
            <w:vAlign w:val="center"/>
            <w:hideMark/>
          </w:tcPr>
          <w:p w:rsidR="00BC1A3E" w:rsidRPr="00CC7CCD" w:rsidRDefault="00BC1A3E" w:rsidP="001660D1">
            <w:pPr>
              <w:widowControl/>
              <w:ind w:left="-119" w:right="-108" w:firstLine="0"/>
              <w:jc w:val="center"/>
              <w:rPr>
                <w:sz w:val="20"/>
                <w:szCs w:val="20"/>
              </w:rPr>
            </w:pPr>
          </w:p>
        </w:tc>
        <w:tc>
          <w:tcPr>
            <w:tcW w:w="882" w:type="dxa"/>
            <w:vMerge/>
            <w:tcBorders>
              <w:bottom w:val="single" w:sz="6" w:space="0" w:color="auto"/>
            </w:tcBorders>
            <w:vAlign w:val="center"/>
            <w:hideMark/>
          </w:tcPr>
          <w:p w:rsidR="00BC1A3E" w:rsidRPr="00CC7CCD" w:rsidRDefault="00BC1A3E" w:rsidP="001660D1">
            <w:pPr>
              <w:widowControl/>
              <w:ind w:left="-77" w:right="-108" w:firstLine="0"/>
              <w:jc w:val="left"/>
              <w:rPr>
                <w:sz w:val="20"/>
                <w:szCs w:val="20"/>
              </w:rPr>
            </w:pPr>
          </w:p>
        </w:tc>
        <w:tc>
          <w:tcPr>
            <w:tcW w:w="1088" w:type="dxa"/>
            <w:vMerge/>
            <w:tcBorders>
              <w:bottom w:val="single" w:sz="6" w:space="0" w:color="auto"/>
            </w:tcBorders>
            <w:vAlign w:val="center"/>
            <w:hideMark/>
          </w:tcPr>
          <w:p w:rsidR="00BC1A3E" w:rsidRPr="00CC7CCD" w:rsidRDefault="00BC1A3E" w:rsidP="001660D1">
            <w:pPr>
              <w:widowControl/>
              <w:ind w:left="-108" w:right="-108" w:firstLine="0"/>
              <w:jc w:val="left"/>
              <w:rPr>
                <w:sz w:val="20"/>
                <w:szCs w:val="20"/>
              </w:rPr>
            </w:pPr>
          </w:p>
        </w:tc>
        <w:tc>
          <w:tcPr>
            <w:tcW w:w="851" w:type="dxa"/>
            <w:vMerge/>
            <w:tcBorders>
              <w:bottom w:val="single" w:sz="6" w:space="0" w:color="auto"/>
            </w:tcBorders>
            <w:vAlign w:val="center"/>
            <w:hideMark/>
          </w:tcPr>
          <w:p w:rsidR="00BC1A3E" w:rsidRPr="00CC7CCD" w:rsidRDefault="00BC1A3E" w:rsidP="001660D1">
            <w:pPr>
              <w:widowControl/>
              <w:ind w:left="-108" w:right="-108" w:firstLine="0"/>
              <w:jc w:val="left"/>
              <w:rPr>
                <w:sz w:val="20"/>
                <w:szCs w:val="20"/>
              </w:rPr>
            </w:pPr>
          </w:p>
        </w:tc>
        <w:tc>
          <w:tcPr>
            <w:tcW w:w="939" w:type="dxa"/>
            <w:vMerge/>
            <w:tcBorders>
              <w:bottom w:val="single" w:sz="6" w:space="0" w:color="auto"/>
            </w:tcBorders>
            <w:vAlign w:val="center"/>
            <w:hideMark/>
          </w:tcPr>
          <w:p w:rsidR="00BC1A3E" w:rsidRPr="00CC7CCD" w:rsidRDefault="00BC1A3E" w:rsidP="001660D1">
            <w:pPr>
              <w:widowControl/>
              <w:ind w:left="-161" w:right="-108" w:firstLine="0"/>
              <w:jc w:val="left"/>
              <w:rPr>
                <w:sz w:val="20"/>
                <w:szCs w:val="20"/>
              </w:rPr>
            </w:pPr>
          </w:p>
        </w:tc>
        <w:tc>
          <w:tcPr>
            <w:tcW w:w="850" w:type="dxa"/>
            <w:vMerge/>
            <w:tcBorders>
              <w:bottom w:val="single" w:sz="6" w:space="0" w:color="auto"/>
            </w:tcBorders>
            <w:vAlign w:val="center"/>
            <w:hideMark/>
          </w:tcPr>
          <w:p w:rsidR="00BC1A3E" w:rsidRPr="00CC7CCD" w:rsidRDefault="00BC1A3E" w:rsidP="001660D1">
            <w:pPr>
              <w:widowControl/>
              <w:ind w:left="-20" w:right="-55" w:firstLine="0"/>
              <w:jc w:val="left"/>
              <w:rPr>
                <w:sz w:val="20"/>
                <w:szCs w:val="20"/>
              </w:rPr>
            </w:pPr>
          </w:p>
        </w:tc>
        <w:tc>
          <w:tcPr>
            <w:tcW w:w="1139" w:type="dxa"/>
            <w:vMerge/>
            <w:tcBorders>
              <w:bottom w:val="single" w:sz="6" w:space="0" w:color="auto"/>
            </w:tcBorders>
            <w:vAlign w:val="center"/>
            <w:hideMark/>
          </w:tcPr>
          <w:p w:rsidR="00BC1A3E" w:rsidRPr="00CC7CCD" w:rsidRDefault="00BC1A3E" w:rsidP="001660D1">
            <w:pPr>
              <w:widowControl/>
              <w:ind w:firstLine="0"/>
              <w:jc w:val="left"/>
              <w:rPr>
                <w:sz w:val="20"/>
                <w:szCs w:val="20"/>
              </w:rPr>
            </w:pPr>
          </w:p>
        </w:tc>
        <w:tc>
          <w:tcPr>
            <w:tcW w:w="899" w:type="dxa"/>
            <w:vMerge/>
            <w:tcBorders>
              <w:bottom w:val="single" w:sz="6" w:space="0" w:color="auto"/>
            </w:tcBorders>
            <w:vAlign w:val="center"/>
            <w:hideMark/>
          </w:tcPr>
          <w:p w:rsidR="00BC1A3E" w:rsidRPr="00CC7CCD" w:rsidRDefault="00BC1A3E" w:rsidP="001660D1">
            <w:pPr>
              <w:widowControl/>
              <w:ind w:left="-59" w:right="-108" w:firstLine="0"/>
              <w:jc w:val="left"/>
              <w:rPr>
                <w:sz w:val="20"/>
                <w:szCs w:val="20"/>
              </w:rPr>
            </w:pP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К</w:t>
            </w:r>
            <w:r>
              <w:rPr>
                <w:bCs/>
                <w:sz w:val="20"/>
                <w:szCs w:val="20"/>
              </w:rPr>
              <w:t>арла</w:t>
            </w:r>
            <w:r w:rsidRPr="00CC7CCD">
              <w:rPr>
                <w:bCs/>
                <w:sz w:val="20"/>
                <w:szCs w:val="20"/>
              </w:rPr>
              <w:t xml:space="preserve"> Маркса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9</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1982</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5</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60</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4336</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3210,3</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1843,3</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ЦС</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ЦС</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ЦС</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ЦС</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ЦС</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К</w:t>
            </w:r>
            <w:r>
              <w:rPr>
                <w:bCs/>
                <w:sz w:val="20"/>
                <w:szCs w:val="20"/>
              </w:rPr>
              <w:t>арла</w:t>
            </w:r>
            <w:r w:rsidRPr="00CC7CCD">
              <w:rPr>
                <w:bCs/>
                <w:sz w:val="20"/>
                <w:szCs w:val="20"/>
              </w:rPr>
              <w:t xml:space="preserve"> Маркса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10</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1985</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5</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89</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6461,2</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4733,6</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2745,9</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ЦС</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ЦС</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ЦС</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ЦС</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ЦС</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К</w:t>
            </w:r>
            <w:r>
              <w:rPr>
                <w:bCs/>
                <w:sz w:val="20"/>
                <w:szCs w:val="20"/>
              </w:rPr>
              <w:t>арла</w:t>
            </w:r>
            <w:r w:rsidRPr="00CC7CCD">
              <w:rPr>
                <w:bCs/>
                <w:sz w:val="20"/>
                <w:szCs w:val="20"/>
              </w:rPr>
              <w:t xml:space="preserve"> Маркса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12</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1973</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5</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56</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4256,2</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2738</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1867,7</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ЦС</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ЦС</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ЦС</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ЦС</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ЦС</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К</w:t>
            </w:r>
            <w:r>
              <w:rPr>
                <w:bCs/>
                <w:sz w:val="20"/>
                <w:szCs w:val="20"/>
              </w:rPr>
              <w:t>арла</w:t>
            </w:r>
            <w:r w:rsidRPr="00CC7CCD">
              <w:rPr>
                <w:bCs/>
                <w:sz w:val="20"/>
                <w:szCs w:val="20"/>
              </w:rPr>
              <w:t xml:space="preserve"> Маркса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15\1</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1950</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2</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4</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234,5</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213,7</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138,5</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Pr>
                <w:bCs/>
                <w:sz w:val="20"/>
                <w:szCs w:val="20"/>
              </w:rPr>
              <w:t>эл</w:t>
            </w:r>
            <w:r w:rsidRPr="00CC7CCD">
              <w:rPr>
                <w:bCs/>
                <w:sz w:val="20"/>
                <w:szCs w:val="20"/>
              </w:rPr>
              <w:t>. колонки</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ЦС</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ЦС</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К</w:t>
            </w:r>
            <w:r>
              <w:rPr>
                <w:bCs/>
                <w:sz w:val="20"/>
                <w:szCs w:val="20"/>
              </w:rPr>
              <w:t>арла</w:t>
            </w:r>
            <w:r w:rsidRPr="00CC7CCD">
              <w:rPr>
                <w:bCs/>
                <w:sz w:val="20"/>
                <w:szCs w:val="20"/>
              </w:rPr>
              <w:t xml:space="preserve"> Маркса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21</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1940</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4</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101,7</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101,7</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73,5</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вод</w:t>
            </w:r>
            <w:proofErr w:type="gramStart"/>
            <w:r w:rsidRPr="00CC7CCD">
              <w:rPr>
                <w:bCs/>
                <w:sz w:val="20"/>
                <w:szCs w:val="20"/>
              </w:rPr>
              <w:t>.</w:t>
            </w:r>
            <w:proofErr w:type="gramEnd"/>
            <w:r>
              <w:rPr>
                <w:bCs/>
                <w:sz w:val="20"/>
                <w:szCs w:val="20"/>
              </w:rPr>
              <w:t xml:space="preserve"> </w:t>
            </w:r>
            <w:proofErr w:type="gramStart"/>
            <w:r w:rsidRPr="00CC7CCD">
              <w:rPr>
                <w:bCs/>
                <w:sz w:val="20"/>
                <w:szCs w:val="20"/>
              </w:rPr>
              <w:t>к</w:t>
            </w:r>
            <w:proofErr w:type="gramEnd"/>
            <w:r w:rsidRPr="00CC7CCD">
              <w:rPr>
                <w:bCs/>
                <w:sz w:val="20"/>
                <w:szCs w:val="20"/>
              </w:rPr>
              <w:t>олонки</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1969</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Комсомола</w:t>
            </w:r>
          </w:p>
        </w:tc>
        <w:tc>
          <w:tcPr>
            <w:tcW w:w="634" w:type="dxa"/>
            <w:shd w:val="clear" w:color="000000" w:fill="FFFFFF"/>
            <w:vAlign w:val="center"/>
            <w:hideMark/>
          </w:tcPr>
          <w:p w:rsidR="00BC1A3E" w:rsidRPr="00366885" w:rsidRDefault="00D55362" w:rsidP="001660D1">
            <w:pPr>
              <w:widowControl/>
              <w:ind w:left="-108" w:right="-108" w:firstLine="0"/>
              <w:jc w:val="center"/>
              <w:rPr>
                <w:bCs/>
                <w:sz w:val="20"/>
                <w:szCs w:val="20"/>
              </w:rPr>
            </w:pPr>
            <w:r>
              <w:rPr>
                <w:bCs/>
                <w:sz w:val="20"/>
                <w:szCs w:val="20"/>
              </w:rPr>
              <w:t>1а</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 </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2</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8</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Pr>
                <w:bCs/>
                <w:sz w:val="20"/>
                <w:szCs w:val="20"/>
              </w:rPr>
              <w:t>398,</w:t>
            </w:r>
            <w:r w:rsidRPr="00CC7CCD">
              <w:rPr>
                <w:bCs/>
                <w:sz w:val="20"/>
                <w:szCs w:val="20"/>
              </w:rPr>
              <w:t>5</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245,3</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Комсомола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3</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1930</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2</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66,5</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66,5</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48,1</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Комсомола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4</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1960</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2</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8</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509,9</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461,8</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329,8</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Pr>
                <w:bCs/>
                <w:sz w:val="20"/>
                <w:szCs w:val="20"/>
              </w:rPr>
              <w:t>эл</w:t>
            </w:r>
            <w:r w:rsidRPr="00CC7CCD">
              <w:rPr>
                <w:bCs/>
                <w:sz w:val="20"/>
                <w:szCs w:val="20"/>
              </w:rPr>
              <w:t>. колонки</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ЦС</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ЦС</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Комсомола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17</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1959</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4</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110,6</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107</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64,1</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ЦС</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Кирова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1932</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3</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107,2</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95,1</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64,6</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1968</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Кирова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3</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1930</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2</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6</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222</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197,5</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143,7</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1973</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Кирова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5</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1940</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2</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6</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228,5</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210,7</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144,0</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1968</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Кирова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6</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1960</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2</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6</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246,1</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225,7</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146,6</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1971</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Кирова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21</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1955</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3</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89,8</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89,8</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65,3</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Ленина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1946</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3</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92,1</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52,9</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52,9</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Ленина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3</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1951</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2</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4</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241,0</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235,1</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179,6</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Ленина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3-А</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1957</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2</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8</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Pr>
                <w:bCs/>
                <w:sz w:val="20"/>
                <w:szCs w:val="20"/>
              </w:rPr>
              <w:t>378,</w:t>
            </w:r>
            <w:r w:rsidRPr="00CC7CCD">
              <w:rPr>
                <w:bCs/>
                <w:sz w:val="20"/>
                <w:szCs w:val="20"/>
              </w:rPr>
              <w:t>56</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295,2</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252,6</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Ленина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4</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1990</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5</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60</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4923,0</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3689,3</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2017</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ЦС</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ЦС</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ЦС</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ЦС</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ЦС</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Ленина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10</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1968</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5</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60</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Pr>
                <w:bCs/>
                <w:sz w:val="20"/>
                <w:szCs w:val="20"/>
              </w:rPr>
              <w:t>2783,</w:t>
            </w:r>
            <w:r w:rsidRPr="00CC7CCD">
              <w:rPr>
                <w:bCs/>
                <w:sz w:val="20"/>
                <w:szCs w:val="20"/>
              </w:rPr>
              <w:t>8</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Pr>
                <w:bCs/>
                <w:sz w:val="20"/>
                <w:szCs w:val="20"/>
              </w:rPr>
              <w:t>2559,</w:t>
            </w:r>
            <w:r w:rsidRPr="00CC7CCD">
              <w:rPr>
                <w:bCs/>
                <w:sz w:val="20"/>
                <w:szCs w:val="20"/>
              </w:rPr>
              <w:t>4</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1673,8</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ЦС</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ЦС</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ЦС</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ЦС</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ЦС</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Ленина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11</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1933</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2</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14</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794,8</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Pr>
                <w:bCs/>
                <w:sz w:val="20"/>
                <w:szCs w:val="20"/>
              </w:rPr>
              <w:t>671,</w:t>
            </w:r>
            <w:r w:rsidRPr="00CC7CCD">
              <w:rPr>
                <w:bCs/>
                <w:sz w:val="20"/>
                <w:szCs w:val="20"/>
              </w:rPr>
              <w:t>5</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370,1</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ЦС</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ЦС</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ЦС</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ЦС</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Ленина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12</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1968</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5</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60</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2774,7</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2547,3</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1677,8</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ЦС</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ЦС</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ЦС</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ЦС</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 </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Ленина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12-А</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1983</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2</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6</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282,8</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235,4</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142</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Ленина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15</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1938</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3</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137,8</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137,8</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94,4</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1972</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Ленина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17</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1917</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4</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102,0</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102,0</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65,1</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1972</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Ленинградская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4</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1969</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Pr>
                <w:bCs/>
                <w:sz w:val="20"/>
                <w:szCs w:val="20"/>
              </w:rPr>
              <w:t>66,</w:t>
            </w:r>
            <w:r w:rsidRPr="00CC7CCD">
              <w:rPr>
                <w:bCs/>
                <w:sz w:val="20"/>
                <w:szCs w:val="20"/>
              </w:rPr>
              <w:t>6</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53,0</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37,6</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Ленинградская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6</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1969</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4</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197,5</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161,5</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101,7</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Ленинградская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10</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1969</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4</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Pr>
                <w:bCs/>
                <w:sz w:val="20"/>
                <w:szCs w:val="20"/>
              </w:rPr>
              <w:t>185,</w:t>
            </w:r>
            <w:r w:rsidRPr="00CC7CCD">
              <w:rPr>
                <w:bCs/>
                <w:sz w:val="20"/>
                <w:szCs w:val="20"/>
              </w:rPr>
              <w:t>4</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165.3</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117,3</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Лермонтова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10</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1982</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2</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6</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278,0</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233,8</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144,1</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Лермонтова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11</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1949</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2</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8</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299,2</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287,9</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192,9</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1976</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1</w:t>
            </w:r>
            <w:r w:rsidR="007B1870">
              <w:rPr>
                <w:bCs/>
                <w:sz w:val="20"/>
                <w:szCs w:val="20"/>
              </w:rPr>
              <w:t>-го</w:t>
            </w:r>
            <w:r w:rsidRPr="00CC7CCD">
              <w:rPr>
                <w:bCs/>
                <w:sz w:val="20"/>
                <w:szCs w:val="20"/>
              </w:rPr>
              <w:t xml:space="preserve"> Мая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1971</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6</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187,6</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110,1</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1</w:t>
            </w:r>
            <w:r w:rsidR="007B1870">
              <w:rPr>
                <w:bCs/>
                <w:sz w:val="20"/>
                <w:szCs w:val="20"/>
              </w:rPr>
              <w:t>-го</w:t>
            </w:r>
            <w:r w:rsidRPr="00CC7CCD">
              <w:rPr>
                <w:bCs/>
                <w:sz w:val="20"/>
                <w:szCs w:val="20"/>
              </w:rPr>
              <w:t xml:space="preserve"> Мая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2</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1971</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6</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187,9</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111,2</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1</w:t>
            </w:r>
            <w:r w:rsidR="007B1870">
              <w:rPr>
                <w:bCs/>
                <w:sz w:val="20"/>
                <w:szCs w:val="20"/>
              </w:rPr>
              <w:t>-го</w:t>
            </w:r>
            <w:r w:rsidRPr="00CC7CCD">
              <w:rPr>
                <w:bCs/>
                <w:sz w:val="20"/>
                <w:szCs w:val="20"/>
              </w:rPr>
              <w:t xml:space="preserve"> Мая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4</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1971</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6</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187,8</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111,1</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Мелиораторов</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2</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1969</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4</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205,2</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172,5</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108,4</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Мелиораторов</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3</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1969</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4</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195,7</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Pr>
                <w:bCs/>
                <w:sz w:val="20"/>
                <w:szCs w:val="20"/>
              </w:rPr>
              <w:t>159,</w:t>
            </w:r>
            <w:r w:rsidRPr="00CC7CCD">
              <w:rPr>
                <w:bCs/>
                <w:sz w:val="20"/>
                <w:szCs w:val="20"/>
              </w:rPr>
              <w:t>9</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94,5</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Мелиораторов</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5</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1969</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69.3</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52,5</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37,6</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Мелиораторов</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6</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1969</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3</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197,8</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165,2</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116,1</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Мелиораторов</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7</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1970</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4</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188,1</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163,8</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100,6</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Мелиораторов</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9</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1970</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62,2</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42,5</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30,5</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Некрасова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18</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1982</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3</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24</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2088</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1428,2</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867</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ЦС</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ЦС</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ЦС</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ЦС</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ЦС</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Пантелеевская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25</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1939</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4</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96,5</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96,5</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61,7</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1971</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Пантелеевская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97</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1957</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3</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95,2</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Pr>
                <w:bCs/>
                <w:sz w:val="20"/>
                <w:szCs w:val="20"/>
              </w:rPr>
              <w:t>95,</w:t>
            </w:r>
            <w:r w:rsidRPr="00CC7CCD">
              <w:rPr>
                <w:bCs/>
                <w:sz w:val="20"/>
                <w:szCs w:val="20"/>
              </w:rPr>
              <w:t>2</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62,4</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1987</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Пантелеевская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99</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1956</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3</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106,5</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Pr>
                <w:bCs/>
                <w:sz w:val="20"/>
                <w:szCs w:val="20"/>
              </w:rPr>
              <w:t>88,</w:t>
            </w:r>
            <w:r w:rsidRPr="00CC7CCD">
              <w:rPr>
                <w:bCs/>
                <w:sz w:val="20"/>
                <w:szCs w:val="20"/>
              </w:rPr>
              <w:t>4</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Pr>
                <w:bCs/>
                <w:sz w:val="20"/>
                <w:szCs w:val="20"/>
              </w:rPr>
              <w:t>59,</w:t>
            </w:r>
            <w:r w:rsidRPr="00CC7CCD">
              <w:rPr>
                <w:bCs/>
                <w:sz w:val="20"/>
                <w:szCs w:val="20"/>
              </w:rPr>
              <w:t>0</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Пантелеевская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101</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1956</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3</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113,0</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113,0</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63,6</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Пантелеевская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106</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1956</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4</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127,4</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111,6</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73,1</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Пантелеевская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108</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1961</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3</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135,7</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135,7</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99,6</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Пантелеевская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110</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1961</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6</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127,1</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127,1</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70,9</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Сазанова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48</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1973</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4</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143,0</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128,1</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85,9</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Советская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5-А</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1969</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2</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10</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Pr>
                <w:bCs/>
                <w:sz w:val="20"/>
                <w:szCs w:val="20"/>
              </w:rPr>
              <w:t>445,</w:t>
            </w:r>
            <w:r w:rsidRPr="00CC7CCD">
              <w:rPr>
                <w:bCs/>
                <w:sz w:val="20"/>
                <w:szCs w:val="20"/>
              </w:rPr>
              <w:t>5</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Pr>
                <w:bCs/>
                <w:sz w:val="20"/>
                <w:szCs w:val="20"/>
              </w:rPr>
              <w:t>445,</w:t>
            </w:r>
            <w:r w:rsidRPr="00CC7CCD">
              <w:rPr>
                <w:bCs/>
                <w:sz w:val="20"/>
                <w:szCs w:val="20"/>
              </w:rPr>
              <w:t>5</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Щербинская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1971</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2</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4</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187,5</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187.5</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138,8</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Щербинская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51</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1971</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4</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108,7</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79,3</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Энгельса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10</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1940</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2</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8</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332,1</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307,8</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211,9</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1970</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Энгельса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15</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1958</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2</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16</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696</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637,9</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416,9</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дровяные колонки</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ЦС</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ЦС</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Энгельса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17</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1950</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4</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Pr>
                <w:bCs/>
                <w:sz w:val="20"/>
                <w:szCs w:val="20"/>
              </w:rPr>
              <w:t>141,</w:t>
            </w:r>
            <w:r w:rsidRPr="00CC7CCD">
              <w:rPr>
                <w:bCs/>
                <w:sz w:val="20"/>
                <w:szCs w:val="20"/>
              </w:rPr>
              <w:t>6</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141,6</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96</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Энгельса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25</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1917</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4</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114,6</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Pr>
                <w:bCs/>
                <w:sz w:val="20"/>
                <w:szCs w:val="20"/>
              </w:rPr>
              <w:t>114,</w:t>
            </w:r>
            <w:r w:rsidRPr="00CC7CCD">
              <w:rPr>
                <w:bCs/>
                <w:sz w:val="20"/>
                <w:szCs w:val="20"/>
              </w:rPr>
              <w:t>6</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77,9</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1966</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Южная</w:t>
            </w:r>
          </w:p>
        </w:tc>
        <w:tc>
          <w:tcPr>
            <w:tcW w:w="634" w:type="dxa"/>
            <w:shd w:val="clear" w:color="000000" w:fill="FFFFFF"/>
            <w:vAlign w:val="center"/>
            <w:hideMark/>
          </w:tcPr>
          <w:p w:rsidR="00BC1A3E" w:rsidRPr="00366885" w:rsidRDefault="00D55362" w:rsidP="001660D1">
            <w:pPr>
              <w:widowControl/>
              <w:ind w:left="-108" w:right="-108" w:firstLine="0"/>
              <w:jc w:val="center"/>
              <w:rPr>
                <w:bCs/>
                <w:sz w:val="20"/>
                <w:szCs w:val="20"/>
              </w:rPr>
            </w:pPr>
            <w:r>
              <w:rPr>
                <w:bCs/>
                <w:sz w:val="20"/>
                <w:szCs w:val="20"/>
              </w:rPr>
              <w:t>1а</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1975</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2</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16</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802,3</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774.3</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482,2</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ЦС</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Pr>
                <w:bCs/>
                <w:sz w:val="20"/>
                <w:szCs w:val="20"/>
              </w:rPr>
              <w:t>эл</w:t>
            </w:r>
            <w:r w:rsidRPr="00CC7CCD">
              <w:rPr>
                <w:bCs/>
                <w:sz w:val="20"/>
                <w:szCs w:val="20"/>
              </w:rPr>
              <w:t>. колонки</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ЦС</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 xml:space="preserve">ЦС                                                                                                                            </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Железнодорожная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1953</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2</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8</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414,7</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381,0</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244,3</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Pr>
                <w:bCs/>
                <w:sz w:val="20"/>
                <w:szCs w:val="20"/>
              </w:rPr>
              <w:t>эл</w:t>
            </w:r>
            <w:r w:rsidRPr="00CC7CCD">
              <w:rPr>
                <w:bCs/>
                <w:sz w:val="20"/>
                <w:szCs w:val="20"/>
              </w:rPr>
              <w:t>. колонки</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ЦС</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ватерклозет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Железнодорожная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2</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1953</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2</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8</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414,6</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377,8</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242,1</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Pr>
                <w:bCs/>
                <w:sz w:val="20"/>
                <w:szCs w:val="20"/>
              </w:rPr>
              <w:t>эл</w:t>
            </w:r>
            <w:r w:rsidRPr="00CC7CCD">
              <w:rPr>
                <w:bCs/>
                <w:sz w:val="20"/>
                <w:szCs w:val="20"/>
              </w:rPr>
              <w:t>. колонки</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ЦС</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ватерклозет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Железнодорожная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3</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1953</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2</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8</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406</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371.8</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241,3</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Pr>
                <w:bCs/>
                <w:sz w:val="20"/>
                <w:szCs w:val="20"/>
              </w:rPr>
              <w:t>эл</w:t>
            </w:r>
            <w:r w:rsidRPr="00CC7CCD">
              <w:rPr>
                <w:bCs/>
                <w:sz w:val="20"/>
                <w:szCs w:val="20"/>
              </w:rPr>
              <w:t>. колонки</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ЦС</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ватерклозет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Железнодорожная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4</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1905</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7</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236,8</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209,8</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131,9</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Железнодорожная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5</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1905</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5</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Pr>
                <w:bCs/>
                <w:sz w:val="20"/>
                <w:szCs w:val="20"/>
              </w:rPr>
              <w:t>130,</w:t>
            </w:r>
            <w:r w:rsidRPr="00CC7CCD">
              <w:rPr>
                <w:bCs/>
                <w:sz w:val="20"/>
                <w:szCs w:val="20"/>
              </w:rPr>
              <w:t>7</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116,1</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93,4</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Железнодорожная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8</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1905</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7</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278,4</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227,2</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152,1</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Железнодорожная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9</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1905</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8</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246,6</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217,7</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140,5</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Железнодорожная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10</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1905</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3</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138,5</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119,1</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95,9</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Железнодорожная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11</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1955</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2</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90,6</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70</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42,2</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Железнодорожная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12</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1965</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7</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337,6</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317,1</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174,0</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Железнодорожная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13</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1905</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7</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277,9</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252.3</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172,5</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Железнодорожная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13-А</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1935</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4</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133,5</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106,6</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74,8</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Железнодорожная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14</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1915</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3</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78,3</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67,2</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34,7</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Железнодорожная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14-А</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1915</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4</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103,4</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76,6</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42,0</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Железнодорожная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14-Б</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1932</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44,0</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31,4</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17,8</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Железнодорожная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15</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1932</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7</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217,3</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189,2</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128,2</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Железнодорожная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16</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1905</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4</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118,3</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101.7</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66.8</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Железнодорожная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17</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1936</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88,0</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72,6</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48,7</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Железнодорожная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18</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1945</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4</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Pr>
                <w:bCs/>
                <w:sz w:val="20"/>
                <w:szCs w:val="20"/>
              </w:rPr>
              <w:t>121,</w:t>
            </w:r>
            <w:r w:rsidRPr="00CC7CCD">
              <w:rPr>
                <w:bCs/>
                <w:sz w:val="20"/>
                <w:szCs w:val="20"/>
              </w:rPr>
              <w:t>1</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103,0</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Pr>
                <w:bCs/>
                <w:sz w:val="20"/>
                <w:szCs w:val="20"/>
              </w:rPr>
              <w:t>72,</w:t>
            </w:r>
            <w:r w:rsidRPr="00CC7CCD">
              <w:rPr>
                <w:bCs/>
                <w:sz w:val="20"/>
                <w:szCs w:val="20"/>
              </w:rPr>
              <w:t>2</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A30C38" w:rsidP="001660D1">
            <w:pPr>
              <w:widowControl/>
              <w:ind w:firstLine="0"/>
              <w:jc w:val="center"/>
              <w:rPr>
                <w:bCs/>
                <w:sz w:val="20"/>
                <w:szCs w:val="20"/>
              </w:rPr>
            </w:pPr>
            <w:r>
              <w:rPr>
                <w:bCs/>
                <w:sz w:val="20"/>
                <w:szCs w:val="20"/>
              </w:rPr>
              <w:t>г</w:t>
            </w:r>
            <w:r w:rsidR="00BC1A3E" w:rsidRPr="00CC7CCD">
              <w:rPr>
                <w:bCs/>
                <w:sz w:val="20"/>
                <w:szCs w:val="20"/>
              </w:rPr>
              <w:t>аз</w:t>
            </w:r>
            <w:proofErr w:type="gramStart"/>
            <w:r w:rsidR="00BC1A3E" w:rsidRPr="00CC7CCD">
              <w:rPr>
                <w:bCs/>
                <w:sz w:val="20"/>
                <w:szCs w:val="20"/>
              </w:rPr>
              <w:t>.</w:t>
            </w:r>
            <w:proofErr w:type="gramEnd"/>
            <w:r w:rsidR="00BC1A3E" w:rsidRPr="00CC7CCD">
              <w:rPr>
                <w:bCs/>
                <w:sz w:val="20"/>
                <w:szCs w:val="20"/>
              </w:rPr>
              <w:t xml:space="preserve"> </w:t>
            </w:r>
            <w:proofErr w:type="gramStart"/>
            <w:r w:rsidR="00BC1A3E" w:rsidRPr="00CC7CCD">
              <w:rPr>
                <w:bCs/>
                <w:sz w:val="20"/>
                <w:szCs w:val="20"/>
              </w:rPr>
              <w:t>п</w:t>
            </w:r>
            <w:proofErr w:type="gramEnd"/>
            <w:r w:rsidR="00BC1A3E"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bl>
    <w:p w:rsidR="00A30C38" w:rsidRPr="00C56A10" w:rsidRDefault="00A30C38" w:rsidP="00A30C38">
      <w:pPr>
        <w:jc w:val="left"/>
        <w:rPr>
          <w:sz w:val="22"/>
          <w:szCs w:val="22"/>
        </w:rPr>
      </w:pPr>
      <w:r w:rsidRPr="00C56A10">
        <w:rPr>
          <w:sz w:val="22"/>
          <w:szCs w:val="22"/>
        </w:rPr>
        <w:t>*Примечания: ХВС – холодное водоснабжение</w:t>
      </w:r>
    </w:p>
    <w:p w:rsidR="00A30C38" w:rsidRPr="00C56A10" w:rsidRDefault="00A30C38" w:rsidP="00A30C38">
      <w:pPr>
        <w:jc w:val="left"/>
        <w:rPr>
          <w:sz w:val="22"/>
          <w:szCs w:val="22"/>
        </w:rPr>
      </w:pPr>
      <w:r w:rsidRPr="00C56A10">
        <w:rPr>
          <w:sz w:val="22"/>
          <w:szCs w:val="22"/>
        </w:rPr>
        <w:t xml:space="preserve">                          ГВС – горячее водоснабжение</w:t>
      </w:r>
    </w:p>
    <w:p w:rsidR="00BC1A3E" w:rsidRPr="00C56A10" w:rsidRDefault="00A30C38" w:rsidP="00A30C38">
      <w:pPr>
        <w:rPr>
          <w:sz w:val="22"/>
          <w:szCs w:val="22"/>
        </w:rPr>
      </w:pPr>
      <w:r w:rsidRPr="00C56A10">
        <w:rPr>
          <w:sz w:val="22"/>
          <w:szCs w:val="22"/>
        </w:rPr>
        <w:t xml:space="preserve">                          ЦС – централизованное теплоснабжение</w:t>
      </w:r>
    </w:p>
    <w:p w:rsidR="00D16FA2" w:rsidRPr="00C56A10" w:rsidRDefault="00D16FA2" w:rsidP="00D16FA2">
      <w:pPr>
        <w:jc w:val="left"/>
        <w:rPr>
          <w:sz w:val="22"/>
          <w:szCs w:val="22"/>
        </w:rPr>
      </w:pPr>
      <w:bookmarkStart w:id="146" w:name="_Toc383608814"/>
      <w:r w:rsidRPr="00C56A10">
        <w:rPr>
          <w:sz w:val="22"/>
          <w:szCs w:val="22"/>
        </w:rPr>
        <w:t xml:space="preserve">                          газ</w:t>
      </w:r>
      <w:proofErr w:type="gramStart"/>
      <w:r w:rsidRPr="00C56A10">
        <w:rPr>
          <w:sz w:val="22"/>
          <w:szCs w:val="22"/>
        </w:rPr>
        <w:t>.</w:t>
      </w:r>
      <w:proofErr w:type="gramEnd"/>
      <w:r w:rsidRPr="00C56A10">
        <w:rPr>
          <w:sz w:val="22"/>
          <w:szCs w:val="22"/>
        </w:rPr>
        <w:t xml:space="preserve"> </w:t>
      </w:r>
      <w:proofErr w:type="gramStart"/>
      <w:r w:rsidRPr="00C56A10">
        <w:rPr>
          <w:sz w:val="22"/>
          <w:szCs w:val="22"/>
        </w:rPr>
        <w:t>п</w:t>
      </w:r>
      <w:proofErr w:type="gramEnd"/>
      <w:r w:rsidRPr="00C56A10">
        <w:rPr>
          <w:sz w:val="22"/>
          <w:szCs w:val="22"/>
        </w:rPr>
        <w:t>литы – газовые плиты</w:t>
      </w:r>
    </w:p>
    <w:p w:rsidR="00BC1A3E" w:rsidRPr="00C56A10" w:rsidRDefault="00D16FA2" w:rsidP="00BC1A3E">
      <w:pPr>
        <w:rPr>
          <w:sz w:val="22"/>
          <w:szCs w:val="22"/>
        </w:rPr>
      </w:pPr>
      <w:r w:rsidRPr="00C56A10">
        <w:rPr>
          <w:sz w:val="22"/>
          <w:szCs w:val="22"/>
        </w:rPr>
        <w:t xml:space="preserve">                        </w:t>
      </w:r>
      <w:r w:rsidR="00C56A10">
        <w:rPr>
          <w:sz w:val="22"/>
          <w:szCs w:val="22"/>
        </w:rPr>
        <w:t xml:space="preserve">  </w:t>
      </w:r>
      <w:r w:rsidRPr="00C56A10">
        <w:rPr>
          <w:sz w:val="22"/>
          <w:szCs w:val="22"/>
        </w:rPr>
        <w:t>эл. колонки – электрические колонки</w:t>
      </w:r>
    </w:p>
    <w:p w:rsidR="00BC1A3E" w:rsidRPr="00C56A10" w:rsidRDefault="00BC1A3E" w:rsidP="00BC1A3E">
      <w:pPr>
        <w:rPr>
          <w:sz w:val="22"/>
          <w:szCs w:val="22"/>
        </w:rPr>
      </w:pPr>
    </w:p>
    <w:p w:rsidR="00BC1A3E" w:rsidRDefault="00BC1A3E" w:rsidP="00A54727">
      <w:pPr>
        <w:pStyle w:val="1"/>
        <w:sectPr w:rsidR="00BC1A3E" w:rsidSect="00BC1A3E">
          <w:pgSz w:w="16838" w:h="11906" w:orient="landscape"/>
          <w:pgMar w:top="1701" w:right="1134" w:bottom="850" w:left="1134" w:header="708" w:footer="708" w:gutter="0"/>
          <w:cols w:space="708"/>
          <w:docGrid w:linePitch="360"/>
        </w:sectPr>
      </w:pPr>
    </w:p>
    <w:p w:rsidR="00BC1A3E" w:rsidRDefault="00BC1A3E" w:rsidP="00BC1A3E"/>
    <w:p w:rsidR="00A54727" w:rsidRDefault="00A54727" w:rsidP="00A54727">
      <w:pPr>
        <w:pStyle w:val="1"/>
      </w:pPr>
      <w:bookmarkStart w:id="147" w:name="_Toc456957804"/>
      <w:r>
        <w:t>2.4.6. Социальная инфраструктура</w:t>
      </w:r>
      <w:bookmarkEnd w:id="146"/>
      <w:bookmarkEnd w:id="147"/>
    </w:p>
    <w:p w:rsidR="00A54727" w:rsidRDefault="00A54727" w:rsidP="00A54727"/>
    <w:p w:rsidR="00A54727" w:rsidRDefault="00A54727" w:rsidP="00A54727">
      <w:pPr>
        <w:tabs>
          <w:tab w:val="left" w:pos="7785"/>
        </w:tabs>
      </w:pPr>
      <w:r>
        <w:t>На территории Оредежского сельского поселения действуют государственные и муниципальные учреждения социальной инфраструктуры:</w:t>
      </w:r>
    </w:p>
    <w:p w:rsidR="00A54727" w:rsidRPr="0009336B" w:rsidRDefault="00246EC9" w:rsidP="00A54727">
      <w:pPr>
        <w:tabs>
          <w:tab w:val="left" w:pos="7785"/>
        </w:tabs>
        <w:rPr>
          <w:bCs/>
        </w:rPr>
      </w:pPr>
      <w:r w:rsidRPr="00246EC9">
        <w:t>– участковая больница</w:t>
      </w:r>
      <w:r w:rsidR="00A54727" w:rsidRPr="00246EC9">
        <w:t xml:space="preserve"> </w:t>
      </w:r>
      <w:r w:rsidR="0009336B" w:rsidRPr="00246EC9">
        <w:rPr>
          <w:bCs/>
        </w:rPr>
        <w:t>ГБУЗ Ленинградской области «Лужская межрайонная больница»</w:t>
      </w:r>
      <w:r w:rsidR="00A54727" w:rsidRPr="00246EC9">
        <w:rPr>
          <w:bCs/>
        </w:rPr>
        <w:t>;</w:t>
      </w:r>
    </w:p>
    <w:p w:rsidR="00F741F5" w:rsidRPr="00F741F5" w:rsidRDefault="00A54727" w:rsidP="00A54727">
      <w:pPr>
        <w:tabs>
          <w:tab w:val="left" w:pos="7785"/>
        </w:tabs>
      </w:pPr>
      <w:r w:rsidRPr="00F741F5">
        <w:rPr>
          <w:bCs/>
        </w:rPr>
        <w:t xml:space="preserve">– </w:t>
      </w:r>
      <w:r w:rsidR="00F741F5" w:rsidRPr="00F741F5">
        <w:t>МДОУ «Оредежский детский сад»;</w:t>
      </w:r>
    </w:p>
    <w:p w:rsidR="00A54727" w:rsidRPr="00F741F5" w:rsidRDefault="00F741F5" w:rsidP="00A54727">
      <w:pPr>
        <w:tabs>
          <w:tab w:val="left" w:pos="7785"/>
        </w:tabs>
        <w:rPr>
          <w:bCs/>
        </w:rPr>
      </w:pPr>
      <w:r w:rsidRPr="00F741F5">
        <w:t>–  МОУ «Оредежская средняя общеобразовательная школа»</w:t>
      </w:r>
      <w:r w:rsidR="00A54727" w:rsidRPr="00F741F5">
        <w:rPr>
          <w:bCs/>
        </w:rPr>
        <w:t>;</w:t>
      </w:r>
    </w:p>
    <w:p w:rsidR="00A54727" w:rsidRPr="00EB6A7E" w:rsidRDefault="00A54727" w:rsidP="00A54727">
      <w:pPr>
        <w:tabs>
          <w:tab w:val="left" w:pos="7785"/>
        </w:tabs>
        <w:rPr>
          <w:bCs/>
        </w:rPr>
      </w:pPr>
      <w:r w:rsidRPr="00EB6A7E">
        <w:rPr>
          <w:bCs/>
        </w:rPr>
        <w:t xml:space="preserve">– </w:t>
      </w:r>
      <w:r w:rsidR="00EB6A7E" w:rsidRPr="00EB6A7E">
        <w:rPr>
          <w:bCs/>
        </w:rPr>
        <w:t>Культурно-досуговый центр  «Торжество»</w:t>
      </w:r>
      <w:r w:rsidRPr="00EB6A7E">
        <w:rPr>
          <w:bCs/>
        </w:rPr>
        <w:t xml:space="preserve"> (</w:t>
      </w:r>
      <w:r w:rsidR="00EB6A7E" w:rsidRPr="00EB6A7E">
        <w:rPr>
          <w:bCs/>
        </w:rPr>
        <w:t>дом культуры</w:t>
      </w:r>
      <w:r w:rsidRPr="00EB6A7E">
        <w:rPr>
          <w:bCs/>
        </w:rPr>
        <w:t>, библиотека).</w:t>
      </w:r>
    </w:p>
    <w:p w:rsidR="00A54727" w:rsidRDefault="00A54727" w:rsidP="00A54727">
      <w:pPr>
        <w:tabs>
          <w:tab w:val="left" w:pos="7785"/>
        </w:tabs>
        <w:rPr>
          <w:bCs/>
        </w:rPr>
      </w:pPr>
      <w:r w:rsidRPr="00EB6A7E">
        <w:rPr>
          <w:bCs/>
        </w:rPr>
        <w:t>Объекты социальной инфраструктуры поселения сосредоточены в пос. Оредеж.</w:t>
      </w:r>
    </w:p>
    <w:p w:rsidR="000266F7" w:rsidRDefault="000266F7" w:rsidP="000266F7">
      <w:pPr>
        <w:tabs>
          <w:tab w:val="left" w:pos="7785"/>
        </w:tabs>
        <w:rPr>
          <w:bCs/>
        </w:rPr>
      </w:pPr>
    </w:p>
    <w:p w:rsidR="000266F7" w:rsidRPr="00A16784" w:rsidRDefault="000266F7" w:rsidP="000266F7">
      <w:pPr>
        <w:pStyle w:val="1"/>
      </w:pPr>
      <w:bookmarkStart w:id="148" w:name="_Toc383608815"/>
      <w:bookmarkStart w:id="149" w:name="_Toc456957805"/>
      <w:r>
        <w:t xml:space="preserve">2.4.6.1. </w:t>
      </w:r>
      <w:r w:rsidRPr="00A16784">
        <w:t>Образование</w:t>
      </w:r>
      <w:bookmarkEnd w:id="148"/>
      <w:bookmarkEnd w:id="149"/>
    </w:p>
    <w:p w:rsidR="000266F7" w:rsidRDefault="000266F7" w:rsidP="000266F7">
      <w:pPr>
        <w:tabs>
          <w:tab w:val="left" w:pos="7785"/>
        </w:tabs>
        <w:rPr>
          <w:bCs/>
        </w:rPr>
      </w:pPr>
    </w:p>
    <w:p w:rsidR="00090248" w:rsidRDefault="00F741F5" w:rsidP="00090248">
      <w:pPr>
        <w:ind w:firstLine="540"/>
      </w:pPr>
      <w:r>
        <w:t>В пос. Оредеж действую</w:t>
      </w:r>
      <w:r w:rsidR="00D91E0B">
        <w:t xml:space="preserve">т </w:t>
      </w:r>
      <w:r>
        <w:t>МДОУ «Оредежский детский сад» и МОУ «Оредежская средняя общеобразовательная школа».</w:t>
      </w:r>
    </w:p>
    <w:p w:rsidR="00F741F5" w:rsidRDefault="00F741F5" w:rsidP="00F741F5">
      <w:pPr>
        <w:ind w:firstLine="540"/>
      </w:pPr>
      <w:r>
        <w:rPr>
          <w:bCs/>
        </w:rPr>
        <w:t>Сведения об объектах капитального строительства представлены в таблице 2.4.6.1.1.</w:t>
      </w:r>
    </w:p>
    <w:p w:rsidR="00F741F5" w:rsidRDefault="00F741F5" w:rsidP="00F741F5"/>
    <w:p w:rsidR="00F741F5" w:rsidRDefault="00F741F5" w:rsidP="00154291">
      <w:r>
        <w:t>Таблица 2.4.6.1.1. Объекты капитального строительства учебно-образова</w:t>
      </w:r>
      <w:r w:rsidR="00154291">
        <w:t>тельного назначения пос. Оредеж</w:t>
      </w:r>
    </w:p>
    <w:tbl>
      <w:tblPr>
        <w:tblW w:w="10206"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26"/>
        <w:gridCol w:w="1560"/>
        <w:gridCol w:w="1416"/>
        <w:gridCol w:w="1416"/>
        <w:gridCol w:w="1561"/>
        <w:gridCol w:w="3827"/>
      </w:tblGrid>
      <w:tr w:rsidR="00BC7048" w:rsidRPr="00C56A10" w:rsidTr="00C56A10">
        <w:trPr>
          <w:trHeight w:val="527"/>
          <w:tblHeader/>
        </w:trPr>
        <w:tc>
          <w:tcPr>
            <w:tcW w:w="426" w:type="dxa"/>
            <w:vAlign w:val="center"/>
          </w:tcPr>
          <w:p w:rsidR="00BC7048" w:rsidRPr="00C56A10" w:rsidRDefault="00BC7048" w:rsidP="00C56A10">
            <w:pPr>
              <w:widowControl/>
              <w:ind w:left="-108" w:right="-108" w:firstLine="0"/>
              <w:jc w:val="center"/>
            </w:pPr>
            <w:r w:rsidRPr="00C56A10">
              <w:rPr>
                <w:sz w:val="22"/>
                <w:szCs w:val="22"/>
              </w:rPr>
              <w:t xml:space="preserve">№ </w:t>
            </w:r>
            <w:proofErr w:type="gramStart"/>
            <w:r w:rsidRPr="00C56A10">
              <w:rPr>
                <w:sz w:val="22"/>
                <w:szCs w:val="22"/>
              </w:rPr>
              <w:t>п</w:t>
            </w:r>
            <w:proofErr w:type="gramEnd"/>
            <w:r w:rsidRPr="00C56A10">
              <w:rPr>
                <w:sz w:val="22"/>
                <w:szCs w:val="22"/>
              </w:rPr>
              <w:t>/п</w:t>
            </w:r>
          </w:p>
        </w:tc>
        <w:tc>
          <w:tcPr>
            <w:tcW w:w="1560" w:type="dxa"/>
            <w:shd w:val="clear" w:color="auto" w:fill="auto"/>
            <w:noWrap/>
            <w:vAlign w:val="center"/>
          </w:tcPr>
          <w:p w:rsidR="00BC7048" w:rsidRPr="00C56A10" w:rsidRDefault="00BC7048" w:rsidP="00C56A10">
            <w:pPr>
              <w:widowControl/>
              <w:ind w:left="-108" w:right="-108" w:firstLine="0"/>
              <w:jc w:val="center"/>
            </w:pPr>
            <w:r w:rsidRPr="00C56A10">
              <w:rPr>
                <w:sz w:val="22"/>
                <w:szCs w:val="22"/>
              </w:rPr>
              <w:t>Объект капительного строительства</w:t>
            </w:r>
          </w:p>
        </w:tc>
        <w:tc>
          <w:tcPr>
            <w:tcW w:w="1416" w:type="dxa"/>
            <w:vAlign w:val="center"/>
          </w:tcPr>
          <w:p w:rsidR="00BC7048" w:rsidRPr="00C56A10" w:rsidRDefault="00BC7048" w:rsidP="00C56A10">
            <w:pPr>
              <w:widowControl/>
              <w:ind w:left="-108" w:right="-108" w:firstLine="0"/>
              <w:jc w:val="center"/>
            </w:pPr>
            <w:r w:rsidRPr="00C56A10">
              <w:rPr>
                <w:sz w:val="22"/>
                <w:szCs w:val="22"/>
              </w:rPr>
              <w:t>Местоположение</w:t>
            </w:r>
          </w:p>
        </w:tc>
        <w:tc>
          <w:tcPr>
            <w:tcW w:w="1416" w:type="dxa"/>
            <w:vAlign w:val="center"/>
          </w:tcPr>
          <w:p w:rsidR="00BC7048" w:rsidRPr="00C56A10" w:rsidRDefault="00BC7048" w:rsidP="00C56A10">
            <w:pPr>
              <w:widowControl/>
              <w:ind w:left="-108" w:right="-108" w:firstLine="0"/>
              <w:jc w:val="center"/>
            </w:pPr>
            <w:r w:rsidRPr="00C56A10">
              <w:rPr>
                <w:sz w:val="22"/>
                <w:szCs w:val="22"/>
              </w:rPr>
              <w:t>Мощность, мест</w:t>
            </w:r>
          </w:p>
        </w:tc>
        <w:tc>
          <w:tcPr>
            <w:tcW w:w="1561" w:type="dxa"/>
            <w:vAlign w:val="center"/>
          </w:tcPr>
          <w:p w:rsidR="00BC7048" w:rsidRPr="00C56A10" w:rsidRDefault="00BC7048" w:rsidP="00C56A10">
            <w:pPr>
              <w:widowControl/>
              <w:ind w:left="-108" w:right="-108" w:firstLine="0"/>
              <w:jc w:val="center"/>
            </w:pPr>
            <w:r w:rsidRPr="00C56A10">
              <w:rPr>
                <w:sz w:val="22"/>
                <w:szCs w:val="22"/>
              </w:rPr>
              <w:t>Наполняемость, мест</w:t>
            </w:r>
          </w:p>
        </w:tc>
        <w:tc>
          <w:tcPr>
            <w:tcW w:w="3827" w:type="dxa"/>
            <w:shd w:val="clear" w:color="auto" w:fill="auto"/>
            <w:vAlign w:val="center"/>
          </w:tcPr>
          <w:p w:rsidR="00BC7048" w:rsidRPr="00C56A10" w:rsidRDefault="00BC7048" w:rsidP="00C56A10">
            <w:pPr>
              <w:widowControl/>
              <w:ind w:right="34" w:firstLine="0"/>
              <w:jc w:val="center"/>
            </w:pPr>
            <w:r w:rsidRPr="00C56A10">
              <w:rPr>
                <w:sz w:val="22"/>
                <w:szCs w:val="22"/>
              </w:rPr>
              <w:t>Состояние здания</w:t>
            </w:r>
          </w:p>
          <w:p w:rsidR="00BC7048" w:rsidRPr="00C56A10" w:rsidRDefault="00BC7048" w:rsidP="00C56A10">
            <w:pPr>
              <w:jc w:val="center"/>
            </w:pPr>
          </w:p>
          <w:p w:rsidR="00BC7048" w:rsidRPr="00C56A10" w:rsidRDefault="00BC7048" w:rsidP="00C56A10">
            <w:pPr>
              <w:jc w:val="center"/>
            </w:pPr>
          </w:p>
          <w:p w:rsidR="00BC7048" w:rsidRPr="00C56A10" w:rsidRDefault="00BC7048" w:rsidP="00C56A10">
            <w:pPr>
              <w:jc w:val="center"/>
            </w:pPr>
          </w:p>
        </w:tc>
      </w:tr>
      <w:tr w:rsidR="00BC7048" w:rsidRPr="00C56A10" w:rsidTr="00C56A10">
        <w:trPr>
          <w:trHeight w:val="70"/>
        </w:trPr>
        <w:tc>
          <w:tcPr>
            <w:tcW w:w="426" w:type="dxa"/>
            <w:tcBorders>
              <w:bottom w:val="single" w:sz="4" w:space="0" w:color="auto"/>
            </w:tcBorders>
          </w:tcPr>
          <w:p w:rsidR="00BC7048" w:rsidRPr="00C56A10" w:rsidRDefault="00BC7048" w:rsidP="0009336B">
            <w:pPr>
              <w:widowControl/>
              <w:ind w:left="-108" w:right="-108" w:firstLine="0"/>
              <w:jc w:val="center"/>
            </w:pPr>
            <w:r w:rsidRPr="00C56A10">
              <w:rPr>
                <w:sz w:val="22"/>
                <w:szCs w:val="22"/>
              </w:rPr>
              <w:t>1.</w:t>
            </w:r>
          </w:p>
        </w:tc>
        <w:tc>
          <w:tcPr>
            <w:tcW w:w="1560" w:type="dxa"/>
            <w:tcBorders>
              <w:bottom w:val="single" w:sz="4" w:space="0" w:color="auto"/>
            </w:tcBorders>
            <w:shd w:val="clear" w:color="auto" w:fill="auto"/>
            <w:vAlign w:val="center"/>
          </w:tcPr>
          <w:p w:rsidR="00BC7048" w:rsidRPr="00C56A10" w:rsidRDefault="00BC7048" w:rsidP="00C56A10">
            <w:pPr>
              <w:widowControl/>
              <w:ind w:left="-108" w:right="-108" w:firstLine="0"/>
              <w:jc w:val="left"/>
            </w:pPr>
            <w:r w:rsidRPr="00C56A10">
              <w:rPr>
                <w:sz w:val="22"/>
                <w:szCs w:val="22"/>
              </w:rPr>
              <w:t>детский сад</w:t>
            </w:r>
          </w:p>
        </w:tc>
        <w:tc>
          <w:tcPr>
            <w:tcW w:w="1416" w:type="dxa"/>
            <w:tcBorders>
              <w:bottom w:val="single" w:sz="4" w:space="0" w:color="auto"/>
            </w:tcBorders>
            <w:vAlign w:val="center"/>
          </w:tcPr>
          <w:p w:rsidR="00BC7048" w:rsidRPr="00C56A10" w:rsidRDefault="00BC7048" w:rsidP="00C56A10">
            <w:pPr>
              <w:widowControl/>
              <w:ind w:firstLine="0"/>
              <w:jc w:val="left"/>
            </w:pPr>
            <w:r w:rsidRPr="00C56A10">
              <w:rPr>
                <w:sz w:val="22"/>
                <w:szCs w:val="22"/>
              </w:rPr>
              <w:t>ул. Ленина, д. 25а</w:t>
            </w:r>
          </w:p>
        </w:tc>
        <w:tc>
          <w:tcPr>
            <w:tcW w:w="1416" w:type="dxa"/>
            <w:tcBorders>
              <w:bottom w:val="single" w:sz="4" w:space="0" w:color="auto"/>
            </w:tcBorders>
            <w:vAlign w:val="center"/>
          </w:tcPr>
          <w:p w:rsidR="00BC7048" w:rsidRPr="00C56A10" w:rsidRDefault="00BC7048" w:rsidP="00C56A10">
            <w:pPr>
              <w:widowControl/>
              <w:ind w:firstLine="0"/>
              <w:jc w:val="center"/>
            </w:pPr>
            <w:r w:rsidRPr="00C56A10">
              <w:rPr>
                <w:sz w:val="22"/>
                <w:szCs w:val="22"/>
              </w:rPr>
              <w:t>110</w:t>
            </w:r>
          </w:p>
        </w:tc>
        <w:tc>
          <w:tcPr>
            <w:tcW w:w="1561" w:type="dxa"/>
            <w:vAlign w:val="center"/>
          </w:tcPr>
          <w:p w:rsidR="00BC7048" w:rsidRPr="00C56A10" w:rsidRDefault="00BC7048" w:rsidP="00C56A10">
            <w:pPr>
              <w:widowControl/>
              <w:ind w:firstLine="0"/>
              <w:jc w:val="center"/>
            </w:pPr>
            <w:r w:rsidRPr="00C56A10">
              <w:rPr>
                <w:sz w:val="22"/>
                <w:szCs w:val="22"/>
              </w:rPr>
              <w:t>123</w:t>
            </w:r>
          </w:p>
        </w:tc>
        <w:tc>
          <w:tcPr>
            <w:tcW w:w="3827" w:type="dxa"/>
            <w:shd w:val="clear" w:color="auto" w:fill="auto"/>
            <w:vAlign w:val="center"/>
          </w:tcPr>
          <w:p w:rsidR="00BC7048" w:rsidRPr="00C56A10" w:rsidRDefault="00C56A10" w:rsidP="00C56A10">
            <w:pPr>
              <w:widowControl/>
              <w:ind w:firstLine="0"/>
              <w:jc w:val="left"/>
            </w:pPr>
            <w:r>
              <w:rPr>
                <w:sz w:val="22"/>
                <w:szCs w:val="22"/>
              </w:rPr>
              <w:t>к</w:t>
            </w:r>
            <w:r w:rsidR="00546AE4" w:rsidRPr="00C56A10">
              <w:rPr>
                <w:sz w:val="22"/>
                <w:szCs w:val="22"/>
              </w:rPr>
              <w:t>ирпичное здание, 2 этажа, состояние удовлетворительное</w:t>
            </w:r>
          </w:p>
        </w:tc>
      </w:tr>
      <w:tr w:rsidR="00546AE4" w:rsidRPr="00C56A10" w:rsidTr="00C56A10">
        <w:trPr>
          <w:trHeight w:val="660"/>
        </w:trPr>
        <w:tc>
          <w:tcPr>
            <w:tcW w:w="426" w:type="dxa"/>
            <w:tcBorders>
              <w:top w:val="single" w:sz="4" w:space="0" w:color="auto"/>
            </w:tcBorders>
          </w:tcPr>
          <w:p w:rsidR="00546AE4" w:rsidRPr="00C56A10" w:rsidRDefault="00546AE4" w:rsidP="0009336B">
            <w:pPr>
              <w:ind w:left="-108" w:right="-108" w:firstLine="0"/>
              <w:jc w:val="center"/>
            </w:pPr>
            <w:r w:rsidRPr="00C56A10">
              <w:rPr>
                <w:sz w:val="22"/>
                <w:szCs w:val="22"/>
              </w:rPr>
              <w:t>2.</w:t>
            </w:r>
          </w:p>
        </w:tc>
        <w:tc>
          <w:tcPr>
            <w:tcW w:w="1560" w:type="dxa"/>
            <w:tcBorders>
              <w:top w:val="single" w:sz="4" w:space="0" w:color="auto"/>
            </w:tcBorders>
            <w:shd w:val="clear" w:color="auto" w:fill="auto"/>
            <w:vAlign w:val="center"/>
          </w:tcPr>
          <w:p w:rsidR="00546AE4" w:rsidRPr="00C56A10" w:rsidRDefault="00546AE4" w:rsidP="00C56A10">
            <w:pPr>
              <w:widowControl/>
              <w:ind w:left="-108" w:right="-108" w:firstLine="0"/>
              <w:jc w:val="left"/>
            </w:pPr>
            <w:r w:rsidRPr="00C56A10">
              <w:rPr>
                <w:sz w:val="22"/>
                <w:szCs w:val="22"/>
              </w:rPr>
              <w:t>средняя общеобразовательная школа</w:t>
            </w:r>
          </w:p>
        </w:tc>
        <w:tc>
          <w:tcPr>
            <w:tcW w:w="1416" w:type="dxa"/>
            <w:tcBorders>
              <w:top w:val="single" w:sz="4" w:space="0" w:color="auto"/>
            </w:tcBorders>
            <w:vAlign w:val="center"/>
          </w:tcPr>
          <w:p w:rsidR="00546AE4" w:rsidRPr="00C56A10" w:rsidRDefault="00546AE4" w:rsidP="00C56A10">
            <w:pPr>
              <w:widowControl/>
              <w:ind w:firstLine="0"/>
              <w:jc w:val="left"/>
            </w:pPr>
            <w:r w:rsidRPr="00C56A10">
              <w:rPr>
                <w:sz w:val="22"/>
                <w:szCs w:val="22"/>
              </w:rPr>
              <w:t>ул. Некрасова, д. 20</w:t>
            </w:r>
          </w:p>
        </w:tc>
        <w:tc>
          <w:tcPr>
            <w:tcW w:w="1416" w:type="dxa"/>
            <w:tcBorders>
              <w:top w:val="single" w:sz="4" w:space="0" w:color="auto"/>
            </w:tcBorders>
            <w:vAlign w:val="center"/>
          </w:tcPr>
          <w:p w:rsidR="00546AE4" w:rsidRPr="00C56A10" w:rsidRDefault="00546AE4" w:rsidP="00C56A10">
            <w:pPr>
              <w:widowControl/>
              <w:ind w:firstLine="0"/>
              <w:jc w:val="center"/>
            </w:pPr>
            <w:r w:rsidRPr="00C56A10">
              <w:rPr>
                <w:sz w:val="22"/>
                <w:szCs w:val="22"/>
              </w:rPr>
              <w:t>580</w:t>
            </w:r>
          </w:p>
        </w:tc>
        <w:tc>
          <w:tcPr>
            <w:tcW w:w="1561" w:type="dxa"/>
            <w:vAlign w:val="center"/>
          </w:tcPr>
          <w:p w:rsidR="00546AE4" w:rsidRPr="00C56A10" w:rsidRDefault="00546AE4" w:rsidP="00C56A10">
            <w:pPr>
              <w:widowControl/>
              <w:ind w:firstLine="0"/>
              <w:jc w:val="center"/>
            </w:pPr>
            <w:r w:rsidRPr="00C56A10">
              <w:rPr>
                <w:sz w:val="22"/>
                <w:szCs w:val="22"/>
              </w:rPr>
              <w:t>273</w:t>
            </w:r>
          </w:p>
        </w:tc>
        <w:tc>
          <w:tcPr>
            <w:tcW w:w="3827" w:type="dxa"/>
            <w:shd w:val="clear" w:color="auto" w:fill="auto"/>
            <w:vAlign w:val="center"/>
          </w:tcPr>
          <w:p w:rsidR="00546AE4" w:rsidRPr="00C56A10" w:rsidRDefault="00C56A10" w:rsidP="00C56A10">
            <w:pPr>
              <w:widowControl/>
              <w:ind w:firstLine="0"/>
              <w:jc w:val="left"/>
            </w:pPr>
            <w:r>
              <w:rPr>
                <w:sz w:val="22"/>
                <w:szCs w:val="22"/>
              </w:rPr>
              <w:t>к</w:t>
            </w:r>
            <w:r w:rsidR="00546AE4" w:rsidRPr="00C56A10">
              <w:rPr>
                <w:sz w:val="22"/>
                <w:szCs w:val="22"/>
              </w:rPr>
              <w:t>ирпичное здание, 2 этажа, состояние удовлетворительное</w:t>
            </w:r>
          </w:p>
        </w:tc>
      </w:tr>
    </w:tbl>
    <w:p w:rsidR="00090248" w:rsidRDefault="00090248" w:rsidP="00090248">
      <w:pPr>
        <w:ind w:firstLine="540"/>
      </w:pPr>
    </w:p>
    <w:p w:rsidR="00546AE4" w:rsidRDefault="00546AE4" w:rsidP="00546AE4">
      <w:pPr>
        <w:ind w:firstLine="540"/>
      </w:pPr>
      <w:r>
        <w:t>Фактическая наполняемость объектов образования – 273 учащихся и 123 воспитанника. В школе имеется резерв – 307 мест, в детском саду наблюдается дефицит мест (13 мест).</w:t>
      </w:r>
    </w:p>
    <w:p w:rsidR="00546AE4" w:rsidRDefault="00546AE4" w:rsidP="00090248">
      <w:pPr>
        <w:ind w:firstLine="540"/>
      </w:pPr>
      <w:r>
        <w:t>В Лужском муниципальном районе действует система школьных автобусов, дети из соседних населенных пунктов доставляются 2-мя школьными автобусами в школу, расположенную в пос. Оредеж – 94 обучающихся.</w:t>
      </w:r>
    </w:p>
    <w:p w:rsidR="00546AE4" w:rsidRDefault="00546AE4" w:rsidP="00546AE4">
      <w:r w:rsidRPr="00493056">
        <w:t xml:space="preserve">Согласно СанПиН </w:t>
      </w:r>
      <w:r>
        <w:t>2.4.2.2821-10</w:t>
      </w:r>
      <w:r w:rsidRPr="00493056">
        <w:t xml:space="preserve">, </w:t>
      </w:r>
      <w:r>
        <w:t>предельный радиус доступности общеобразовательных учреждений – 15 км</w:t>
      </w:r>
      <w:r w:rsidRPr="00493056">
        <w:t xml:space="preserve">. </w:t>
      </w:r>
      <w:r>
        <w:t xml:space="preserve">Территория </w:t>
      </w:r>
      <w:r w:rsidR="0009336B">
        <w:t>пос. Оредеж</w:t>
      </w:r>
      <w:r>
        <w:t xml:space="preserve"> попадает в предельный радиус доступности объектов образования.</w:t>
      </w:r>
    </w:p>
    <w:p w:rsidR="0009336B" w:rsidRDefault="0009336B" w:rsidP="0009336B">
      <w:r>
        <w:t>Учреждения дополнительного образования детей, среднего и высшего профессионального образования в пос. Оредеж отсутс</w:t>
      </w:r>
      <w:r w:rsidR="00C56A10">
        <w:t>т</w:t>
      </w:r>
      <w:r>
        <w:t>вуют.</w:t>
      </w:r>
    </w:p>
    <w:p w:rsidR="0009336B" w:rsidRDefault="0009336B" w:rsidP="0009336B">
      <w:r>
        <w:t>Наиболее важными проблемами в системе образования поселения являются:</w:t>
      </w:r>
    </w:p>
    <w:p w:rsidR="0009336B" w:rsidRDefault="0009336B" w:rsidP="0009336B">
      <w:r>
        <w:t>•</w:t>
      </w:r>
      <w:r>
        <w:tab/>
        <w:t>низкая наполняемость общеобразовательных учреждений;</w:t>
      </w:r>
    </w:p>
    <w:p w:rsidR="0009336B" w:rsidRDefault="0009336B" w:rsidP="0009336B">
      <w:r>
        <w:t>•</w:t>
      </w:r>
      <w:r>
        <w:tab/>
        <w:t>отсутствие учреждений среднего профессионального и высшего образования, что обуславливает высокий уровень маятниковой миграции на учебу и последующий отток молодых кадров.</w:t>
      </w:r>
    </w:p>
    <w:p w:rsidR="0009336B" w:rsidRDefault="0009336B" w:rsidP="0009336B">
      <w:pPr>
        <w:tabs>
          <w:tab w:val="left" w:pos="7785"/>
        </w:tabs>
        <w:rPr>
          <w:bCs/>
        </w:rPr>
      </w:pPr>
    </w:p>
    <w:p w:rsidR="0009336B" w:rsidRDefault="0009336B" w:rsidP="0009336B">
      <w:pPr>
        <w:pStyle w:val="1"/>
      </w:pPr>
      <w:bookmarkStart w:id="150" w:name="_Toc383608816"/>
      <w:bookmarkStart w:id="151" w:name="_Toc456957806"/>
      <w:r w:rsidRPr="00ED7349">
        <w:t>2.4.6.2. Здравоохранение</w:t>
      </w:r>
      <w:bookmarkEnd w:id="150"/>
      <w:bookmarkEnd w:id="151"/>
    </w:p>
    <w:p w:rsidR="0009336B" w:rsidRDefault="0009336B" w:rsidP="0009336B">
      <w:pPr>
        <w:tabs>
          <w:tab w:val="left" w:pos="7785"/>
        </w:tabs>
        <w:rPr>
          <w:bCs/>
        </w:rPr>
      </w:pPr>
    </w:p>
    <w:p w:rsidR="003E2DAC" w:rsidRPr="003E2DAC" w:rsidRDefault="00246EC9" w:rsidP="003E2DAC">
      <w:pPr>
        <w:tabs>
          <w:tab w:val="left" w:pos="7785"/>
        </w:tabs>
        <w:rPr>
          <w:bCs/>
        </w:rPr>
      </w:pPr>
      <w:r>
        <w:rPr>
          <w:bCs/>
        </w:rPr>
        <w:t xml:space="preserve">В пос. Оредеж действует участковая больница </w:t>
      </w:r>
      <w:r w:rsidR="003E2DAC" w:rsidRPr="00246EC9">
        <w:rPr>
          <w:bCs/>
        </w:rPr>
        <w:t>ГБУЗ Ленинградской области «Лужская межрайонная больница»</w:t>
      </w:r>
      <w:r w:rsidR="003E2DAC">
        <w:rPr>
          <w:bCs/>
        </w:rPr>
        <w:t xml:space="preserve"> – основные характеристики объекта представлены в</w:t>
      </w:r>
      <w:r w:rsidR="003E2DAC">
        <w:t xml:space="preserve"> таблице 2.4.5.1.1</w:t>
      </w:r>
      <w:r w:rsidR="003E2DAC" w:rsidRPr="00AF41AF">
        <w:t>.</w:t>
      </w:r>
    </w:p>
    <w:p w:rsidR="003E2DAC" w:rsidRDefault="003E2DAC" w:rsidP="003E2DAC"/>
    <w:p w:rsidR="0009336B" w:rsidRDefault="003E2DAC" w:rsidP="00C56A10">
      <w:r w:rsidRPr="00AF41AF">
        <w:t xml:space="preserve">Таблица 2.4.5.1.1. Объекты здравоохранения </w:t>
      </w:r>
      <w:r>
        <w:t>пос. Оредеж</w:t>
      </w:r>
      <w:r w:rsidRPr="00AF41AF">
        <w:t xml:space="preserve"> </w:t>
      </w:r>
    </w:p>
    <w:p w:rsidR="00154291" w:rsidRPr="00C56A10" w:rsidRDefault="00154291" w:rsidP="00C56A10"/>
    <w:tbl>
      <w:tblPr>
        <w:tblW w:w="103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409"/>
        <w:gridCol w:w="1134"/>
        <w:gridCol w:w="1418"/>
        <w:gridCol w:w="1417"/>
        <w:gridCol w:w="1276"/>
        <w:gridCol w:w="2233"/>
      </w:tblGrid>
      <w:tr w:rsidR="009C1A7D" w:rsidRPr="009C1A7D" w:rsidTr="007219D2">
        <w:trPr>
          <w:trHeight w:val="230"/>
          <w:tblHeader/>
        </w:trPr>
        <w:tc>
          <w:tcPr>
            <w:tcW w:w="426" w:type="dxa"/>
            <w:vMerge w:val="restart"/>
            <w:tcBorders>
              <w:top w:val="single" w:sz="4" w:space="0" w:color="auto"/>
              <w:left w:val="single" w:sz="4" w:space="0" w:color="auto"/>
              <w:right w:val="single" w:sz="4" w:space="0" w:color="auto"/>
            </w:tcBorders>
            <w:vAlign w:val="center"/>
            <w:hideMark/>
          </w:tcPr>
          <w:p w:rsidR="009C1A7D" w:rsidRPr="009C1A7D" w:rsidRDefault="009C1A7D" w:rsidP="007219D2">
            <w:pPr>
              <w:ind w:left="-108" w:right="-108" w:firstLine="34"/>
              <w:jc w:val="center"/>
            </w:pPr>
            <w:r w:rsidRPr="009C1A7D">
              <w:rPr>
                <w:sz w:val="22"/>
                <w:szCs w:val="22"/>
              </w:rPr>
              <w:lastRenderedPageBreak/>
              <w:t xml:space="preserve">№ </w:t>
            </w:r>
            <w:proofErr w:type="gramStart"/>
            <w:r w:rsidRPr="009C1A7D">
              <w:rPr>
                <w:sz w:val="22"/>
                <w:szCs w:val="22"/>
              </w:rPr>
              <w:t>п</w:t>
            </w:r>
            <w:proofErr w:type="gramEnd"/>
            <w:r w:rsidRPr="009C1A7D">
              <w:rPr>
                <w:sz w:val="22"/>
                <w:szCs w:val="22"/>
              </w:rPr>
              <w:t>/п</w:t>
            </w:r>
          </w:p>
        </w:tc>
        <w:tc>
          <w:tcPr>
            <w:tcW w:w="2409" w:type="dxa"/>
            <w:vMerge w:val="restart"/>
            <w:tcBorders>
              <w:top w:val="single" w:sz="4" w:space="0" w:color="auto"/>
              <w:left w:val="single" w:sz="4" w:space="0" w:color="auto"/>
              <w:right w:val="single" w:sz="4" w:space="0" w:color="auto"/>
            </w:tcBorders>
            <w:vAlign w:val="center"/>
            <w:hideMark/>
          </w:tcPr>
          <w:p w:rsidR="009C1A7D" w:rsidRPr="009C1A7D" w:rsidRDefault="009C1A7D" w:rsidP="007219D2">
            <w:pPr>
              <w:ind w:firstLine="34"/>
              <w:jc w:val="center"/>
            </w:pPr>
            <w:r w:rsidRPr="009C1A7D">
              <w:rPr>
                <w:sz w:val="22"/>
                <w:szCs w:val="22"/>
              </w:rPr>
              <w:t>Объект, адрес</w:t>
            </w:r>
          </w:p>
        </w:tc>
        <w:tc>
          <w:tcPr>
            <w:tcW w:w="3969" w:type="dxa"/>
            <w:gridSpan w:val="3"/>
            <w:tcBorders>
              <w:top w:val="single" w:sz="4" w:space="0" w:color="auto"/>
              <w:left w:val="single" w:sz="4" w:space="0" w:color="auto"/>
              <w:bottom w:val="single" w:sz="4" w:space="0" w:color="auto"/>
              <w:right w:val="single" w:sz="4" w:space="0" w:color="auto"/>
            </w:tcBorders>
            <w:vAlign w:val="center"/>
            <w:hideMark/>
          </w:tcPr>
          <w:p w:rsidR="009C1A7D" w:rsidRPr="009C1A7D" w:rsidRDefault="009C1A7D" w:rsidP="007219D2">
            <w:pPr>
              <w:ind w:firstLine="34"/>
              <w:jc w:val="center"/>
            </w:pPr>
            <w:r w:rsidRPr="009C1A7D">
              <w:rPr>
                <w:sz w:val="22"/>
                <w:szCs w:val="22"/>
              </w:rPr>
              <w:t>Мощность</w:t>
            </w:r>
          </w:p>
        </w:tc>
        <w:tc>
          <w:tcPr>
            <w:tcW w:w="3509" w:type="dxa"/>
            <w:gridSpan w:val="2"/>
            <w:tcBorders>
              <w:top w:val="single" w:sz="4" w:space="0" w:color="auto"/>
              <w:left w:val="single" w:sz="4" w:space="0" w:color="auto"/>
              <w:bottom w:val="single" w:sz="4" w:space="0" w:color="auto"/>
              <w:right w:val="single" w:sz="4" w:space="0" w:color="auto"/>
            </w:tcBorders>
            <w:vAlign w:val="center"/>
            <w:hideMark/>
          </w:tcPr>
          <w:p w:rsidR="009C1A7D" w:rsidRPr="009C1A7D" w:rsidRDefault="009C1A7D" w:rsidP="007219D2">
            <w:pPr>
              <w:ind w:left="-108" w:right="-109" w:firstLine="34"/>
              <w:jc w:val="center"/>
            </w:pPr>
            <w:r w:rsidRPr="009C1A7D">
              <w:rPr>
                <w:sz w:val="22"/>
                <w:szCs w:val="22"/>
              </w:rPr>
              <w:t>Численность работающих, чел.</w:t>
            </w:r>
          </w:p>
        </w:tc>
      </w:tr>
      <w:tr w:rsidR="009C1A7D" w:rsidRPr="009C1A7D" w:rsidTr="007219D2">
        <w:trPr>
          <w:trHeight w:val="288"/>
          <w:tblHeader/>
        </w:trPr>
        <w:tc>
          <w:tcPr>
            <w:tcW w:w="426" w:type="dxa"/>
            <w:vMerge/>
            <w:tcBorders>
              <w:left w:val="single" w:sz="4" w:space="0" w:color="auto"/>
              <w:right w:val="single" w:sz="4" w:space="0" w:color="auto"/>
            </w:tcBorders>
            <w:vAlign w:val="center"/>
            <w:hideMark/>
          </w:tcPr>
          <w:p w:rsidR="009C1A7D" w:rsidRPr="009C1A7D" w:rsidRDefault="009C1A7D" w:rsidP="007219D2">
            <w:pPr>
              <w:ind w:left="-108" w:right="-108" w:firstLine="34"/>
              <w:jc w:val="center"/>
            </w:pPr>
          </w:p>
        </w:tc>
        <w:tc>
          <w:tcPr>
            <w:tcW w:w="2409" w:type="dxa"/>
            <w:vMerge/>
            <w:tcBorders>
              <w:left w:val="single" w:sz="4" w:space="0" w:color="auto"/>
              <w:right w:val="single" w:sz="4" w:space="0" w:color="auto"/>
            </w:tcBorders>
            <w:vAlign w:val="center"/>
            <w:hideMark/>
          </w:tcPr>
          <w:p w:rsidR="009C1A7D" w:rsidRPr="009C1A7D" w:rsidRDefault="009C1A7D" w:rsidP="007219D2">
            <w:pPr>
              <w:ind w:firstLine="34"/>
              <w:jc w:val="center"/>
            </w:pPr>
          </w:p>
        </w:tc>
        <w:tc>
          <w:tcPr>
            <w:tcW w:w="1134" w:type="dxa"/>
            <w:vMerge w:val="restart"/>
            <w:tcBorders>
              <w:top w:val="single" w:sz="4" w:space="0" w:color="auto"/>
              <w:left w:val="single" w:sz="4" w:space="0" w:color="auto"/>
              <w:right w:val="single" w:sz="4" w:space="0" w:color="auto"/>
            </w:tcBorders>
            <w:vAlign w:val="center"/>
            <w:hideMark/>
          </w:tcPr>
          <w:p w:rsidR="009C1A7D" w:rsidRPr="009C1A7D" w:rsidRDefault="009C1A7D" w:rsidP="007219D2">
            <w:pPr>
              <w:ind w:firstLine="34"/>
              <w:jc w:val="center"/>
            </w:pPr>
            <w:r w:rsidRPr="009C1A7D">
              <w:rPr>
                <w:sz w:val="22"/>
                <w:szCs w:val="22"/>
              </w:rPr>
              <w:t>посещений в смену</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9C1A7D" w:rsidRPr="009C1A7D" w:rsidRDefault="009C1A7D" w:rsidP="007219D2">
            <w:pPr>
              <w:ind w:firstLine="34"/>
              <w:jc w:val="center"/>
            </w:pPr>
            <w:r w:rsidRPr="009C1A7D">
              <w:rPr>
                <w:sz w:val="22"/>
                <w:szCs w:val="22"/>
              </w:rPr>
              <w:t>коек</w:t>
            </w:r>
          </w:p>
        </w:tc>
        <w:tc>
          <w:tcPr>
            <w:tcW w:w="1276" w:type="dxa"/>
            <w:vMerge w:val="restart"/>
            <w:tcBorders>
              <w:top w:val="single" w:sz="4" w:space="0" w:color="auto"/>
              <w:left w:val="single" w:sz="4" w:space="0" w:color="auto"/>
              <w:right w:val="single" w:sz="4" w:space="0" w:color="auto"/>
            </w:tcBorders>
            <w:vAlign w:val="center"/>
            <w:hideMark/>
          </w:tcPr>
          <w:p w:rsidR="009C1A7D" w:rsidRPr="009C1A7D" w:rsidRDefault="009C1A7D" w:rsidP="007219D2">
            <w:pPr>
              <w:ind w:left="-108" w:right="-109" w:firstLine="34"/>
              <w:jc w:val="center"/>
            </w:pPr>
            <w:r w:rsidRPr="009C1A7D">
              <w:rPr>
                <w:sz w:val="22"/>
                <w:szCs w:val="22"/>
              </w:rPr>
              <w:t>врачей</w:t>
            </w:r>
          </w:p>
        </w:tc>
        <w:tc>
          <w:tcPr>
            <w:tcW w:w="2233" w:type="dxa"/>
            <w:vMerge w:val="restart"/>
            <w:tcBorders>
              <w:top w:val="single" w:sz="4" w:space="0" w:color="auto"/>
              <w:left w:val="single" w:sz="4" w:space="0" w:color="auto"/>
              <w:right w:val="single" w:sz="4" w:space="0" w:color="auto"/>
            </w:tcBorders>
            <w:vAlign w:val="center"/>
            <w:hideMark/>
          </w:tcPr>
          <w:p w:rsidR="009C1A7D" w:rsidRPr="009C1A7D" w:rsidRDefault="00ED76D1" w:rsidP="007219D2">
            <w:pPr>
              <w:ind w:left="-108" w:right="-109" w:firstLine="34"/>
              <w:jc w:val="center"/>
            </w:pPr>
            <w:r>
              <w:rPr>
                <w:sz w:val="22"/>
                <w:szCs w:val="22"/>
              </w:rPr>
              <w:t>средний мед</w:t>
            </w:r>
            <w:r w:rsidR="007219D2">
              <w:rPr>
                <w:sz w:val="22"/>
                <w:szCs w:val="22"/>
              </w:rPr>
              <w:t>ицинский</w:t>
            </w:r>
            <w:r w:rsidR="009C1A7D" w:rsidRPr="009C1A7D">
              <w:rPr>
                <w:sz w:val="22"/>
                <w:szCs w:val="22"/>
              </w:rPr>
              <w:t xml:space="preserve"> персонал</w:t>
            </w:r>
          </w:p>
        </w:tc>
      </w:tr>
      <w:tr w:rsidR="009C1A7D" w:rsidRPr="009C1A7D" w:rsidTr="007219D2">
        <w:trPr>
          <w:trHeight w:val="525"/>
          <w:tblHeader/>
        </w:trPr>
        <w:tc>
          <w:tcPr>
            <w:tcW w:w="426" w:type="dxa"/>
            <w:vMerge/>
            <w:tcBorders>
              <w:left w:val="single" w:sz="4" w:space="0" w:color="auto"/>
              <w:bottom w:val="single" w:sz="4" w:space="0" w:color="auto"/>
              <w:right w:val="single" w:sz="4" w:space="0" w:color="auto"/>
            </w:tcBorders>
            <w:vAlign w:val="center"/>
            <w:hideMark/>
          </w:tcPr>
          <w:p w:rsidR="009C1A7D" w:rsidRPr="009C1A7D" w:rsidRDefault="009C1A7D" w:rsidP="007219D2">
            <w:pPr>
              <w:ind w:left="-108" w:right="-108" w:firstLine="34"/>
              <w:jc w:val="center"/>
            </w:pPr>
          </w:p>
        </w:tc>
        <w:tc>
          <w:tcPr>
            <w:tcW w:w="2409" w:type="dxa"/>
            <w:vMerge/>
            <w:tcBorders>
              <w:left w:val="single" w:sz="4" w:space="0" w:color="auto"/>
              <w:bottom w:val="single" w:sz="4" w:space="0" w:color="auto"/>
              <w:right w:val="single" w:sz="4" w:space="0" w:color="auto"/>
            </w:tcBorders>
            <w:vAlign w:val="center"/>
            <w:hideMark/>
          </w:tcPr>
          <w:p w:rsidR="009C1A7D" w:rsidRPr="009C1A7D" w:rsidRDefault="009C1A7D" w:rsidP="007219D2">
            <w:pPr>
              <w:ind w:firstLine="34"/>
              <w:jc w:val="center"/>
            </w:pPr>
          </w:p>
        </w:tc>
        <w:tc>
          <w:tcPr>
            <w:tcW w:w="1134" w:type="dxa"/>
            <w:vMerge/>
            <w:tcBorders>
              <w:left w:val="single" w:sz="4" w:space="0" w:color="auto"/>
              <w:bottom w:val="single" w:sz="4" w:space="0" w:color="auto"/>
              <w:right w:val="single" w:sz="4" w:space="0" w:color="auto"/>
            </w:tcBorders>
            <w:vAlign w:val="center"/>
            <w:hideMark/>
          </w:tcPr>
          <w:p w:rsidR="009C1A7D" w:rsidRPr="009C1A7D" w:rsidRDefault="009C1A7D" w:rsidP="007219D2">
            <w:pPr>
              <w:ind w:firstLine="34"/>
              <w:jc w:val="center"/>
            </w:pPr>
          </w:p>
        </w:tc>
        <w:tc>
          <w:tcPr>
            <w:tcW w:w="1418" w:type="dxa"/>
            <w:tcBorders>
              <w:top w:val="single" w:sz="4" w:space="0" w:color="auto"/>
              <w:left w:val="single" w:sz="4" w:space="0" w:color="auto"/>
              <w:bottom w:val="single" w:sz="4" w:space="0" w:color="auto"/>
              <w:right w:val="single" w:sz="4" w:space="0" w:color="auto"/>
            </w:tcBorders>
            <w:vAlign w:val="center"/>
            <w:hideMark/>
          </w:tcPr>
          <w:p w:rsidR="009C1A7D" w:rsidRPr="009C1A7D" w:rsidRDefault="009C1A7D" w:rsidP="007219D2">
            <w:pPr>
              <w:ind w:firstLine="34"/>
              <w:jc w:val="center"/>
            </w:pPr>
            <w:r>
              <w:rPr>
                <w:sz w:val="22"/>
                <w:szCs w:val="22"/>
              </w:rPr>
              <w:t>круглосуточных</w:t>
            </w:r>
          </w:p>
        </w:tc>
        <w:tc>
          <w:tcPr>
            <w:tcW w:w="1417" w:type="dxa"/>
            <w:tcBorders>
              <w:top w:val="single" w:sz="4" w:space="0" w:color="auto"/>
              <w:left w:val="single" w:sz="4" w:space="0" w:color="auto"/>
              <w:bottom w:val="single" w:sz="4" w:space="0" w:color="auto"/>
              <w:right w:val="single" w:sz="4" w:space="0" w:color="auto"/>
            </w:tcBorders>
            <w:vAlign w:val="center"/>
          </w:tcPr>
          <w:p w:rsidR="009C1A7D" w:rsidRPr="009C1A7D" w:rsidRDefault="009C1A7D" w:rsidP="007219D2">
            <w:pPr>
              <w:ind w:firstLine="34"/>
              <w:jc w:val="center"/>
            </w:pPr>
            <w:r>
              <w:rPr>
                <w:sz w:val="22"/>
                <w:szCs w:val="22"/>
              </w:rPr>
              <w:t>стационара дневного пребывания</w:t>
            </w:r>
          </w:p>
        </w:tc>
        <w:tc>
          <w:tcPr>
            <w:tcW w:w="1276" w:type="dxa"/>
            <w:vMerge/>
            <w:tcBorders>
              <w:left w:val="single" w:sz="4" w:space="0" w:color="auto"/>
              <w:bottom w:val="single" w:sz="4" w:space="0" w:color="auto"/>
              <w:right w:val="single" w:sz="4" w:space="0" w:color="auto"/>
            </w:tcBorders>
            <w:vAlign w:val="center"/>
            <w:hideMark/>
          </w:tcPr>
          <w:p w:rsidR="009C1A7D" w:rsidRPr="009C1A7D" w:rsidRDefault="009C1A7D" w:rsidP="007219D2">
            <w:pPr>
              <w:ind w:left="-108" w:right="-109" w:firstLine="34"/>
              <w:jc w:val="center"/>
            </w:pPr>
          </w:p>
        </w:tc>
        <w:tc>
          <w:tcPr>
            <w:tcW w:w="2233" w:type="dxa"/>
            <w:vMerge/>
            <w:tcBorders>
              <w:left w:val="single" w:sz="4" w:space="0" w:color="auto"/>
              <w:bottom w:val="single" w:sz="4" w:space="0" w:color="auto"/>
              <w:right w:val="single" w:sz="4" w:space="0" w:color="auto"/>
            </w:tcBorders>
            <w:vAlign w:val="center"/>
            <w:hideMark/>
          </w:tcPr>
          <w:p w:rsidR="009C1A7D" w:rsidRPr="009C1A7D" w:rsidRDefault="009C1A7D" w:rsidP="007219D2">
            <w:pPr>
              <w:ind w:left="-108" w:right="-109" w:firstLine="34"/>
              <w:jc w:val="center"/>
            </w:pPr>
          </w:p>
        </w:tc>
      </w:tr>
      <w:tr w:rsidR="009C1A7D" w:rsidRPr="009C1A7D" w:rsidTr="007219D2">
        <w:tc>
          <w:tcPr>
            <w:tcW w:w="426" w:type="dxa"/>
            <w:tcBorders>
              <w:top w:val="single" w:sz="4" w:space="0" w:color="auto"/>
              <w:left w:val="single" w:sz="4" w:space="0" w:color="auto"/>
              <w:bottom w:val="single" w:sz="4" w:space="0" w:color="auto"/>
              <w:right w:val="single" w:sz="4" w:space="0" w:color="auto"/>
            </w:tcBorders>
            <w:vAlign w:val="center"/>
            <w:hideMark/>
          </w:tcPr>
          <w:p w:rsidR="009C1A7D" w:rsidRPr="009C1A7D" w:rsidRDefault="009C1A7D" w:rsidP="007219D2">
            <w:pPr>
              <w:ind w:left="-108" w:right="-108" w:firstLine="34"/>
              <w:jc w:val="center"/>
            </w:pPr>
            <w:r w:rsidRPr="009C1A7D">
              <w:rPr>
                <w:sz w:val="22"/>
                <w:szCs w:val="22"/>
              </w:rPr>
              <w:t>1.</w:t>
            </w:r>
          </w:p>
        </w:tc>
        <w:tc>
          <w:tcPr>
            <w:tcW w:w="2409" w:type="dxa"/>
            <w:tcBorders>
              <w:top w:val="single" w:sz="4" w:space="0" w:color="auto"/>
              <w:left w:val="single" w:sz="4" w:space="0" w:color="auto"/>
              <w:bottom w:val="single" w:sz="4" w:space="0" w:color="auto"/>
              <w:right w:val="single" w:sz="4" w:space="0" w:color="auto"/>
            </w:tcBorders>
            <w:vAlign w:val="center"/>
          </w:tcPr>
          <w:p w:rsidR="009C1A7D" w:rsidRPr="009C1A7D" w:rsidRDefault="009C1A7D" w:rsidP="007219D2">
            <w:pPr>
              <w:ind w:firstLine="34"/>
              <w:jc w:val="center"/>
            </w:pPr>
            <w:r w:rsidRPr="009C1A7D">
              <w:rPr>
                <w:sz w:val="22"/>
                <w:szCs w:val="22"/>
              </w:rPr>
              <w:t>участковая больница,</w:t>
            </w:r>
          </w:p>
          <w:p w:rsidR="007219D2" w:rsidRDefault="009C1A7D" w:rsidP="007219D2">
            <w:pPr>
              <w:ind w:firstLine="34"/>
              <w:jc w:val="center"/>
            </w:pPr>
            <w:r w:rsidRPr="009C1A7D">
              <w:rPr>
                <w:sz w:val="22"/>
                <w:szCs w:val="22"/>
              </w:rPr>
              <w:t>пос. Оредеж,</w:t>
            </w:r>
          </w:p>
          <w:p w:rsidR="009C1A7D" w:rsidRPr="009C1A7D" w:rsidRDefault="009C1A7D" w:rsidP="007219D2">
            <w:pPr>
              <w:ind w:firstLine="34"/>
              <w:jc w:val="center"/>
            </w:pPr>
            <w:r w:rsidRPr="009C1A7D">
              <w:rPr>
                <w:sz w:val="22"/>
                <w:szCs w:val="22"/>
              </w:rPr>
              <w:t>ул. Комсомола д. 6</w:t>
            </w:r>
          </w:p>
        </w:tc>
        <w:tc>
          <w:tcPr>
            <w:tcW w:w="1134" w:type="dxa"/>
            <w:tcBorders>
              <w:top w:val="single" w:sz="4" w:space="0" w:color="auto"/>
              <w:left w:val="single" w:sz="4" w:space="0" w:color="auto"/>
              <w:bottom w:val="single" w:sz="4" w:space="0" w:color="auto"/>
              <w:right w:val="single" w:sz="4" w:space="0" w:color="auto"/>
            </w:tcBorders>
            <w:vAlign w:val="center"/>
          </w:tcPr>
          <w:p w:rsidR="009C1A7D" w:rsidRPr="009C1A7D" w:rsidRDefault="009C74F2" w:rsidP="007219D2">
            <w:pPr>
              <w:ind w:firstLine="34"/>
              <w:jc w:val="center"/>
            </w:pPr>
            <w:r>
              <w:rPr>
                <w:sz w:val="22"/>
                <w:szCs w:val="22"/>
              </w:rPr>
              <w:t>12</w:t>
            </w:r>
            <w:r w:rsidR="009C1A7D" w:rsidRPr="009C1A7D">
              <w:rPr>
                <w:sz w:val="22"/>
                <w:szCs w:val="22"/>
              </w:rPr>
              <w:t>0</w:t>
            </w:r>
          </w:p>
        </w:tc>
        <w:tc>
          <w:tcPr>
            <w:tcW w:w="1418" w:type="dxa"/>
            <w:tcBorders>
              <w:top w:val="single" w:sz="4" w:space="0" w:color="auto"/>
              <w:left w:val="single" w:sz="4" w:space="0" w:color="auto"/>
              <w:bottom w:val="single" w:sz="4" w:space="0" w:color="auto"/>
              <w:right w:val="single" w:sz="4" w:space="0" w:color="auto"/>
            </w:tcBorders>
            <w:vAlign w:val="center"/>
          </w:tcPr>
          <w:p w:rsidR="009C1A7D" w:rsidRPr="009C1A7D" w:rsidRDefault="009C1A7D" w:rsidP="007219D2">
            <w:pPr>
              <w:ind w:firstLine="34"/>
              <w:jc w:val="center"/>
            </w:pPr>
            <w:r>
              <w:rPr>
                <w:sz w:val="22"/>
                <w:szCs w:val="22"/>
              </w:rPr>
              <w:t>14</w:t>
            </w:r>
          </w:p>
        </w:tc>
        <w:tc>
          <w:tcPr>
            <w:tcW w:w="1417" w:type="dxa"/>
            <w:tcBorders>
              <w:top w:val="single" w:sz="4" w:space="0" w:color="auto"/>
              <w:left w:val="single" w:sz="4" w:space="0" w:color="auto"/>
              <w:bottom w:val="single" w:sz="4" w:space="0" w:color="auto"/>
              <w:right w:val="single" w:sz="4" w:space="0" w:color="auto"/>
            </w:tcBorders>
            <w:vAlign w:val="center"/>
          </w:tcPr>
          <w:p w:rsidR="009C1A7D" w:rsidRPr="009C1A7D" w:rsidRDefault="009C1A7D" w:rsidP="007219D2">
            <w:pPr>
              <w:ind w:firstLine="34"/>
              <w:jc w:val="center"/>
            </w:pPr>
            <w:r>
              <w:rPr>
                <w:sz w:val="22"/>
                <w:szCs w:val="22"/>
              </w:rPr>
              <w:t>6</w:t>
            </w:r>
          </w:p>
        </w:tc>
        <w:tc>
          <w:tcPr>
            <w:tcW w:w="1276" w:type="dxa"/>
            <w:tcBorders>
              <w:top w:val="single" w:sz="4" w:space="0" w:color="auto"/>
              <w:left w:val="single" w:sz="4" w:space="0" w:color="auto"/>
              <w:bottom w:val="single" w:sz="4" w:space="0" w:color="auto"/>
              <w:right w:val="single" w:sz="4" w:space="0" w:color="auto"/>
            </w:tcBorders>
            <w:vAlign w:val="center"/>
          </w:tcPr>
          <w:p w:rsidR="009C1A7D" w:rsidRPr="009C1A7D" w:rsidRDefault="009C1A7D" w:rsidP="007219D2">
            <w:pPr>
              <w:ind w:firstLine="34"/>
              <w:jc w:val="center"/>
            </w:pPr>
            <w:r>
              <w:rPr>
                <w:sz w:val="22"/>
                <w:szCs w:val="22"/>
              </w:rPr>
              <w:t>5</w:t>
            </w:r>
          </w:p>
        </w:tc>
        <w:tc>
          <w:tcPr>
            <w:tcW w:w="2233" w:type="dxa"/>
            <w:tcBorders>
              <w:top w:val="single" w:sz="4" w:space="0" w:color="auto"/>
              <w:left w:val="single" w:sz="4" w:space="0" w:color="auto"/>
              <w:bottom w:val="single" w:sz="4" w:space="0" w:color="auto"/>
              <w:right w:val="single" w:sz="4" w:space="0" w:color="auto"/>
            </w:tcBorders>
            <w:vAlign w:val="center"/>
          </w:tcPr>
          <w:p w:rsidR="009C1A7D" w:rsidRPr="009C1A7D" w:rsidRDefault="009C1A7D" w:rsidP="007219D2">
            <w:pPr>
              <w:ind w:firstLine="34"/>
              <w:jc w:val="center"/>
            </w:pPr>
            <w:r>
              <w:rPr>
                <w:sz w:val="22"/>
                <w:szCs w:val="22"/>
              </w:rPr>
              <w:t>9</w:t>
            </w:r>
          </w:p>
        </w:tc>
      </w:tr>
    </w:tbl>
    <w:p w:rsidR="00546AE4" w:rsidRDefault="00546AE4" w:rsidP="003E2DAC">
      <w:pPr>
        <w:ind w:firstLine="540"/>
      </w:pPr>
    </w:p>
    <w:p w:rsidR="009C74F2" w:rsidRDefault="00C921BC" w:rsidP="003E2DAC">
      <w:pPr>
        <w:ind w:firstLine="540"/>
      </w:pPr>
      <w:r>
        <w:t xml:space="preserve">Здание участковой больницы </w:t>
      </w:r>
      <w:r w:rsidR="00DC7B6A">
        <w:t xml:space="preserve">кирпичное, одноэтажное, </w:t>
      </w:r>
      <w:r>
        <w:t xml:space="preserve">1968 г. </w:t>
      </w:r>
      <w:r w:rsidR="00DC7B6A">
        <w:t>постройки</w:t>
      </w:r>
      <w:r w:rsidR="006D33B6">
        <w:t xml:space="preserve">, в аварийном состоянии. </w:t>
      </w:r>
    </w:p>
    <w:p w:rsidR="00C921BC" w:rsidRDefault="009C74F2" w:rsidP="003E2DAC">
      <w:pPr>
        <w:ind w:firstLine="540"/>
      </w:pPr>
      <w:r>
        <w:t xml:space="preserve">По сведениям комитета по здравоохранению Ленинградской области планируется строительство здания Оредежской участковой больницы на 20 коек. </w:t>
      </w:r>
      <w:r w:rsidR="006D33B6">
        <w:t xml:space="preserve">По сведениям </w:t>
      </w:r>
      <w:r w:rsidR="006D33B6" w:rsidRPr="00246EC9">
        <w:rPr>
          <w:bCs/>
        </w:rPr>
        <w:t>ГБУЗ Ленинградской области «Лужская межрайонная больница»</w:t>
      </w:r>
      <w:r w:rsidR="006D33B6">
        <w:rPr>
          <w:bCs/>
        </w:rPr>
        <w:t xml:space="preserve"> </w:t>
      </w:r>
      <w:r>
        <w:rPr>
          <w:bCs/>
        </w:rPr>
        <w:t>мощность нового объекта –</w:t>
      </w:r>
      <w:r w:rsidR="006D33B6">
        <w:t xml:space="preserve"> 250 посещений в смену</w:t>
      </w:r>
      <w:r>
        <w:t>,</w:t>
      </w:r>
      <w:r w:rsidR="006D33B6">
        <w:t xml:space="preserve"> с постом скорой медицинской помощи.</w:t>
      </w:r>
      <w:r>
        <w:t xml:space="preserve"> </w:t>
      </w:r>
    </w:p>
    <w:p w:rsidR="00611A0F" w:rsidRDefault="00611A0F" w:rsidP="003E2DAC">
      <w:pPr>
        <w:ind w:firstLine="540"/>
      </w:pPr>
      <w:r>
        <w:t>При участковой больнице имеется 2 единицы санитарного транспорта.</w:t>
      </w:r>
    </w:p>
    <w:p w:rsidR="00611A0F" w:rsidRPr="00634B09" w:rsidRDefault="00611A0F" w:rsidP="00611A0F">
      <w:r>
        <w:t>Организация скорой медицинской помощи населению должна быть организована в соответствии с Приказом Минздрава России от 20.06.2013 № 388н «Об утверждении Порядка оказания скорой, в том числе скорой специализированной, медицинской помощи». В соответствии с региональными нормативами градостроительного проектирования Ленинградской области п</w:t>
      </w:r>
      <w:r w:rsidRPr="00634B09">
        <w:t>одстанции скорой медицинской п</w:t>
      </w:r>
      <w:r>
        <w:t>омощи организуются с расчётом 15</w:t>
      </w:r>
      <w:r w:rsidRPr="00634B09">
        <w:t>-минутной транспортной доступности.</w:t>
      </w:r>
    </w:p>
    <w:p w:rsidR="00611A0F" w:rsidRDefault="00611A0F" w:rsidP="003E2DAC">
      <w:pPr>
        <w:ind w:firstLine="540"/>
      </w:pPr>
      <w:r w:rsidRPr="00215C92">
        <w:t>Пост скорой медицинской помощи расположен в г. Луга при центральной межрайонной больнице. Пос</w:t>
      </w:r>
      <w:r>
        <w:t>. Оредеж не попадает в радиус 15</w:t>
      </w:r>
      <w:r w:rsidRPr="00634B09">
        <w:t>-минутной транспортной доступности до поста скорой медицинской помощи</w:t>
      </w:r>
      <w:r>
        <w:t>.</w:t>
      </w:r>
    </w:p>
    <w:p w:rsidR="00611A0F" w:rsidRDefault="00611A0F" w:rsidP="00611A0F">
      <w:r w:rsidRPr="00634B09">
        <w:t xml:space="preserve">Согласно «Социальным нормативам и нормам», одобренным распоряжением Правительства Российской Федерации от 3 июля 1996 г. № 1063-р (в редакции распоряжения Правительства Российской Федерации от 14 июля 2001 года № 942-р), мощность амбулаторно-поликлинических учреждений оценивается, исходя из 18,15 посещений в смену на 1000 населения. Нормативный показатель мощности амбулаторно-поликлинических учреждений </w:t>
      </w:r>
      <w:r>
        <w:t>Оредежского сельского</w:t>
      </w:r>
      <w:r w:rsidRPr="00634B09">
        <w:t xml:space="preserve"> </w:t>
      </w:r>
      <w:r w:rsidRPr="00ED7349">
        <w:t xml:space="preserve">поселения </w:t>
      </w:r>
      <w:r w:rsidR="00ED7349">
        <w:t>– 54 посещения</w:t>
      </w:r>
      <w:r w:rsidRPr="00ED7349">
        <w:t xml:space="preserve"> в смену.</w:t>
      </w:r>
    </w:p>
    <w:p w:rsidR="00611A0F" w:rsidRPr="00192B31" w:rsidRDefault="00611A0F" w:rsidP="00611A0F">
      <w:r w:rsidRPr="00634B09">
        <w:t>По сос</w:t>
      </w:r>
      <w:r>
        <w:t>тоянию на 2015 г.</w:t>
      </w:r>
      <w:r w:rsidRPr="00634B09">
        <w:t xml:space="preserve"> </w:t>
      </w:r>
      <w:r w:rsidRPr="00192B31">
        <w:t>численность врачей в муниципальных учреждениях</w:t>
      </w:r>
      <w:r>
        <w:t xml:space="preserve"> здравоохранения в Оредежском сельском </w:t>
      </w:r>
      <w:r w:rsidRPr="00192B31">
        <w:t xml:space="preserve">поселении составляет 5 человек, численность среднего медицинского персонала – </w:t>
      </w:r>
      <w:r>
        <w:t>9</w:t>
      </w:r>
      <w:r w:rsidRPr="00192B31">
        <w:t xml:space="preserve"> человек.</w:t>
      </w:r>
    </w:p>
    <w:p w:rsidR="00611A0F" w:rsidRDefault="00611A0F" w:rsidP="00611A0F">
      <w:r w:rsidRPr="00192B31">
        <w:t>Согласно нормативам, для сельской местности</w:t>
      </w:r>
      <w:r w:rsidRPr="00634B09">
        <w:t xml:space="preserve"> обеспеченность на 1000 жителей </w:t>
      </w:r>
      <w:r w:rsidRPr="00ED7349">
        <w:t xml:space="preserve">должна составлять 1,86 врачей и 6,67 чел. среднего медперсонала. Таким образом, численность врачей, работающих в учреждениях здравоохранения поселения, должна </w:t>
      </w:r>
      <w:r w:rsidR="00ED7349" w:rsidRPr="00ED7349">
        <w:t>составлять 6</w:t>
      </w:r>
      <w:r w:rsidRPr="00ED7349">
        <w:t xml:space="preserve"> чел., а сред</w:t>
      </w:r>
      <w:r w:rsidR="00ED7349" w:rsidRPr="00ED7349">
        <w:t>него медицинского персонала – 20</w:t>
      </w:r>
      <w:r w:rsidRPr="00ED7349">
        <w:t xml:space="preserve"> чел.</w:t>
      </w:r>
    </w:p>
    <w:p w:rsidR="00611A0F" w:rsidRPr="00634B09" w:rsidRDefault="00611A0F" w:rsidP="00611A0F">
      <w:r w:rsidRPr="00634B09">
        <w:t xml:space="preserve">Выводы: </w:t>
      </w:r>
    </w:p>
    <w:p w:rsidR="00611A0F" w:rsidRPr="00192B31" w:rsidRDefault="00611A0F" w:rsidP="00611A0F">
      <w:r w:rsidRPr="00634B09">
        <w:t xml:space="preserve">– мощность </w:t>
      </w:r>
      <w:r>
        <w:t>объекта</w:t>
      </w:r>
      <w:r w:rsidR="00ED7349">
        <w:t xml:space="preserve"> здравоохранения, расположенного</w:t>
      </w:r>
      <w:r w:rsidRPr="00192B31">
        <w:t xml:space="preserve"> </w:t>
      </w:r>
      <w:r>
        <w:t>в пос. Оредеж</w:t>
      </w:r>
      <w:r w:rsidRPr="00ED7349">
        <w:t>, соответствует нормативам, численность медицинского персонала – ниже норматива;</w:t>
      </w:r>
    </w:p>
    <w:p w:rsidR="00611A0F" w:rsidRPr="00634B09" w:rsidRDefault="00611A0F" w:rsidP="00611A0F">
      <w:r w:rsidRPr="00192B31">
        <w:t xml:space="preserve">– </w:t>
      </w:r>
      <w:r>
        <w:t>здание участковой больницы пос. Оредеж в аварийном состоянии, планируется строительство нового здания с размещением поста скорой медицинской помощи.</w:t>
      </w:r>
    </w:p>
    <w:p w:rsidR="00611A0F" w:rsidRDefault="00611A0F" w:rsidP="003E2DAC">
      <w:pPr>
        <w:ind w:firstLine="540"/>
      </w:pPr>
    </w:p>
    <w:p w:rsidR="00091396" w:rsidRDefault="00091396" w:rsidP="00091396">
      <w:pPr>
        <w:pStyle w:val="1"/>
      </w:pPr>
      <w:bookmarkStart w:id="152" w:name="_Toc383608817"/>
      <w:bookmarkStart w:id="153" w:name="_Toc456957807"/>
      <w:r w:rsidRPr="00E64B33">
        <w:t>2.4.6.3. Социальная защита</w:t>
      </w:r>
      <w:bookmarkEnd w:id="152"/>
      <w:bookmarkEnd w:id="153"/>
    </w:p>
    <w:p w:rsidR="00091396" w:rsidRDefault="00091396" w:rsidP="00091396">
      <w:pPr>
        <w:tabs>
          <w:tab w:val="left" w:pos="2700"/>
        </w:tabs>
        <w:rPr>
          <w:bCs/>
        </w:rPr>
      </w:pPr>
    </w:p>
    <w:p w:rsidR="00611A0F" w:rsidRDefault="00091396" w:rsidP="00091396">
      <w:r w:rsidRPr="00602B3E">
        <w:t xml:space="preserve">На территории </w:t>
      </w:r>
      <w:r>
        <w:t xml:space="preserve">Оредежского сельского </w:t>
      </w:r>
      <w:r w:rsidRPr="00602B3E">
        <w:t>поселения учреждения социальной защиты населения отсутствуют.</w:t>
      </w:r>
      <w:r>
        <w:t xml:space="preserve"> Социальные услуги населению оказывают учреждения, расположенные в г. Луга:</w:t>
      </w:r>
    </w:p>
    <w:p w:rsidR="006A0A6B" w:rsidRPr="00602B3E" w:rsidRDefault="006A0A6B" w:rsidP="006A0A6B">
      <w:r w:rsidRPr="00602B3E">
        <w:t>– Государственное стационарное учреждение «Лужский психоневрологический дом-интернат» на 300 мест (г. Луга);</w:t>
      </w:r>
    </w:p>
    <w:p w:rsidR="006A0A6B" w:rsidRPr="00602B3E" w:rsidRDefault="006A0A6B" w:rsidP="006A0A6B">
      <w:r w:rsidRPr="00602B3E">
        <w:t>– Муниципальное автономное учреждение «Лужский центр социального обслуживания граждан пожилого возраста и инвалидов» на 40 мест (г. Луга);</w:t>
      </w:r>
    </w:p>
    <w:p w:rsidR="006A0A6B" w:rsidRPr="00602B3E" w:rsidRDefault="006A0A6B" w:rsidP="006A0A6B">
      <w:r w:rsidRPr="00602B3E">
        <w:lastRenderedPageBreak/>
        <w:t>– Муниципальное учреждение «Социально-реабилитационный центр для несовершеннолетних «Семья» на 118 мест (г. Луга).</w:t>
      </w:r>
    </w:p>
    <w:p w:rsidR="00091396" w:rsidRDefault="00030425" w:rsidP="00091396">
      <w:pPr>
        <w:ind w:firstLine="540"/>
      </w:pPr>
      <w:r>
        <w:t>По сведениям комитета социальной защиты населения Лужского муниципального района количество обслуживаемого населения Оредежского сельского поселения «Лужским центром социального обслуживания граждан пожилого возраста и инвалидов» в 2014 г. составило 48 человек, в том числе на дому – 42 человека. Количество социальных работников, оказывающих помощь населению, – 4 человека, количество граждан, получивших социально-консультативные услуги – 319 человек.</w:t>
      </w:r>
    </w:p>
    <w:p w:rsidR="00C679B6" w:rsidRPr="00184CE2" w:rsidRDefault="00C679B6" w:rsidP="00C679B6">
      <w:r w:rsidRPr="00E64B33">
        <w:t xml:space="preserve">Доля лиц старше трудоспособного возраста составляет </w:t>
      </w:r>
      <w:r w:rsidR="00E64B33" w:rsidRPr="00E64B33">
        <w:t>42,4</w:t>
      </w:r>
      <w:r w:rsidRPr="00E64B33">
        <w:t xml:space="preserve"> % от общей численности населения (1</w:t>
      </w:r>
      <w:r w:rsidR="00E64B33" w:rsidRPr="00E64B33">
        <w:t>257</w:t>
      </w:r>
      <w:r w:rsidRPr="00E64B33">
        <w:t xml:space="preserve"> чел.). Значительную долю </w:t>
      </w:r>
      <w:r w:rsidR="00432242">
        <w:t xml:space="preserve">в данной возрастной группе </w:t>
      </w:r>
      <w:r w:rsidRPr="00E64B33">
        <w:t xml:space="preserve">составляют лица старше 70 лет </w:t>
      </w:r>
      <w:r w:rsidR="00432242">
        <w:t xml:space="preserve">– </w:t>
      </w:r>
      <w:r w:rsidR="003E64A9">
        <w:t>16,6</w:t>
      </w:r>
      <w:r w:rsidR="00432242">
        <w:t xml:space="preserve"> %</w:t>
      </w:r>
      <w:r w:rsidRPr="00E64B33">
        <w:t>.</w:t>
      </w:r>
    </w:p>
    <w:p w:rsidR="00C679B6" w:rsidRDefault="00C679B6" w:rsidP="00091396">
      <w:pPr>
        <w:ind w:firstLine="540"/>
      </w:pPr>
    </w:p>
    <w:p w:rsidR="00EB6A7E" w:rsidRPr="00D5699C" w:rsidRDefault="00EB6A7E" w:rsidP="00EB6A7E">
      <w:pPr>
        <w:pStyle w:val="1"/>
      </w:pPr>
      <w:bookmarkStart w:id="154" w:name="_Toc383608818"/>
      <w:bookmarkStart w:id="155" w:name="_Toc398551680"/>
      <w:bookmarkStart w:id="156" w:name="_Toc421787111"/>
      <w:bookmarkStart w:id="157" w:name="_Toc456957808"/>
      <w:r>
        <w:t>2.4.6.4. Культура</w:t>
      </w:r>
      <w:bookmarkEnd w:id="154"/>
      <w:bookmarkEnd w:id="155"/>
      <w:bookmarkEnd w:id="156"/>
      <w:bookmarkEnd w:id="157"/>
    </w:p>
    <w:p w:rsidR="00EB6A7E" w:rsidRDefault="00EB6A7E" w:rsidP="00EB6A7E">
      <w:pPr>
        <w:tabs>
          <w:tab w:val="left" w:pos="2700"/>
        </w:tabs>
        <w:rPr>
          <w:bCs/>
        </w:rPr>
      </w:pPr>
    </w:p>
    <w:p w:rsidR="00EB6A7E" w:rsidRDefault="00EB6A7E" w:rsidP="00EB6A7E">
      <w:pPr>
        <w:tabs>
          <w:tab w:val="left" w:pos="7785"/>
        </w:tabs>
        <w:rPr>
          <w:bCs/>
        </w:rPr>
      </w:pPr>
      <w:r>
        <w:rPr>
          <w:bCs/>
        </w:rPr>
        <w:t xml:space="preserve">В </w:t>
      </w:r>
      <w:r>
        <w:t>Оредежском</w:t>
      </w:r>
      <w:r>
        <w:rPr>
          <w:bCs/>
        </w:rPr>
        <w:t xml:space="preserve"> сельском поселении действует </w:t>
      </w:r>
      <w:r w:rsidR="00473118">
        <w:rPr>
          <w:bCs/>
        </w:rPr>
        <w:t>Культурно-досуговый</w:t>
      </w:r>
      <w:r w:rsidR="00473118" w:rsidRPr="00EB6A7E">
        <w:rPr>
          <w:bCs/>
        </w:rPr>
        <w:t xml:space="preserve"> центр  «Торжество»</w:t>
      </w:r>
      <w:r>
        <w:rPr>
          <w:bCs/>
        </w:rPr>
        <w:t xml:space="preserve"> в пос. </w:t>
      </w:r>
      <w:r w:rsidR="00473118">
        <w:rPr>
          <w:bCs/>
        </w:rPr>
        <w:t>Оредеж</w:t>
      </w:r>
      <w:r>
        <w:rPr>
          <w:bCs/>
        </w:rPr>
        <w:t>, в состав которого в</w:t>
      </w:r>
      <w:r w:rsidR="00473118">
        <w:rPr>
          <w:bCs/>
        </w:rPr>
        <w:t>ходят дом культуры и библиотека – основные характеристики объектов представлены в таблице 2.4.6.4.1.</w:t>
      </w:r>
    </w:p>
    <w:p w:rsidR="00EB6A7E" w:rsidRDefault="00EB6A7E" w:rsidP="00091396">
      <w:pPr>
        <w:ind w:firstLine="540"/>
      </w:pPr>
    </w:p>
    <w:p w:rsidR="00473118" w:rsidRDefault="00EB6A7E" w:rsidP="00707C5C">
      <w:pPr>
        <w:tabs>
          <w:tab w:val="left" w:pos="7785"/>
        </w:tabs>
        <w:rPr>
          <w:bCs/>
        </w:rPr>
      </w:pPr>
      <w:r>
        <w:rPr>
          <w:bCs/>
        </w:rPr>
        <w:t xml:space="preserve">Таблица 2.4.6.4.1. Объекты капитального строительства культуры </w:t>
      </w:r>
      <w:r w:rsidR="00473118">
        <w:rPr>
          <w:bCs/>
        </w:rPr>
        <w:t xml:space="preserve">Оредежского </w:t>
      </w:r>
      <w:r>
        <w:rPr>
          <w:bCs/>
        </w:rPr>
        <w:t>сельского поселения</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843"/>
        <w:gridCol w:w="1843"/>
        <w:gridCol w:w="1418"/>
        <w:gridCol w:w="3259"/>
      </w:tblGrid>
      <w:tr w:rsidR="00EB6A7E" w:rsidRPr="00707C5C" w:rsidTr="00707C5C">
        <w:trPr>
          <w:trHeight w:val="371"/>
          <w:tblHeader/>
        </w:trPr>
        <w:tc>
          <w:tcPr>
            <w:tcW w:w="1843" w:type="dxa"/>
            <w:vAlign w:val="center"/>
          </w:tcPr>
          <w:p w:rsidR="00EB6A7E" w:rsidRPr="00707C5C" w:rsidRDefault="00EB6A7E" w:rsidP="00707C5C">
            <w:pPr>
              <w:ind w:firstLine="0"/>
              <w:jc w:val="center"/>
            </w:pPr>
            <w:r w:rsidRPr="00707C5C">
              <w:rPr>
                <w:sz w:val="22"/>
                <w:szCs w:val="22"/>
              </w:rPr>
              <w:t>ОКС культуры</w:t>
            </w:r>
          </w:p>
          <w:p w:rsidR="00EB6A7E" w:rsidRPr="00707C5C" w:rsidRDefault="00EB6A7E" w:rsidP="00707C5C">
            <w:pPr>
              <w:jc w:val="center"/>
            </w:pPr>
          </w:p>
          <w:p w:rsidR="00EB6A7E" w:rsidRPr="00707C5C" w:rsidRDefault="00EB6A7E" w:rsidP="00707C5C">
            <w:pPr>
              <w:jc w:val="center"/>
            </w:pPr>
          </w:p>
        </w:tc>
        <w:tc>
          <w:tcPr>
            <w:tcW w:w="1843" w:type="dxa"/>
            <w:vAlign w:val="center"/>
          </w:tcPr>
          <w:p w:rsidR="00EB6A7E" w:rsidRPr="00707C5C" w:rsidRDefault="00EB6A7E" w:rsidP="00707C5C">
            <w:pPr>
              <w:ind w:left="-108" w:right="-108" w:firstLine="0"/>
              <w:jc w:val="center"/>
            </w:pPr>
            <w:r w:rsidRPr="00707C5C">
              <w:rPr>
                <w:sz w:val="22"/>
                <w:szCs w:val="22"/>
              </w:rPr>
              <w:t>Адрес</w:t>
            </w:r>
          </w:p>
        </w:tc>
        <w:tc>
          <w:tcPr>
            <w:tcW w:w="1843" w:type="dxa"/>
            <w:vAlign w:val="center"/>
          </w:tcPr>
          <w:p w:rsidR="00EB6A7E" w:rsidRPr="00707C5C" w:rsidRDefault="00EB6A7E" w:rsidP="00707C5C">
            <w:pPr>
              <w:ind w:left="-108" w:right="-108" w:firstLine="0"/>
              <w:jc w:val="center"/>
            </w:pPr>
            <w:r w:rsidRPr="00707C5C">
              <w:rPr>
                <w:sz w:val="22"/>
                <w:szCs w:val="22"/>
              </w:rPr>
              <w:t>Общая площадь/ этажность, м</w:t>
            </w:r>
            <w:proofErr w:type="gramStart"/>
            <w:r w:rsidRPr="00707C5C">
              <w:rPr>
                <w:sz w:val="22"/>
                <w:szCs w:val="22"/>
                <w:vertAlign w:val="superscript"/>
              </w:rPr>
              <w:t>2</w:t>
            </w:r>
            <w:proofErr w:type="gramEnd"/>
            <w:r w:rsidRPr="00707C5C">
              <w:rPr>
                <w:sz w:val="22"/>
                <w:szCs w:val="22"/>
              </w:rPr>
              <w:t>/этажей</w:t>
            </w:r>
          </w:p>
        </w:tc>
        <w:tc>
          <w:tcPr>
            <w:tcW w:w="1418" w:type="dxa"/>
            <w:vAlign w:val="center"/>
          </w:tcPr>
          <w:p w:rsidR="00EB6A7E" w:rsidRPr="00707C5C" w:rsidRDefault="00EB6A7E" w:rsidP="00707C5C">
            <w:pPr>
              <w:ind w:right="-76" w:firstLine="0"/>
              <w:jc w:val="center"/>
            </w:pPr>
            <w:r w:rsidRPr="00707C5C">
              <w:rPr>
                <w:sz w:val="22"/>
                <w:szCs w:val="22"/>
              </w:rPr>
              <w:t>Мощность объекта</w:t>
            </w:r>
          </w:p>
        </w:tc>
        <w:tc>
          <w:tcPr>
            <w:tcW w:w="3259" w:type="dxa"/>
            <w:vAlign w:val="center"/>
          </w:tcPr>
          <w:p w:rsidR="00EB6A7E" w:rsidRPr="00707C5C" w:rsidRDefault="00EB6A7E" w:rsidP="00707C5C">
            <w:pPr>
              <w:ind w:right="-76" w:firstLine="0"/>
              <w:jc w:val="center"/>
            </w:pPr>
            <w:r w:rsidRPr="00707C5C">
              <w:rPr>
                <w:sz w:val="22"/>
                <w:szCs w:val="22"/>
              </w:rPr>
              <w:t>Состояние объекта</w:t>
            </w:r>
          </w:p>
        </w:tc>
      </w:tr>
      <w:tr w:rsidR="00EB6A7E" w:rsidRPr="00707C5C" w:rsidTr="00707C5C">
        <w:trPr>
          <w:trHeight w:val="70"/>
          <w:tblHeader/>
        </w:trPr>
        <w:tc>
          <w:tcPr>
            <w:tcW w:w="10206" w:type="dxa"/>
            <w:gridSpan w:val="5"/>
            <w:tcBorders>
              <w:top w:val="single" w:sz="4" w:space="0" w:color="auto"/>
              <w:left w:val="single" w:sz="4" w:space="0" w:color="auto"/>
              <w:bottom w:val="single" w:sz="4" w:space="0" w:color="auto"/>
              <w:right w:val="single" w:sz="4" w:space="0" w:color="auto"/>
            </w:tcBorders>
          </w:tcPr>
          <w:p w:rsidR="00EB6A7E" w:rsidRPr="00707C5C" w:rsidRDefault="00EB6A7E" w:rsidP="00EB6A7E">
            <w:pPr>
              <w:ind w:left="34" w:right="-109" w:firstLine="0"/>
              <w:jc w:val="center"/>
            </w:pPr>
            <w:r w:rsidRPr="00707C5C">
              <w:rPr>
                <w:bCs/>
                <w:sz w:val="22"/>
                <w:szCs w:val="22"/>
              </w:rPr>
              <w:t>Культурно-досуговый центр  «Торжество»</w:t>
            </w:r>
          </w:p>
        </w:tc>
      </w:tr>
      <w:tr w:rsidR="00EB6A7E" w:rsidRPr="00707C5C" w:rsidTr="00707C5C">
        <w:trPr>
          <w:trHeight w:val="249"/>
          <w:tblHeader/>
        </w:trPr>
        <w:tc>
          <w:tcPr>
            <w:tcW w:w="1843" w:type="dxa"/>
            <w:tcBorders>
              <w:top w:val="single" w:sz="4" w:space="0" w:color="auto"/>
              <w:left w:val="single" w:sz="4" w:space="0" w:color="auto"/>
              <w:bottom w:val="single" w:sz="4" w:space="0" w:color="auto"/>
              <w:right w:val="single" w:sz="4" w:space="0" w:color="auto"/>
            </w:tcBorders>
            <w:vAlign w:val="center"/>
          </w:tcPr>
          <w:p w:rsidR="00EB6A7E" w:rsidRPr="00707C5C" w:rsidRDefault="00EB6A7E" w:rsidP="00EB6A7E">
            <w:pPr>
              <w:ind w:firstLine="34"/>
              <w:jc w:val="left"/>
              <w:rPr>
                <w:bCs/>
              </w:rPr>
            </w:pPr>
            <w:r w:rsidRPr="00707C5C">
              <w:rPr>
                <w:bCs/>
                <w:sz w:val="22"/>
                <w:szCs w:val="22"/>
              </w:rPr>
              <w:t>– дом культуры</w:t>
            </w:r>
          </w:p>
        </w:tc>
        <w:tc>
          <w:tcPr>
            <w:tcW w:w="1843" w:type="dxa"/>
            <w:vMerge w:val="restart"/>
            <w:tcBorders>
              <w:top w:val="single" w:sz="4" w:space="0" w:color="auto"/>
              <w:left w:val="single" w:sz="4" w:space="0" w:color="auto"/>
              <w:right w:val="single" w:sz="4" w:space="0" w:color="auto"/>
            </w:tcBorders>
            <w:vAlign w:val="center"/>
          </w:tcPr>
          <w:p w:rsidR="00EB6A7E" w:rsidRPr="00707C5C" w:rsidRDefault="00707C5C" w:rsidP="00EB6A7E">
            <w:pPr>
              <w:ind w:left="-108" w:right="-108" w:firstLine="0"/>
              <w:jc w:val="center"/>
            </w:pPr>
            <w:r w:rsidRPr="00707C5C">
              <w:rPr>
                <w:sz w:val="22"/>
                <w:szCs w:val="22"/>
              </w:rPr>
              <w:t>п</w:t>
            </w:r>
            <w:r w:rsidR="00EB6A7E" w:rsidRPr="00707C5C">
              <w:rPr>
                <w:sz w:val="22"/>
                <w:szCs w:val="22"/>
              </w:rPr>
              <w:t>ос. Оредеж, ул. Ленина д. 13</w:t>
            </w:r>
          </w:p>
        </w:tc>
        <w:tc>
          <w:tcPr>
            <w:tcW w:w="1843" w:type="dxa"/>
            <w:vMerge w:val="restart"/>
            <w:tcBorders>
              <w:top w:val="single" w:sz="4" w:space="0" w:color="auto"/>
              <w:left w:val="single" w:sz="4" w:space="0" w:color="auto"/>
              <w:right w:val="single" w:sz="4" w:space="0" w:color="auto"/>
            </w:tcBorders>
            <w:vAlign w:val="center"/>
          </w:tcPr>
          <w:p w:rsidR="00EB6A7E" w:rsidRPr="00707C5C" w:rsidRDefault="00EB6A7E" w:rsidP="00EB6A7E">
            <w:pPr>
              <w:ind w:left="-108" w:right="-108" w:firstLine="0"/>
              <w:jc w:val="center"/>
            </w:pPr>
            <w:r w:rsidRPr="00707C5C">
              <w:rPr>
                <w:sz w:val="22"/>
                <w:szCs w:val="22"/>
              </w:rPr>
              <w:t>1191,8/2</w:t>
            </w:r>
          </w:p>
        </w:tc>
        <w:tc>
          <w:tcPr>
            <w:tcW w:w="1418" w:type="dxa"/>
            <w:tcBorders>
              <w:top w:val="single" w:sz="4" w:space="0" w:color="auto"/>
              <w:left w:val="single" w:sz="4" w:space="0" w:color="auto"/>
              <w:bottom w:val="single" w:sz="4" w:space="0" w:color="auto"/>
              <w:right w:val="single" w:sz="4" w:space="0" w:color="auto"/>
            </w:tcBorders>
            <w:vAlign w:val="center"/>
          </w:tcPr>
          <w:p w:rsidR="00EB6A7E" w:rsidRPr="00707C5C" w:rsidRDefault="00805A1B" w:rsidP="00EB6A7E">
            <w:pPr>
              <w:ind w:firstLine="33"/>
              <w:jc w:val="center"/>
            </w:pPr>
            <w:r w:rsidRPr="00707C5C">
              <w:rPr>
                <w:sz w:val="22"/>
                <w:szCs w:val="22"/>
              </w:rPr>
              <w:t>360 мест</w:t>
            </w:r>
          </w:p>
        </w:tc>
        <w:tc>
          <w:tcPr>
            <w:tcW w:w="3259" w:type="dxa"/>
            <w:vMerge w:val="restart"/>
            <w:tcBorders>
              <w:top w:val="single" w:sz="4" w:space="0" w:color="auto"/>
              <w:left w:val="single" w:sz="4" w:space="0" w:color="auto"/>
              <w:right w:val="single" w:sz="4" w:space="0" w:color="auto"/>
            </w:tcBorders>
            <w:vAlign w:val="center"/>
          </w:tcPr>
          <w:p w:rsidR="00EB6A7E" w:rsidRPr="00707C5C" w:rsidRDefault="00EB6A7E" w:rsidP="00707C5C">
            <w:pPr>
              <w:ind w:left="-107" w:right="-109" w:hanging="1"/>
              <w:jc w:val="left"/>
            </w:pPr>
            <w:r w:rsidRPr="00707C5C">
              <w:rPr>
                <w:sz w:val="22"/>
                <w:szCs w:val="22"/>
              </w:rPr>
              <w:t xml:space="preserve">кирпичное здание 1988 года постройки, </w:t>
            </w:r>
            <w:r w:rsidR="00473118" w:rsidRPr="00707C5C">
              <w:rPr>
                <w:sz w:val="22"/>
                <w:szCs w:val="22"/>
              </w:rPr>
              <w:t xml:space="preserve">планируется </w:t>
            </w:r>
            <w:r w:rsidRPr="00707C5C">
              <w:rPr>
                <w:sz w:val="22"/>
                <w:szCs w:val="22"/>
              </w:rPr>
              <w:t>капитальный ремонт в 2015–2016 гг.</w:t>
            </w:r>
          </w:p>
        </w:tc>
      </w:tr>
      <w:tr w:rsidR="00EB6A7E" w:rsidRPr="00707C5C" w:rsidTr="00707C5C">
        <w:trPr>
          <w:trHeight w:val="70"/>
          <w:tblHeader/>
        </w:trPr>
        <w:tc>
          <w:tcPr>
            <w:tcW w:w="1843" w:type="dxa"/>
            <w:tcBorders>
              <w:top w:val="single" w:sz="4" w:space="0" w:color="auto"/>
              <w:left w:val="single" w:sz="4" w:space="0" w:color="auto"/>
              <w:right w:val="single" w:sz="4" w:space="0" w:color="auto"/>
            </w:tcBorders>
            <w:vAlign w:val="center"/>
          </w:tcPr>
          <w:p w:rsidR="00EB6A7E" w:rsidRPr="00707C5C" w:rsidRDefault="00EB6A7E" w:rsidP="00EB6A7E">
            <w:pPr>
              <w:ind w:firstLine="34"/>
              <w:jc w:val="left"/>
              <w:rPr>
                <w:bCs/>
              </w:rPr>
            </w:pPr>
            <w:r w:rsidRPr="00707C5C">
              <w:rPr>
                <w:bCs/>
                <w:sz w:val="22"/>
                <w:szCs w:val="22"/>
              </w:rPr>
              <w:t>– библиотека</w:t>
            </w:r>
          </w:p>
        </w:tc>
        <w:tc>
          <w:tcPr>
            <w:tcW w:w="1843" w:type="dxa"/>
            <w:vMerge/>
            <w:tcBorders>
              <w:left w:val="single" w:sz="4" w:space="0" w:color="auto"/>
              <w:right w:val="single" w:sz="4" w:space="0" w:color="auto"/>
            </w:tcBorders>
            <w:vAlign w:val="center"/>
          </w:tcPr>
          <w:p w:rsidR="00EB6A7E" w:rsidRPr="00707C5C" w:rsidRDefault="00EB6A7E" w:rsidP="00EB6A7E">
            <w:pPr>
              <w:ind w:left="-108" w:right="-108" w:firstLine="0"/>
              <w:jc w:val="center"/>
            </w:pPr>
          </w:p>
        </w:tc>
        <w:tc>
          <w:tcPr>
            <w:tcW w:w="1843" w:type="dxa"/>
            <w:vMerge/>
            <w:tcBorders>
              <w:left w:val="single" w:sz="4" w:space="0" w:color="auto"/>
              <w:right w:val="single" w:sz="4" w:space="0" w:color="auto"/>
            </w:tcBorders>
            <w:vAlign w:val="center"/>
          </w:tcPr>
          <w:p w:rsidR="00EB6A7E" w:rsidRPr="00707C5C" w:rsidRDefault="00EB6A7E" w:rsidP="00EB6A7E">
            <w:pPr>
              <w:ind w:left="-108" w:right="-108" w:firstLine="0"/>
              <w:jc w:val="center"/>
            </w:pPr>
          </w:p>
        </w:tc>
        <w:tc>
          <w:tcPr>
            <w:tcW w:w="1418" w:type="dxa"/>
            <w:tcBorders>
              <w:top w:val="single" w:sz="4" w:space="0" w:color="auto"/>
              <w:left w:val="single" w:sz="4" w:space="0" w:color="auto"/>
              <w:right w:val="single" w:sz="4" w:space="0" w:color="auto"/>
            </w:tcBorders>
            <w:vAlign w:val="center"/>
          </w:tcPr>
          <w:p w:rsidR="00EB6A7E" w:rsidRPr="00707C5C" w:rsidRDefault="00EB6A7E" w:rsidP="00EB6A7E">
            <w:pPr>
              <w:ind w:firstLine="33"/>
              <w:jc w:val="center"/>
            </w:pPr>
            <w:r w:rsidRPr="00707C5C">
              <w:rPr>
                <w:sz w:val="22"/>
                <w:szCs w:val="22"/>
              </w:rPr>
              <w:t>9 тыс. экземпляров, 10 мест</w:t>
            </w:r>
          </w:p>
        </w:tc>
        <w:tc>
          <w:tcPr>
            <w:tcW w:w="3259" w:type="dxa"/>
            <w:vMerge/>
            <w:tcBorders>
              <w:left w:val="single" w:sz="4" w:space="0" w:color="auto"/>
              <w:right w:val="single" w:sz="4" w:space="0" w:color="auto"/>
            </w:tcBorders>
            <w:vAlign w:val="center"/>
          </w:tcPr>
          <w:p w:rsidR="00EB6A7E" w:rsidRPr="00707C5C" w:rsidRDefault="00EB6A7E" w:rsidP="00EB6A7E">
            <w:pPr>
              <w:ind w:left="-107" w:right="-109" w:hanging="1"/>
              <w:jc w:val="center"/>
            </w:pPr>
          </w:p>
        </w:tc>
      </w:tr>
    </w:tbl>
    <w:p w:rsidR="00616B33" w:rsidRDefault="00616B33" w:rsidP="00616B33">
      <w:pPr>
        <w:ind w:firstLine="540"/>
      </w:pPr>
      <w:r>
        <w:t>Здание культурно-досугового центра 1988 года постройки, нуждается в капитальном ремонте на 1 очередь.</w:t>
      </w:r>
    </w:p>
    <w:p w:rsidR="00EF286F" w:rsidRDefault="00EF286F" w:rsidP="00EF286F">
      <w:pPr>
        <w:ind w:firstLine="540"/>
      </w:pPr>
      <w:r>
        <w:t xml:space="preserve">Основные проблемы в сфере культуры: </w:t>
      </w:r>
    </w:p>
    <w:p w:rsidR="00EF286F" w:rsidRDefault="00EF286F" w:rsidP="00EF286F">
      <w:r>
        <w:t>нехватка квалифицированных кадров;</w:t>
      </w:r>
    </w:p>
    <w:p w:rsidR="00EF286F" w:rsidRDefault="00EF286F" w:rsidP="00EF286F">
      <w:r>
        <w:t>требуется более интенсивное обновление и пополнение книжного фонда, современное библиотечное оборудование для сельской библиотеки.</w:t>
      </w:r>
    </w:p>
    <w:p w:rsidR="00EB6A7E" w:rsidRDefault="00EB6A7E" w:rsidP="00091396">
      <w:pPr>
        <w:ind w:firstLine="540"/>
      </w:pPr>
    </w:p>
    <w:p w:rsidR="00EF286F" w:rsidRDefault="00EF286F" w:rsidP="00EF286F">
      <w:pPr>
        <w:pStyle w:val="1"/>
      </w:pPr>
      <w:bookmarkStart w:id="158" w:name="_Toc421787112"/>
      <w:bookmarkStart w:id="159" w:name="_Toc456957809"/>
      <w:r>
        <w:t xml:space="preserve">2.4.6.5. </w:t>
      </w:r>
      <w:r w:rsidRPr="00BD53D4">
        <w:t>Физкультура и спорт</w:t>
      </w:r>
      <w:bookmarkEnd w:id="158"/>
      <w:bookmarkEnd w:id="159"/>
    </w:p>
    <w:p w:rsidR="00EF286F" w:rsidRDefault="00EF286F" w:rsidP="00EF286F">
      <w:pPr>
        <w:ind w:firstLine="540"/>
        <w:jc w:val="center"/>
        <w:rPr>
          <w:b/>
        </w:rPr>
      </w:pPr>
    </w:p>
    <w:p w:rsidR="00EF286F" w:rsidRDefault="00EF286F" w:rsidP="00EF286F">
      <w:pPr>
        <w:pStyle w:val="a0"/>
      </w:pPr>
      <w:r>
        <w:t>Объекты физической культуры и спорта в Оредежском сельском поселении расположены в пос. Оредеж:</w:t>
      </w:r>
    </w:p>
    <w:p w:rsidR="004F2353" w:rsidRDefault="00EF286F" w:rsidP="00EF286F">
      <w:pPr>
        <w:pStyle w:val="a0"/>
      </w:pPr>
      <w:r>
        <w:t xml:space="preserve">– плоскостные сооружения: </w:t>
      </w:r>
    </w:p>
    <w:p w:rsidR="004F2353" w:rsidRPr="004F2353" w:rsidRDefault="004F2353" w:rsidP="004F2353">
      <w:pPr>
        <w:pStyle w:val="a0"/>
        <w:ind w:left="851" w:firstLine="0"/>
      </w:pPr>
      <w:r>
        <w:t>зимний стадион (каток) площадью 2925 м</w:t>
      </w:r>
      <w:proofErr w:type="gramStart"/>
      <w:r w:rsidRPr="00991265">
        <w:rPr>
          <w:vertAlign w:val="superscript"/>
        </w:rPr>
        <w:t>2</w:t>
      </w:r>
      <w:proofErr w:type="gramEnd"/>
      <w:r>
        <w:t>, покрытие – асфальтобетон</w:t>
      </w:r>
      <w:r w:rsidRPr="004F2353">
        <w:t>;</w:t>
      </w:r>
    </w:p>
    <w:p w:rsidR="004F2353" w:rsidRPr="004F2353" w:rsidRDefault="004F2353" w:rsidP="004F2353">
      <w:pPr>
        <w:pStyle w:val="a0"/>
        <w:ind w:left="851" w:firstLine="0"/>
      </w:pPr>
      <w:r>
        <w:t>школьный стадион площадью 2450 м</w:t>
      </w:r>
      <w:proofErr w:type="gramStart"/>
      <w:r w:rsidRPr="00991265">
        <w:rPr>
          <w:vertAlign w:val="superscript"/>
        </w:rPr>
        <w:t>2</w:t>
      </w:r>
      <w:proofErr w:type="gramEnd"/>
      <w:r w:rsidRPr="004F2353">
        <w:t>;</w:t>
      </w:r>
    </w:p>
    <w:p w:rsidR="00EF286F" w:rsidRDefault="00EF286F" w:rsidP="00EF286F">
      <w:pPr>
        <w:pStyle w:val="a0"/>
      </w:pPr>
      <w:r>
        <w:t>– 2 спортивных зала при общеобразовательной школе, площадью 174,1 м</w:t>
      </w:r>
      <w:proofErr w:type="gramStart"/>
      <w:r w:rsidRPr="00991265">
        <w:rPr>
          <w:vertAlign w:val="superscript"/>
        </w:rPr>
        <w:t>2</w:t>
      </w:r>
      <w:proofErr w:type="gramEnd"/>
      <w:r>
        <w:t xml:space="preserve"> и 188,4 м</w:t>
      </w:r>
      <w:r w:rsidRPr="00991265">
        <w:rPr>
          <w:vertAlign w:val="superscript"/>
        </w:rPr>
        <w:t>2</w:t>
      </w:r>
      <w:r>
        <w:t>.</w:t>
      </w:r>
    </w:p>
    <w:p w:rsidR="00EF286F" w:rsidRDefault="00EF286F" w:rsidP="00EF286F">
      <w:pPr>
        <w:pStyle w:val="a0"/>
      </w:pPr>
      <w:r>
        <w:t xml:space="preserve">Бассейны в </w:t>
      </w:r>
      <w:r w:rsidR="004F2353">
        <w:t>Оредежском</w:t>
      </w:r>
      <w:r>
        <w:t xml:space="preserve"> сельском поселении отсутствуют.</w:t>
      </w:r>
    </w:p>
    <w:p w:rsidR="00EF286F" w:rsidRDefault="003E437D" w:rsidP="00091396">
      <w:pPr>
        <w:ind w:firstLine="540"/>
      </w:pPr>
      <w:r>
        <w:t>Обеспеченность спортивными сооружениями населения Оредежского сельского поселения представлена в таблице 2.4.6.5.1.</w:t>
      </w:r>
    </w:p>
    <w:p w:rsidR="003E437D" w:rsidRDefault="003E437D" w:rsidP="00091396">
      <w:pPr>
        <w:ind w:firstLine="540"/>
      </w:pPr>
    </w:p>
    <w:p w:rsidR="0009198C" w:rsidRDefault="004F2353" w:rsidP="0009198C">
      <w:r>
        <w:t>Таблица 2.4.6.5.1. Обеспеченность спортивными сооружениями населения Оредежского сельского поселения</w:t>
      </w:r>
    </w:p>
    <w:tbl>
      <w:tblPr>
        <w:tblW w:w="10206"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977"/>
        <w:gridCol w:w="1418"/>
        <w:gridCol w:w="2126"/>
        <w:gridCol w:w="3685"/>
      </w:tblGrid>
      <w:tr w:rsidR="004F2353" w:rsidRPr="00707C5C" w:rsidTr="00707C5C">
        <w:tc>
          <w:tcPr>
            <w:tcW w:w="2977" w:type="dxa"/>
          </w:tcPr>
          <w:p w:rsidR="004F2353" w:rsidRPr="00707C5C" w:rsidRDefault="004F2353" w:rsidP="0034651A">
            <w:pPr>
              <w:ind w:firstLine="0"/>
              <w:jc w:val="center"/>
            </w:pPr>
            <w:r w:rsidRPr="00707C5C">
              <w:rPr>
                <w:sz w:val="22"/>
                <w:szCs w:val="22"/>
              </w:rPr>
              <w:t xml:space="preserve">Наименование спортивного </w:t>
            </w:r>
            <w:r w:rsidRPr="00707C5C">
              <w:rPr>
                <w:sz w:val="22"/>
                <w:szCs w:val="22"/>
              </w:rPr>
              <w:lastRenderedPageBreak/>
              <w:t>сооружения</w:t>
            </w:r>
          </w:p>
        </w:tc>
        <w:tc>
          <w:tcPr>
            <w:tcW w:w="1418" w:type="dxa"/>
          </w:tcPr>
          <w:p w:rsidR="004F2353" w:rsidRPr="00707C5C" w:rsidRDefault="004F2353" w:rsidP="0034651A">
            <w:pPr>
              <w:ind w:firstLine="0"/>
              <w:jc w:val="center"/>
            </w:pPr>
            <w:r w:rsidRPr="00707C5C">
              <w:rPr>
                <w:sz w:val="22"/>
                <w:szCs w:val="22"/>
              </w:rPr>
              <w:lastRenderedPageBreak/>
              <w:t>Количество</w:t>
            </w:r>
          </w:p>
        </w:tc>
        <w:tc>
          <w:tcPr>
            <w:tcW w:w="2126" w:type="dxa"/>
          </w:tcPr>
          <w:p w:rsidR="004F2353" w:rsidRPr="00707C5C" w:rsidRDefault="004F2353" w:rsidP="0034651A">
            <w:pPr>
              <w:ind w:firstLine="0"/>
              <w:jc w:val="center"/>
            </w:pPr>
            <w:r w:rsidRPr="00707C5C">
              <w:rPr>
                <w:sz w:val="22"/>
                <w:szCs w:val="22"/>
              </w:rPr>
              <w:t xml:space="preserve">Единовременная </w:t>
            </w:r>
            <w:r w:rsidRPr="00707C5C">
              <w:rPr>
                <w:sz w:val="22"/>
                <w:szCs w:val="22"/>
              </w:rPr>
              <w:lastRenderedPageBreak/>
              <w:t>пропускная способность, чел.</w:t>
            </w:r>
          </w:p>
        </w:tc>
        <w:tc>
          <w:tcPr>
            <w:tcW w:w="3685" w:type="dxa"/>
          </w:tcPr>
          <w:p w:rsidR="004F2353" w:rsidRPr="00707C5C" w:rsidRDefault="004F2353" w:rsidP="0034651A">
            <w:pPr>
              <w:ind w:left="-108" w:right="-108" w:firstLine="0"/>
              <w:jc w:val="center"/>
            </w:pPr>
            <w:r w:rsidRPr="00707C5C">
              <w:rPr>
                <w:sz w:val="22"/>
                <w:szCs w:val="22"/>
              </w:rPr>
              <w:lastRenderedPageBreak/>
              <w:t xml:space="preserve">Обеспеченность населения </w:t>
            </w:r>
            <w:r w:rsidRPr="00707C5C">
              <w:rPr>
                <w:sz w:val="22"/>
                <w:szCs w:val="22"/>
              </w:rPr>
              <w:lastRenderedPageBreak/>
              <w:t>количеством спортивных сооружений</w:t>
            </w:r>
            <w:r w:rsidRPr="00707C5C">
              <w:rPr>
                <w:rStyle w:val="a5"/>
                <w:sz w:val="22"/>
                <w:szCs w:val="22"/>
              </w:rPr>
              <w:footnoteReference w:id="5"/>
            </w:r>
            <w:r w:rsidRPr="00707C5C">
              <w:rPr>
                <w:sz w:val="22"/>
                <w:szCs w:val="22"/>
              </w:rPr>
              <w:t>, %</w:t>
            </w:r>
          </w:p>
        </w:tc>
      </w:tr>
      <w:tr w:rsidR="004F2353" w:rsidRPr="00707C5C" w:rsidTr="00707C5C">
        <w:tc>
          <w:tcPr>
            <w:tcW w:w="2977" w:type="dxa"/>
          </w:tcPr>
          <w:p w:rsidR="004F2353" w:rsidRPr="00707C5C" w:rsidRDefault="004F2353" w:rsidP="0034651A">
            <w:pPr>
              <w:ind w:firstLine="0"/>
              <w:jc w:val="left"/>
            </w:pPr>
            <w:r w:rsidRPr="00707C5C">
              <w:rPr>
                <w:sz w:val="22"/>
                <w:szCs w:val="22"/>
              </w:rPr>
              <w:lastRenderedPageBreak/>
              <w:t>Спортивные залы</w:t>
            </w:r>
          </w:p>
        </w:tc>
        <w:tc>
          <w:tcPr>
            <w:tcW w:w="1418" w:type="dxa"/>
            <w:vAlign w:val="center"/>
          </w:tcPr>
          <w:p w:rsidR="004F2353" w:rsidRPr="00707C5C" w:rsidRDefault="004F2353" w:rsidP="0034651A">
            <w:pPr>
              <w:ind w:firstLine="0"/>
              <w:jc w:val="center"/>
            </w:pPr>
            <w:r w:rsidRPr="00707C5C">
              <w:rPr>
                <w:sz w:val="22"/>
                <w:szCs w:val="22"/>
              </w:rPr>
              <w:t>2</w:t>
            </w:r>
          </w:p>
        </w:tc>
        <w:tc>
          <w:tcPr>
            <w:tcW w:w="2126" w:type="dxa"/>
            <w:vAlign w:val="center"/>
          </w:tcPr>
          <w:p w:rsidR="004F2353" w:rsidRPr="00707C5C" w:rsidRDefault="00994C12" w:rsidP="0034651A">
            <w:pPr>
              <w:ind w:firstLine="0"/>
              <w:jc w:val="center"/>
            </w:pPr>
            <w:r w:rsidRPr="00707C5C">
              <w:rPr>
                <w:sz w:val="22"/>
                <w:szCs w:val="22"/>
              </w:rPr>
              <w:t>60</w:t>
            </w:r>
          </w:p>
        </w:tc>
        <w:tc>
          <w:tcPr>
            <w:tcW w:w="3685" w:type="dxa"/>
            <w:vAlign w:val="center"/>
          </w:tcPr>
          <w:p w:rsidR="004F2353" w:rsidRPr="00707C5C" w:rsidRDefault="00D33B92" w:rsidP="0034651A">
            <w:pPr>
              <w:ind w:firstLine="0"/>
              <w:jc w:val="center"/>
            </w:pPr>
            <w:r w:rsidRPr="00707C5C">
              <w:rPr>
                <w:sz w:val="22"/>
                <w:szCs w:val="22"/>
              </w:rPr>
              <w:t>66,7</w:t>
            </w:r>
          </w:p>
        </w:tc>
      </w:tr>
      <w:tr w:rsidR="004F2353" w:rsidRPr="00707C5C" w:rsidTr="00707C5C">
        <w:tc>
          <w:tcPr>
            <w:tcW w:w="2977" w:type="dxa"/>
          </w:tcPr>
          <w:p w:rsidR="004F2353" w:rsidRPr="00707C5C" w:rsidRDefault="004F2353" w:rsidP="0034651A">
            <w:pPr>
              <w:ind w:firstLine="0"/>
              <w:jc w:val="left"/>
            </w:pPr>
            <w:r w:rsidRPr="00707C5C">
              <w:rPr>
                <w:sz w:val="22"/>
                <w:szCs w:val="22"/>
              </w:rPr>
              <w:t>Плоскостные сооружения</w:t>
            </w:r>
          </w:p>
        </w:tc>
        <w:tc>
          <w:tcPr>
            <w:tcW w:w="1418" w:type="dxa"/>
            <w:vAlign w:val="center"/>
          </w:tcPr>
          <w:p w:rsidR="004F2353" w:rsidRPr="00707C5C" w:rsidRDefault="004F2353" w:rsidP="0034651A">
            <w:pPr>
              <w:ind w:firstLine="0"/>
              <w:jc w:val="center"/>
            </w:pPr>
            <w:r w:rsidRPr="00707C5C">
              <w:rPr>
                <w:sz w:val="22"/>
                <w:szCs w:val="22"/>
              </w:rPr>
              <w:t>2</w:t>
            </w:r>
          </w:p>
        </w:tc>
        <w:tc>
          <w:tcPr>
            <w:tcW w:w="2126" w:type="dxa"/>
            <w:vAlign w:val="center"/>
          </w:tcPr>
          <w:p w:rsidR="004F2353" w:rsidRPr="00707C5C" w:rsidRDefault="00994C12" w:rsidP="0034651A">
            <w:pPr>
              <w:ind w:firstLine="0"/>
              <w:jc w:val="center"/>
            </w:pPr>
            <w:r w:rsidRPr="00707C5C">
              <w:rPr>
                <w:sz w:val="22"/>
                <w:szCs w:val="22"/>
              </w:rPr>
              <w:t>55</w:t>
            </w:r>
          </w:p>
        </w:tc>
        <w:tc>
          <w:tcPr>
            <w:tcW w:w="3685" w:type="dxa"/>
            <w:vAlign w:val="center"/>
          </w:tcPr>
          <w:p w:rsidR="004F2353" w:rsidRPr="00707C5C" w:rsidRDefault="00D33B92" w:rsidP="0034651A">
            <w:pPr>
              <w:ind w:firstLine="0"/>
              <w:jc w:val="center"/>
            </w:pPr>
            <w:r w:rsidRPr="00707C5C">
              <w:rPr>
                <w:sz w:val="22"/>
                <w:szCs w:val="22"/>
              </w:rPr>
              <w:t>18</w:t>
            </w:r>
          </w:p>
        </w:tc>
      </w:tr>
      <w:tr w:rsidR="004F2353" w:rsidRPr="00707C5C" w:rsidTr="00707C5C">
        <w:tc>
          <w:tcPr>
            <w:tcW w:w="2977" w:type="dxa"/>
          </w:tcPr>
          <w:p w:rsidR="004F2353" w:rsidRPr="00707C5C" w:rsidRDefault="004F2353" w:rsidP="0034651A">
            <w:pPr>
              <w:ind w:firstLine="0"/>
              <w:jc w:val="left"/>
            </w:pPr>
            <w:r w:rsidRPr="00707C5C">
              <w:rPr>
                <w:sz w:val="22"/>
                <w:szCs w:val="22"/>
              </w:rPr>
              <w:t>Всего:</w:t>
            </w:r>
          </w:p>
        </w:tc>
        <w:tc>
          <w:tcPr>
            <w:tcW w:w="1418" w:type="dxa"/>
            <w:vAlign w:val="center"/>
          </w:tcPr>
          <w:p w:rsidR="004F2353" w:rsidRPr="00707C5C" w:rsidRDefault="004F2353" w:rsidP="0034651A">
            <w:pPr>
              <w:ind w:firstLine="0"/>
              <w:jc w:val="center"/>
            </w:pPr>
            <w:r w:rsidRPr="00707C5C">
              <w:rPr>
                <w:sz w:val="22"/>
                <w:szCs w:val="22"/>
              </w:rPr>
              <w:t>4</w:t>
            </w:r>
          </w:p>
        </w:tc>
        <w:tc>
          <w:tcPr>
            <w:tcW w:w="2126" w:type="dxa"/>
            <w:vAlign w:val="center"/>
          </w:tcPr>
          <w:p w:rsidR="004F2353" w:rsidRPr="00707C5C" w:rsidRDefault="00994C12" w:rsidP="0034651A">
            <w:pPr>
              <w:ind w:firstLine="0"/>
              <w:jc w:val="center"/>
            </w:pPr>
            <w:r w:rsidRPr="00707C5C">
              <w:rPr>
                <w:sz w:val="22"/>
                <w:szCs w:val="22"/>
              </w:rPr>
              <w:t>115</w:t>
            </w:r>
          </w:p>
        </w:tc>
        <w:tc>
          <w:tcPr>
            <w:tcW w:w="3685" w:type="dxa"/>
            <w:vAlign w:val="center"/>
          </w:tcPr>
          <w:p w:rsidR="004F2353" w:rsidRPr="00707C5C" w:rsidRDefault="00994C12" w:rsidP="0034651A">
            <w:pPr>
              <w:ind w:firstLine="0"/>
              <w:jc w:val="center"/>
            </w:pPr>
            <w:r w:rsidRPr="00707C5C">
              <w:rPr>
                <w:sz w:val="22"/>
                <w:szCs w:val="22"/>
              </w:rPr>
              <w:t>20,4</w:t>
            </w:r>
          </w:p>
        </w:tc>
      </w:tr>
    </w:tbl>
    <w:p w:rsidR="004F2353" w:rsidRDefault="004F2353" w:rsidP="004F2353">
      <w:pPr>
        <w:pStyle w:val="a0"/>
        <w:ind w:firstLine="567"/>
      </w:pPr>
    </w:p>
    <w:p w:rsidR="004F2353" w:rsidRDefault="004F2353" w:rsidP="004F2353">
      <w:pPr>
        <w:pStyle w:val="a0"/>
        <w:ind w:firstLine="567"/>
      </w:pPr>
      <w:r>
        <w:t>Кроме того, в пос. Оредеж имеется неблагоустроенное плоскостное спортивное сооружение</w:t>
      </w:r>
      <w:r w:rsidR="003E437D">
        <w:t xml:space="preserve"> (стадион)</w:t>
      </w:r>
      <w:r>
        <w:t xml:space="preserve">, которое также используется населением. </w:t>
      </w:r>
    </w:p>
    <w:p w:rsidR="003E437D" w:rsidRPr="00074720" w:rsidRDefault="003E437D" w:rsidP="003E437D">
      <w:pPr>
        <w:pStyle w:val="a0"/>
      </w:pPr>
      <w:r w:rsidRPr="00074720">
        <w:t xml:space="preserve">В настоящее время </w:t>
      </w:r>
      <w:r>
        <w:t>количество спортивных сооружений</w:t>
      </w:r>
      <w:r w:rsidRPr="00074720">
        <w:t xml:space="preserve"> ниже норматива</w:t>
      </w:r>
      <w:r>
        <w:t xml:space="preserve">. Единовременная пропускная способность спортивных сооружений должна </w:t>
      </w:r>
      <w:r w:rsidRPr="00074720">
        <w:t xml:space="preserve">составлять </w:t>
      </w:r>
      <w:r w:rsidR="00D33B92">
        <w:t>564</w:t>
      </w:r>
      <w:r w:rsidRPr="00074720">
        <w:t xml:space="preserve"> чел.</w:t>
      </w:r>
    </w:p>
    <w:p w:rsidR="003E437D" w:rsidRDefault="003E437D" w:rsidP="003E437D">
      <w:r>
        <w:t>Обеспеченность населения муниципального образования объектами физической культуры низкая. Строительство современных спортивных сооружений значительно повысит интерес к регулярным занятиям физической культурой и спортом и к здоровому образу жизни.</w:t>
      </w:r>
    </w:p>
    <w:p w:rsidR="004F2353" w:rsidRDefault="004F2353" w:rsidP="00091396">
      <w:pPr>
        <w:ind w:firstLine="540"/>
      </w:pPr>
    </w:p>
    <w:p w:rsidR="00902775" w:rsidRDefault="00902775" w:rsidP="00902775">
      <w:pPr>
        <w:pStyle w:val="1"/>
      </w:pPr>
      <w:bookmarkStart w:id="160" w:name="_Toc383608820"/>
      <w:bookmarkStart w:id="161" w:name="_Toc398551682"/>
      <w:bookmarkStart w:id="162" w:name="_Toc421787113"/>
      <w:bookmarkStart w:id="163" w:name="_Toc456957810"/>
      <w:r w:rsidRPr="00B24EBC">
        <w:rPr>
          <w:highlight w:val="white"/>
        </w:rPr>
        <w:t>2.4.6.6. Молодежная политика</w:t>
      </w:r>
      <w:bookmarkEnd w:id="160"/>
      <w:bookmarkEnd w:id="161"/>
      <w:bookmarkEnd w:id="162"/>
      <w:bookmarkEnd w:id="163"/>
    </w:p>
    <w:p w:rsidR="00902775" w:rsidRDefault="00902775" w:rsidP="00902775"/>
    <w:p w:rsidR="00902775" w:rsidRDefault="00902775" w:rsidP="00902775">
      <w:r>
        <w:t xml:space="preserve">По состоянию на 2015 г. численность молодёжи в Оредежском сельском поселении в возрасте 14–29 лет составляет </w:t>
      </w:r>
      <w:r>
        <w:rPr>
          <w:highlight w:val="white"/>
        </w:rPr>
        <w:t>519 человек – 17,5</w:t>
      </w:r>
      <w:r w:rsidRPr="00B24EBC">
        <w:rPr>
          <w:highlight w:val="white"/>
        </w:rPr>
        <w:t xml:space="preserve"> % в общей численности населения.</w:t>
      </w:r>
    </w:p>
    <w:p w:rsidR="00902775" w:rsidRDefault="00902775" w:rsidP="00902775">
      <w:pPr>
        <w:tabs>
          <w:tab w:val="left" w:pos="7785"/>
        </w:tabs>
      </w:pPr>
      <w:r>
        <w:rPr>
          <w:bCs/>
        </w:rPr>
        <w:t xml:space="preserve">На территории Оредежского сельского поселения объекты молодежной политики </w:t>
      </w:r>
      <w:r w:rsidRPr="00483520">
        <w:rPr>
          <w:bCs/>
        </w:rPr>
        <w:t>отсутствуют, работа с детьми и молодежью ведется на базе учреждений обр</w:t>
      </w:r>
      <w:r>
        <w:rPr>
          <w:bCs/>
        </w:rPr>
        <w:t>азования и культуры.</w:t>
      </w:r>
    </w:p>
    <w:p w:rsidR="00902775" w:rsidRDefault="00902775" w:rsidP="00902775">
      <w:proofErr w:type="gramStart"/>
      <w:r w:rsidRPr="00D3739C">
        <w:t>Согласно распоряжению Правительства Ленинградской области от 2 ноября 2010 года № 618-р «О нормативах развития инфраструктуры государственной молодёжной политики Ленинградской области», установлены нормативы минимального обеспечения молодёжи учреждениями по месту жит</w:t>
      </w:r>
      <w:r>
        <w:t>ельства для сельских поселений –</w:t>
      </w:r>
      <w:r w:rsidRPr="00D3739C">
        <w:t xml:space="preserve"> не менее одного многопрофильного центра (клуба) по месту жительства или отдела (сектора) по работе с молодежью на базе существующих учреждений культуры, учреждений дополнительного образования и других или несколько</w:t>
      </w:r>
      <w:proofErr w:type="gramEnd"/>
      <w:r w:rsidRPr="00D3739C">
        <w:t xml:space="preserve"> (не менее двух) различных узкопрофильных </w:t>
      </w:r>
      <w:proofErr w:type="gramStart"/>
      <w:r w:rsidRPr="00D3739C">
        <w:t>и(</w:t>
      </w:r>
      <w:proofErr w:type="gramEnd"/>
      <w:r w:rsidRPr="00D3739C">
        <w:t>или) специализированных учреждений по работе с молодежью.</w:t>
      </w:r>
    </w:p>
    <w:p w:rsidR="00902775" w:rsidRDefault="00902775" w:rsidP="00902775">
      <w:r>
        <w:t>Проблемы в сфере молодежной политики:</w:t>
      </w:r>
    </w:p>
    <w:p w:rsidR="00902775" w:rsidRDefault="00902775" w:rsidP="00902775">
      <w:r>
        <w:t>отсутствие специализированных учреждений по работе с молодежью.</w:t>
      </w:r>
    </w:p>
    <w:p w:rsidR="00902775" w:rsidRDefault="00902775" w:rsidP="00091396">
      <w:pPr>
        <w:ind w:firstLine="540"/>
      </w:pPr>
    </w:p>
    <w:p w:rsidR="00902775" w:rsidRPr="005E347F" w:rsidRDefault="00902775" w:rsidP="00902775">
      <w:pPr>
        <w:pStyle w:val="1"/>
      </w:pPr>
      <w:bookmarkStart w:id="164" w:name="_Toc421787114"/>
      <w:bookmarkStart w:id="165" w:name="_Toc456957811"/>
      <w:r>
        <w:t xml:space="preserve">2.4.7. </w:t>
      </w:r>
      <w:r w:rsidRPr="005E347F">
        <w:t xml:space="preserve">Потребительский рынок и </w:t>
      </w:r>
      <w:r w:rsidRPr="009C159E">
        <w:t>коммунально</w:t>
      </w:r>
      <w:r w:rsidRPr="005E347F">
        <w:t>-бытовое обслуживание населения</w:t>
      </w:r>
      <w:bookmarkEnd w:id="164"/>
      <w:bookmarkEnd w:id="165"/>
    </w:p>
    <w:p w:rsidR="00902775" w:rsidRDefault="00902775" w:rsidP="00902775">
      <w:pPr>
        <w:pStyle w:val="a0"/>
      </w:pPr>
    </w:p>
    <w:p w:rsidR="00902775" w:rsidRPr="00DF4935" w:rsidRDefault="00902775" w:rsidP="00902775">
      <w:pPr>
        <w:pStyle w:val="a0"/>
        <w:jc w:val="center"/>
        <w:rPr>
          <w:b/>
        </w:rPr>
      </w:pPr>
      <w:r>
        <w:rPr>
          <w:b/>
        </w:rPr>
        <w:t>Розничная торговля,</w:t>
      </w:r>
      <w:r w:rsidRPr="00DF4935">
        <w:rPr>
          <w:b/>
        </w:rPr>
        <w:t xml:space="preserve"> общественное питание</w:t>
      </w:r>
      <w:r>
        <w:rPr>
          <w:b/>
        </w:rPr>
        <w:t xml:space="preserve"> и бытовое обслуживание</w:t>
      </w:r>
    </w:p>
    <w:p w:rsidR="00902775" w:rsidRDefault="00902775" w:rsidP="00902775">
      <w:pPr>
        <w:pStyle w:val="a0"/>
      </w:pPr>
      <w:r>
        <w:t>В пос. Оредеж действуют 20 объектов розничной торговли (15 магазинов, 4 павильона, 1 киоск) 1 баня на 25 помывочных мест, 1 кафе на 10 мест с мини-пекарней, отделение почты и отделение банка.</w:t>
      </w:r>
    </w:p>
    <w:p w:rsidR="00902775" w:rsidRDefault="00902775" w:rsidP="00902775">
      <w:pPr>
        <w:pStyle w:val="a0"/>
      </w:pPr>
      <w:r>
        <w:t>Фактическая обеспеченность и нормативная потребность в объектах розничной торговли, общественного питания и бытового обслуживания в соответствии с требованиями региональных нормативов градостроительного проектирования Ленинградской области представлена в таблице 2.4.7.1.</w:t>
      </w:r>
    </w:p>
    <w:p w:rsidR="00902775" w:rsidRDefault="00902775" w:rsidP="00902775">
      <w:pPr>
        <w:pStyle w:val="a0"/>
      </w:pPr>
    </w:p>
    <w:p w:rsidR="00902775" w:rsidRDefault="00902775" w:rsidP="00707C5C">
      <w:pPr>
        <w:pStyle w:val="a0"/>
      </w:pPr>
      <w:r>
        <w:t>Таблица 2.4.7.1. Фактическая и нормативная обеспеченность поселения объектами розничной торговли, общественного питания и бытового обслуживания</w:t>
      </w:r>
    </w:p>
    <w:tbl>
      <w:tblPr>
        <w:tblW w:w="4888"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3705"/>
        <w:gridCol w:w="1556"/>
        <w:gridCol w:w="1685"/>
        <w:gridCol w:w="1618"/>
        <w:gridCol w:w="1624"/>
      </w:tblGrid>
      <w:tr w:rsidR="00902775" w:rsidRPr="00707C5C" w:rsidTr="0034651A">
        <w:trPr>
          <w:trHeight w:val="258"/>
          <w:tblHeader/>
        </w:trPr>
        <w:tc>
          <w:tcPr>
            <w:tcW w:w="1818" w:type="pct"/>
            <w:vMerge w:val="restart"/>
            <w:shd w:val="clear" w:color="auto" w:fill="auto"/>
            <w:vAlign w:val="center"/>
            <w:hideMark/>
          </w:tcPr>
          <w:p w:rsidR="00902775" w:rsidRPr="00707C5C" w:rsidRDefault="00902775" w:rsidP="0034651A">
            <w:pPr>
              <w:ind w:firstLine="0"/>
              <w:jc w:val="center"/>
            </w:pPr>
            <w:r w:rsidRPr="00707C5C">
              <w:rPr>
                <w:sz w:val="22"/>
                <w:szCs w:val="22"/>
              </w:rPr>
              <w:t>Показатель</w:t>
            </w:r>
          </w:p>
        </w:tc>
        <w:tc>
          <w:tcPr>
            <w:tcW w:w="763" w:type="pct"/>
            <w:vMerge w:val="restart"/>
            <w:vAlign w:val="center"/>
          </w:tcPr>
          <w:p w:rsidR="00902775" w:rsidRPr="00707C5C" w:rsidRDefault="00902775" w:rsidP="0034651A">
            <w:pPr>
              <w:tabs>
                <w:tab w:val="center" w:pos="-109"/>
              </w:tabs>
              <w:ind w:left="-109" w:right="-77" w:firstLine="0"/>
              <w:jc w:val="center"/>
              <w:rPr>
                <w:rFonts w:eastAsia="Calibri"/>
              </w:rPr>
            </w:pPr>
            <w:r w:rsidRPr="00707C5C">
              <w:rPr>
                <w:rFonts w:eastAsia="Calibri"/>
                <w:sz w:val="22"/>
                <w:szCs w:val="22"/>
                <w:lang w:eastAsia="en-US"/>
              </w:rPr>
              <w:t>Норматив на 1 тыс. чел.</w:t>
            </w:r>
          </w:p>
        </w:tc>
        <w:tc>
          <w:tcPr>
            <w:tcW w:w="1621" w:type="pct"/>
            <w:gridSpan w:val="2"/>
            <w:tcBorders>
              <w:bottom w:val="single" w:sz="4" w:space="0" w:color="auto"/>
            </w:tcBorders>
            <w:vAlign w:val="center"/>
          </w:tcPr>
          <w:p w:rsidR="00902775" w:rsidRPr="00707C5C" w:rsidRDefault="00902775" w:rsidP="0034651A">
            <w:pPr>
              <w:tabs>
                <w:tab w:val="center" w:pos="-109"/>
              </w:tabs>
              <w:ind w:left="-109" w:right="-44" w:firstLine="109"/>
              <w:jc w:val="center"/>
              <w:rPr>
                <w:rFonts w:eastAsia="Calibri"/>
              </w:rPr>
            </w:pPr>
            <w:r w:rsidRPr="00707C5C">
              <w:rPr>
                <w:rFonts w:eastAsia="Calibri"/>
                <w:sz w:val="22"/>
                <w:szCs w:val="22"/>
              </w:rPr>
              <w:t>Обеспеченность на 2015 г.</w:t>
            </w:r>
          </w:p>
        </w:tc>
        <w:tc>
          <w:tcPr>
            <w:tcW w:w="797" w:type="pct"/>
            <w:vMerge w:val="restart"/>
            <w:shd w:val="clear" w:color="auto" w:fill="auto"/>
            <w:vAlign w:val="center"/>
            <w:hideMark/>
          </w:tcPr>
          <w:p w:rsidR="00902775" w:rsidRPr="00707C5C" w:rsidRDefault="00902775" w:rsidP="0034651A">
            <w:pPr>
              <w:tabs>
                <w:tab w:val="center" w:pos="-109"/>
              </w:tabs>
              <w:ind w:left="-109" w:right="-77" w:firstLine="0"/>
              <w:jc w:val="center"/>
            </w:pPr>
            <w:r w:rsidRPr="00707C5C">
              <w:rPr>
                <w:sz w:val="22"/>
                <w:szCs w:val="22"/>
              </w:rPr>
              <w:t>Необходимо размещение объектов</w:t>
            </w:r>
          </w:p>
        </w:tc>
      </w:tr>
      <w:tr w:rsidR="00902775" w:rsidRPr="00707C5C" w:rsidTr="0034651A">
        <w:trPr>
          <w:trHeight w:val="233"/>
          <w:tblHeader/>
        </w:trPr>
        <w:tc>
          <w:tcPr>
            <w:tcW w:w="1818" w:type="pct"/>
            <w:vMerge/>
            <w:shd w:val="clear" w:color="auto" w:fill="auto"/>
            <w:vAlign w:val="center"/>
          </w:tcPr>
          <w:p w:rsidR="00902775" w:rsidRPr="00707C5C" w:rsidRDefault="00902775" w:rsidP="0034651A">
            <w:pPr>
              <w:ind w:firstLine="0"/>
              <w:jc w:val="center"/>
            </w:pPr>
          </w:p>
        </w:tc>
        <w:tc>
          <w:tcPr>
            <w:tcW w:w="763" w:type="pct"/>
            <w:vMerge/>
            <w:vAlign w:val="center"/>
          </w:tcPr>
          <w:p w:rsidR="00902775" w:rsidRPr="00707C5C" w:rsidRDefault="00902775" w:rsidP="0034651A">
            <w:pPr>
              <w:tabs>
                <w:tab w:val="center" w:pos="-109"/>
              </w:tabs>
              <w:ind w:left="-109" w:right="-77" w:firstLine="0"/>
              <w:jc w:val="center"/>
              <w:rPr>
                <w:rFonts w:eastAsia="Calibri"/>
                <w:lang w:eastAsia="en-US"/>
              </w:rPr>
            </w:pPr>
          </w:p>
        </w:tc>
        <w:tc>
          <w:tcPr>
            <w:tcW w:w="827" w:type="pct"/>
            <w:tcBorders>
              <w:top w:val="single" w:sz="4" w:space="0" w:color="auto"/>
            </w:tcBorders>
            <w:vAlign w:val="center"/>
          </w:tcPr>
          <w:p w:rsidR="00902775" w:rsidRPr="00707C5C" w:rsidRDefault="00902775" w:rsidP="0034651A">
            <w:pPr>
              <w:tabs>
                <w:tab w:val="center" w:pos="-118"/>
              </w:tabs>
              <w:ind w:left="-109" w:right="-108" w:hanging="4"/>
              <w:jc w:val="center"/>
              <w:rPr>
                <w:rFonts w:eastAsia="Calibri"/>
              </w:rPr>
            </w:pPr>
            <w:r w:rsidRPr="00707C5C">
              <w:rPr>
                <w:rFonts w:eastAsia="Calibri"/>
                <w:sz w:val="22"/>
                <w:szCs w:val="22"/>
              </w:rPr>
              <w:t>нормативная</w:t>
            </w:r>
          </w:p>
        </w:tc>
        <w:tc>
          <w:tcPr>
            <w:tcW w:w="794" w:type="pct"/>
            <w:tcBorders>
              <w:top w:val="single" w:sz="4" w:space="0" w:color="auto"/>
            </w:tcBorders>
            <w:vAlign w:val="center"/>
          </w:tcPr>
          <w:p w:rsidR="00902775" w:rsidRPr="00707C5C" w:rsidRDefault="00902775" w:rsidP="0034651A">
            <w:pPr>
              <w:tabs>
                <w:tab w:val="center" w:pos="-109"/>
              </w:tabs>
              <w:ind w:left="-109" w:right="-44" w:firstLine="109"/>
              <w:jc w:val="center"/>
              <w:rPr>
                <w:rFonts w:eastAsia="Calibri"/>
              </w:rPr>
            </w:pPr>
            <w:r w:rsidRPr="00707C5C">
              <w:rPr>
                <w:rFonts w:eastAsia="Calibri"/>
                <w:sz w:val="22"/>
                <w:szCs w:val="22"/>
              </w:rPr>
              <w:t>фактическая</w:t>
            </w:r>
          </w:p>
        </w:tc>
        <w:tc>
          <w:tcPr>
            <w:tcW w:w="797" w:type="pct"/>
            <w:vMerge/>
            <w:shd w:val="clear" w:color="auto" w:fill="auto"/>
            <w:vAlign w:val="center"/>
          </w:tcPr>
          <w:p w:rsidR="00902775" w:rsidRPr="00707C5C" w:rsidRDefault="00902775" w:rsidP="0034651A">
            <w:pPr>
              <w:tabs>
                <w:tab w:val="center" w:pos="-109"/>
              </w:tabs>
              <w:ind w:left="-109" w:right="-77" w:firstLine="0"/>
              <w:jc w:val="center"/>
            </w:pPr>
          </w:p>
        </w:tc>
      </w:tr>
      <w:tr w:rsidR="00902775" w:rsidRPr="00707C5C" w:rsidTr="0034651A">
        <w:trPr>
          <w:trHeight w:val="65"/>
        </w:trPr>
        <w:tc>
          <w:tcPr>
            <w:tcW w:w="1818" w:type="pct"/>
            <w:shd w:val="clear" w:color="auto" w:fill="auto"/>
            <w:vAlign w:val="center"/>
          </w:tcPr>
          <w:p w:rsidR="00902775" w:rsidRPr="00707C5C" w:rsidRDefault="00902775" w:rsidP="0034651A">
            <w:pPr>
              <w:ind w:right="-107" w:firstLine="0"/>
              <w:jc w:val="left"/>
            </w:pPr>
            <w:r w:rsidRPr="00707C5C">
              <w:rPr>
                <w:sz w:val="22"/>
                <w:szCs w:val="22"/>
              </w:rPr>
              <w:t>Объекты розничной торговли, м</w:t>
            </w:r>
            <w:proofErr w:type="gramStart"/>
            <w:r w:rsidRPr="00707C5C">
              <w:rPr>
                <w:sz w:val="22"/>
                <w:szCs w:val="22"/>
                <w:vertAlign w:val="superscript"/>
              </w:rPr>
              <w:t>2</w:t>
            </w:r>
            <w:proofErr w:type="gramEnd"/>
          </w:p>
        </w:tc>
        <w:tc>
          <w:tcPr>
            <w:tcW w:w="763" w:type="pct"/>
            <w:vAlign w:val="center"/>
          </w:tcPr>
          <w:p w:rsidR="00902775" w:rsidRPr="00707C5C" w:rsidRDefault="00F40F9E" w:rsidP="0034651A">
            <w:pPr>
              <w:ind w:firstLine="0"/>
              <w:jc w:val="center"/>
              <w:rPr>
                <w:rFonts w:eastAsia="Calibri"/>
                <w:lang w:eastAsia="en-US"/>
              </w:rPr>
            </w:pPr>
            <w:r w:rsidRPr="00707C5C">
              <w:rPr>
                <w:rFonts w:eastAsia="Calibri"/>
                <w:sz w:val="22"/>
                <w:szCs w:val="22"/>
                <w:lang w:eastAsia="en-US"/>
              </w:rPr>
              <w:t>322,5</w:t>
            </w:r>
          </w:p>
        </w:tc>
        <w:tc>
          <w:tcPr>
            <w:tcW w:w="827" w:type="pct"/>
            <w:vAlign w:val="center"/>
          </w:tcPr>
          <w:p w:rsidR="00902775" w:rsidRPr="00707C5C" w:rsidRDefault="00F40F9E" w:rsidP="0034651A">
            <w:pPr>
              <w:ind w:firstLine="0"/>
              <w:jc w:val="center"/>
              <w:rPr>
                <w:rFonts w:eastAsia="Calibri"/>
                <w:lang w:eastAsia="en-US"/>
              </w:rPr>
            </w:pPr>
            <w:r w:rsidRPr="00707C5C">
              <w:rPr>
                <w:rFonts w:eastAsia="Calibri"/>
                <w:sz w:val="22"/>
                <w:szCs w:val="22"/>
                <w:lang w:eastAsia="en-US"/>
              </w:rPr>
              <w:t>956,5</w:t>
            </w:r>
          </w:p>
        </w:tc>
        <w:tc>
          <w:tcPr>
            <w:tcW w:w="794" w:type="pct"/>
            <w:vAlign w:val="center"/>
          </w:tcPr>
          <w:p w:rsidR="00902775" w:rsidRPr="00707C5C" w:rsidRDefault="00F40F9E" w:rsidP="0034651A">
            <w:pPr>
              <w:ind w:firstLine="0"/>
              <w:jc w:val="center"/>
              <w:rPr>
                <w:rFonts w:eastAsia="Calibri"/>
                <w:lang w:eastAsia="en-US"/>
              </w:rPr>
            </w:pPr>
            <w:r w:rsidRPr="00707C5C">
              <w:rPr>
                <w:rFonts w:eastAsia="Calibri"/>
                <w:sz w:val="22"/>
                <w:szCs w:val="22"/>
                <w:lang w:eastAsia="en-US"/>
              </w:rPr>
              <w:t>3100</w:t>
            </w:r>
          </w:p>
        </w:tc>
        <w:tc>
          <w:tcPr>
            <w:tcW w:w="797" w:type="pct"/>
            <w:shd w:val="clear" w:color="auto" w:fill="auto"/>
            <w:vAlign w:val="center"/>
          </w:tcPr>
          <w:p w:rsidR="00902775" w:rsidRPr="00707C5C" w:rsidRDefault="00F40F9E" w:rsidP="0034651A">
            <w:pPr>
              <w:ind w:firstLine="0"/>
              <w:jc w:val="center"/>
              <w:rPr>
                <w:rFonts w:eastAsia="Calibri"/>
                <w:lang w:eastAsia="en-US"/>
              </w:rPr>
            </w:pPr>
            <w:r w:rsidRPr="00707C5C">
              <w:rPr>
                <w:rFonts w:eastAsia="Calibri"/>
                <w:sz w:val="22"/>
                <w:szCs w:val="22"/>
                <w:lang w:eastAsia="en-US"/>
              </w:rPr>
              <w:t>-</w:t>
            </w:r>
          </w:p>
        </w:tc>
      </w:tr>
      <w:tr w:rsidR="00902775" w:rsidRPr="00707C5C" w:rsidTr="0034651A">
        <w:trPr>
          <w:trHeight w:val="65"/>
        </w:trPr>
        <w:tc>
          <w:tcPr>
            <w:tcW w:w="1818" w:type="pct"/>
            <w:shd w:val="clear" w:color="auto" w:fill="auto"/>
            <w:vAlign w:val="center"/>
            <w:hideMark/>
          </w:tcPr>
          <w:p w:rsidR="00902775" w:rsidRPr="00707C5C" w:rsidRDefault="00902775" w:rsidP="0034651A">
            <w:pPr>
              <w:ind w:right="-107" w:firstLine="0"/>
              <w:jc w:val="left"/>
            </w:pPr>
            <w:r w:rsidRPr="00707C5C">
              <w:rPr>
                <w:sz w:val="22"/>
                <w:szCs w:val="22"/>
              </w:rPr>
              <w:t>Объекты общественного питания, посадочных мест</w:t>
            </w:r>
          </w:p>
        </w:tc>
        <w:tc>
          <w:tcPr>
            <w:tcW w:w="763" w:type="pct"/>
            <w:vAlign w:val="center"/>
          </w:tcPr>
          <w:p w:rsidR="00902775" w:rsidRPr="00707C5C" w:rsidRDefault="00902775" w:rsidP="0034651A">
            <w:pPr>
              <w:ind w:firstLine="0"/>
              <w:jc w:val="center"/>
              <w:rPr>
                <w:rFonts w:eastAsia="Calibri"/>
                <w:lang w:eastAsia="en-US"/>
              </w:rPr>
            </w:pPr>
            <w:r w:rsidRPr="00707C5C">
              <w:rPr>
                <w:rFonts w:eastAsia="Calibri"/>
                <w:sz w:val="22"/>
                <w:szCs w:val="22"/>
                <w:lang w:eastAsia="en-US"/>
              </w:rPr>
              <w:t>40</w:t>
            </w:r>
          </w:p>
        </w:tc>
        <w:tc>
          <w:tcPr>
            <w:tcW w:w="827" w:type="pct"/>
            <w:vAlign w:val="center"/>
          </w:tcPr>
          <w:p w:rsidR="00902775" w:rsidRPr="00707C5C" w:rsidRDefault="00F40F9E" w:rsidP="0034651A">
            <w:pPr>
              <w:ind w:firstLine="0"/>
              <w:jc w:val="center"/>
              <w:rPr>
                <w:rFonts w:eastAsia="Calibri"/>
                <w:lang w:eastAsia="en-US"/>
              </w:rPr>
            </w:pPr>
            <w:r w:rsidRPr="00707C5C">
              <w:rPr>
                <w:rFonts w:eastAsia="Calibri"/>
                <w:sz w:val="22"/>
                <w:szCs w:val="22"/>
                <w:lang w:eastAsia="en-US"/>
              </w:rPr>
              <w:t>119</w:t>
            </w:r>
          </w:p>
        </w:tc>
        <w:tc>
          <w:tcPr>
            <w:tcW w:w="794" w:type="pct"/>
            <w:vAlign w:val="center"/>
          </w:tcPr>
          <w:p w:rsidR="00902775" w:rsidRPr="00707C5C" w:rsidRDefault="00F40F9E" w:rsidP="0034651A">
            <w:pPr>
              <w:ind w:firstLine="0"/>
              <w:jc w:val="center"/>
              <w:rPr>
                <w:rFonts w:eastAsia="Calibri"/>
                <w:lang w:eastAsia="en-US"/>
              </w:rPr>
            </w:pPr>
            <w:r w:rsidRPr="00707C5C">
              <w:rPr>
                <w:rFonts w:eastAsia="Calibri"/>
                <w:sz w:val="22"/>
                <w:szCs w:val="22"/>
                <w:lang w:eastAsia="en-US"/>
              </w:rPr>
              <w:t>10</w:t>
            </w:r>
          </w:p>
        </w:tc>
        <w:tc>
          <w:tcPr>
            <w:tcW w:w="797" w:type="pct"/>
            <w:shd w:val="clear" w:color="auto" w:fill="auto"/>
            <w:vAlign w:val="center"/>
          </w:tcPr>
          <w:p w:rsidR="00902775" w:rsidRPr="00707C5C" w:rsidRDefault="00F40F9E" w:rsidP="0034651A">
            <w:pPr>
              <w:ind w:firstLine="0"/>
              <w:jc w:val="center"/>
              <w:rPr>
                <w:rFonts w:eastAsia="Calibri"/>
                <w:lang w:eastAsia="en-US"/>
              </w:rPr>
            </w:pPr>
            <w:r w:rsidRPr="00707C5C">
              <w:rPr>
                <w:rFonts w:eastAsia="Calibri"/>
                <w:sz w:val="22"/>
                <w:szCs w:val="22"/>
                <w:lang w:eastAsia="en-US"/>
              </w:rPr>
              <w:t>109</w:t>
            </w:r>
          </w:p>
        </w:tc>
      </w:tr>
      <w:tr w:rsidR="00902775" w:rsidRPr="00707C5C" w:rsidTr="0034651A">
        <w:trPr>
          <w:trHeight w:val="300"/>
        </w:trPr>
        <w:tc>
          <w:tcPr>
            <w:tcW w:w="1818" w:type="pct"/>
            <w:shd w:val="clear" w:color="auto" w:fill="auto"/>
            <w:vAlign w:val="center"/>
            <w:hideMark/>
          </w:tcPr>
          <w:p w:rsidR="00902775" w:rsidRPr="00707C5C" w:rsidRDefault="00902775" w:rsidP="0034651A">
            <w:pPr>
              <w:ind w:right="-107" w:firstLine="0"/>
              <w:jc w:val="left"/>
            </w:pPr>
            <w:r w:rsidRPr="00707C5C">
              <w:rPr>
                <w:sz w:val="22"/>
                <w:szCs w:val="22"/>
              </w:rPr>
              <w:lastRenderedPageBreak/>
              <w:t>Объекты бытового обслуживания, рабочих мест</w:t>
            </w:r>
          </w:p>
        </w:tc>
        <w:tc>
          <w:tcPr>
            <w:tcW w:w="763" w:type="pct"/>
            <w:vAlign w:val="center"/>
          </w:tcPr>
          <w:p w:rsidR="00902775" w:rsidRPr="00707C5C" w:rsidRDefault="00902775" w:rsidP="0034651A">
            <w:pPr>
              <w:ind w:firstLine="0"/>
              <w:jc w:val="center"/>
              <w:rPr>
                <w:rFonts w:eastAsia="Calibri"/>
                <w:lang w:eastAsia="en-US"/>
              </w:rPr>
            </w:pPr>
            <w:r w:rsidRPr="00707C5C">
              <w:rPr>
                <w:rFonts w:eastAsia="Calibri"/>
                <w:sz w:val="22"/>
                <w:szCs w:val="22"/>
                <w:lang w:eastAsia="en-US"/>
              </w:rPr>
              <w:t>4</w:t>
            </w:r>
          </w:p>
        </w:tc>
        <w:tc>
          <w:tcPr>
            <w:tcW w:w="827" w:type="pct"/>
            <w:vAlign w:val="center"/>
          </w:tcPr>
          <w:p w:rsidR="00902775" w:rsidRPr="00707C5C" w:rsidRDefault="00F40F9E" w:rsidP="0034651A">
            <w:pPr>
              <w:ind w:firstLine="0"/>
              <w:jc w:val="center"/>
              <w:rPr>
                <w:rFonts w:eastAsia="Calibri"/>
                <w:lang w:eastAsia="en-US"/>
              </w:rPr>
            </w:pPr>
            <w:r w:rsidRPr="00707C5C">
              <w:rPr>
                <w:rFonts w:eastAsia="Calibri"/>
                <w:sz w:val="22"/>
                <w:szCs w:val="22"/>
                <w:lang w:eastAsia="en-US"/>
              </w:rPr>
              <w:t>12</w:t>
            </w:r>
          </w:p>
        </w:tc>
        <w:tc>
          <w:tcPr>
            <w:tcW w:w="794" w:type="pct"/>
            <w:vAlign w:val="center"/>
          </w:tcPr>
          <w:p w:rsidR="00902775" w:rsidRPr="00707C5C" w:rsidRDefault="00F40F9E" w:rsidP="0034651A">
            <w:pPr>
              <w:ind w:firstLine="0"/>
              <w:jc w:val="center"/>
              <w:rPr>
                <w:rFonts w:eastAsia="Calibri"/>
                <w:lang w:eastAsia="en-US"/>
              </w:rPr>
            </w:pPr>
            <w:r w:rsidRPr="00707C5C">
              <w:rPr>
                <w:rFonts w:eastAsia="Calibri"/>
                <w:sz w:val="22"/>
                <w:szCs w:val="22"/>
                <w:lang w:eastAsia="en-US"/>
              </w:rPr>
              <w:t>2</w:t>
            </w:r>
          </w:p>
        </w:tc>
        <w:tc>
          <w:tcPr>
            <w:tcW w:w="797" w:type="pct"/>
            <w:shd w:val="clear" w:color="auto" w:fill="auto"/>
            <w:vAlign w:val="center"/>
          </w:tcPr>
          <w:p w:rsidR="00902775" w:rsidRPr="00707C5C" w:rsidRDefault="00F40F9E" w:rsidP="0034651A">
            <w:pPr>
              <w:ind w:firstLine="0"/>
              <w:jc w:val="center"/>
              <w:rPr>
                <w:rFonts w:eastAsia="Calibri"/>
                <w:lang w:eastAsia="en-US"/>
              </w:rPr>
            </w:pPr>
            <w:r w:rsidRPr="00707C5C">
              <w:rPr>
                <w:rFonts w:eastAsia="Calibri"/>
                <w:sz w:val="22"/>
                <w:szCs w:val="22"/>
                <w:lang w:eastAsia="en-US"/>
              </w:rPr>
              <w:t>10</w:t>
            </w:r>
          </w:p>
        </w:tc>
      </w:tr>
      <w:tr w:rsidR="00902775" w:rsidRPr="00707C5C" w:rsidTr="0034651A">
        <w:trPr>
          <w:trHeight w:val="300"/>
        </w:trPr>
        <w:tc>
          <w:tcPr>
            <w:tcW w:w="1818" w:type="pct"/>
            <w:shd w:val="clear" w:color="auto" w:fill="auto"/>
            <w:vAlign w:val="center"/>
          </w:tcPr>
          <w:p w:rsidR="00902775" w:rsidRPr="00707C5C" w:rsidRDefault="00902775" w:rsidP="0034651A">
            <w:pPr>
              <w:ind w:right="-107" w:firstLine="0"/>
              <w:jc w:val="left"/>
            </w:pPr>
            <w:r w:rsidRPr="00707C5C">
              <w:rPr>
                <w:sz w:val="22"/>
                <w:szCs w:val="22"/>
              </w:rPr>
              <w:t>Производственные объекты бытового обслуживания малой мощности, рабочих мест</w:t>
            </w:r>
          </w:p>
        </w:tc>
        <w:tc>
          <w:tcPr>
            <w:tcW w:w="763" w:type="pct"/>
            <w:vAlign w:val="center"/>
          </w:tcPr>
          <w:p w:rsidR="00902775" w:rsidRPr="00707C5C" w:rsidRDefault="00902775" w:rsidP="0034651A">
            <w:pPr>
              <w:ind w:firstLine="0"/>
              <w:jc w:val="center"/>
              <w:rPr>
                <w:rFonts w:eastAsia="Calibri"/>
                <w:lang w:eastAsia="en-US"/>
              </w:rPr>
            </w:pPr>
            <w:r w:rsidRPr="00707C5C">
              <w:rPr>
                <w:rFonts w:eastAsia="Calibri"/>
                <w:sz w:val="22"/>
                <w:szCs w:val="22"/>
                <w:lang w:eastAsia="en-US"/>
              </w:rPr>
              <w:t>3</w:t>
            </w:r>
          </w:p>
        </w:tc>
        <w:tc>
          <w:tcPr>
            <w:tcW w:w="827" w:type="pct"/>
            <w:vAlign w:val="center"/>
          </w:tcPr>
          <w:p w:rsidR="00902775" w:rsidRPr="00707C5C" w:rsidRDefault="00F40F9E" w:rsidP="0034651A">
            <w:pPr>
              <w:ind w:firstLine="0"/>
              <w:jc w:val="center"/>
              <w:rPr>
                <w:rFonts w:eastAsia="Calibri"/>
                <w:lang w:eastAsia="en-US"/>
              </w:rPr>
            </w:pPr>
            <w:r w:rsidRPr="00707C5C">
              <w:rPr>
                <w:rFonts w:eastAsia="Calibri"/>
                <w:sz w:val="22"/>
                <w:szCs w:val="22"/>
                <w:lang w:eastAsia="en-US"/>
              </w:rPr>
              <w:t>9</w:t>
            </w:r>
          </w:p>
        </w:tc>
        <w:tc>
          <w:tcPr>
            <w:tcW w:w="794" w:type="pct"/>
            <w:vAlign w:val="center"/>
          </w:tcPr>
          <w:p w:rsidR="00902775" w:rsidRPr="00707C5C" w:rsidRDefault="00F40F9E" w:rsidP="0034651A">
            <w:pPr>
              <w:ind w:firstLine="0"/>
              <w:jc w:val="center"/>
              <w:rPr>
                <w:rFonts w:eastAsia="Calibri"/>
                <w:lang w:eastAsia="en-US"/>
              </w:rPr>
            </w:pPr>
            <w:r w:rsidRPr="00707C5C">
              <w:rPr>
                <w:rFonts w:eastAsia="Calibri"/>
                <w:sz w:val="22"/>
                <w:szCs w:val="22"/>
                <w:lang w:eastAsia="en-US"/>
              </w:rPr>
              <w:t>-</w:t>
            </w:r>
          </w:p>
        </w:tc>
        <w:tc>
          <w:tcPr>
            <w:tcW w:w="797" w:type="pct"/>
            <w:shd w:val="clear" w:color="auto" w:fill="auto"/>
            <w:vAlign w:val="center"/>
          </w:tcPr>
          <w:p w:rsidR="00902775" w:rsidRPr="00707C5C" w:rsidRDefault="00F40F9E" w:rsidP="0034651A">
            <w:pPr>
              <w:ind w:firstLine="0"/>
              <w:jc w:val="center"/>
              <w:rPr>
                <w:rFonts w:eastAsia="Calibri"/>
                <w:lang w:eastAsia="en-US"/>
              </w:rPr>
            </w:pPr>
            <w:r w:rsidRPr="00707C5C">
              <w:rPr>
                <w:rFonts w:eastAsia="Calibri"/>
                <w:sz w:val="22"/>
                <w:szCs w:val="22"/>
                <w:lang w:eastAsia="en-US"/>
              </w:rPr>
              <w:t>9</w:t>
            </w:r>
          </w:p>
        </w:tc>
      </w:tr>
      <w:tr w:rsidR="00902775" w:rsidRPr="00707C5C" w:rsidTr="0034651A">
        <w:trPr>
          <w:trHeight w:val="67"/>
        </w:trPr>
        <w:tc>
          <w:tcPr>
            <w:tcW w:w="1818" w:type="pct"/>
            <w:shd w:val="clear" w:color="auto" w:fill="auto"/>
            <w:vAlign w:val="center"/>
            <w:hideMark/>
          </w:tcPr>
          <w:p w:rsidR="00902775" w:rsidRPr="00707C5C" w:rsidRDefault="00902775" w:rsidP="0034651A">
            <w:pPr>
              <w:ind w:right="-107" w:firstLine="0"/>
              <w:jc w:val="left"/>
            </w:pPr>
            <w:r w:rsidRPr="00707C5C">
              <w:rPr>
                <w:sz w:val="22"/>
                <w:szCs w:val="22"/>
              </w:rPr>
              <w:t xml:space="preserve">Прачечные, </w:t>
            </w:r>
            <w:proofErr w:type="gramStart"/>
            <w:r w:rsidRPr="00707C5C">
              <w:rPr>
                <w:sz w:val="22"/>
                <w:szCs w:val="22"/>
              </w:rPr>
              <w:t>кг</w:t>
            </w:r>
            <w:proofErr w:type="gramEnd"/>
            <w:r w:rsidRPr="00707C5C">
              <w:rPr>
                <w:sz w:val="22"/>
                <w:szCs w:val="22"/>
              </w:rPr>
              <w:t xml:space="preserve"> белья в смену</w:t>
            </w:r>
          </w:p>
        </w:tc>
        <w:tc>
          <w:tcPr>
            <w:tcW w:w="763" w:type="pct"/>
            <w:vAlign w:val="center"/>
          </w:tcPr>
          <w:p w:rsidR="00902775" w:rsidRPr="00707C5C" w:rsidRDefault="00902775" w:rsidP="0034651A">
            <w:pPr>
              <w:ind w:firstLine="0"/>
              <w:jc w:val="center"/>
              <w:rPr>
                <w:rFonts w:eastAsia="Calibri"/>
                <w:lang w:eastAsia="en-US"/>
              </w:rPr>
            </w:pPr>
            <w:r w:rsidRPr="00707C5C">
              <w:rPr>
                <w:rFonts w:eastAsia="Calibri"/>
                <w:sz w:val="22"/>
                <w:szCs w:val="22"/>
                <w:lang w:eastAsia="en-US"/>
              </w:rPr>
              <w:t>60</w:t>
            </w:r>
          </w:p>
        </w:tc>
        <w:tc>
          <w:tcPr>
            <w:tcW w:w="827" w:type="pct"/>
            <w:vAlign w:val="center"/>
          </w:tcPr>
          <w:p w:rsidR="00902775" w:rsidRPr="00707C5C" w:rsidRDefault="00F40F9E" w:rsidP="0034651A">
            <w:pPr>
              <w:ind w:firstLine="0"/>
              <w:jc w:val="center"/>
              <w:rPr>
                <w:rFonts w:eastAsia="Calibri"/>
                <w:lang w:eastAsia="en-US"/>
              </w:rPr>
            </w:pPr>
            <w:r w:rsidRPr="00707C5C">
              <w:rPr>
                <w:rFonts w:eastAsia="Calibri"/>
                <w:sz w:val="22"/>
                <w:szCs w:val="22"/>
                <w:lang w:eastAsia="en-US"/>
              </w:rPr>
              <w:t>118</w:t>
            </w:r>
          </w:p>
        </w:tc>
        <w:tc>
          <w:tcPr>
            <w:tcW w:w="794" w:type="pct"/>
            <w:vAlign w:val="center"/>
          </w:tcPr>
          <w:p w:rsidR="00902775" w:rsidRPr="00707C5C" w:rsidRDefault="00F40F9E" w:rsidP="0034651A">
            <w:pPr>
              <w:ind w:firstLine="0"/>
              <w:jc w:val="center"/>
              <w:rPr>
                <w:rFonts w:eastAsia="Calibri"/>
                <w:lang w:eastAsia="en-US"/>
              </w:rPr>
            </w:pPr>
            <w:r w:rsidRPr="00707C5C">
              <w:rPr>
                <w:rFonts w:eastAsia="Calibri"/>
                <w:sz w:val="22"/>
                <w:szCs w:val="22"/>
                <w:lang w:eastAsia="en-US"/>
              </w:rPr>
              <w:t>-</w:t>
            </w:r>
          </w:p>
        </w:tc>
        <w:tc>
          <w:tcPr>
            <w:tcW w:w="797" w:type="pct"/>
            <w:shd w:val="clear" w:color="auto" w:fill="auto"/>
            <w:vAlign w:val="center"/>
          </w:tcPr>
          <w:p w:rsidR="00902775" w:rsidRPr="00707C5C" w:rsidRDefault="00F40F9E" w:rsidP="0034651A">
            <w:pPr>
              <w:ind w:firstLine="0"/>
              <w:jc w:val="center"/>
              <w:rPr>
                <w:rFonts w:eastAsia="Calibri"/>
                <w:lang w:eastAsia="en-US"/>
              </w:rPr>
            </w:pPr>
            <w:r w:rsidRPr="00707C5C">
              <w:rPr>
                <w:rFonts w:eastAsia="Calibri"/>
                <w:sz w:val="22"/>
                <w:szCs w:val="22"/>
                <w:lang w:eastAsia="en-US"/>
              </w:rPr>
              <w:t>118</w:t>
            </w:r>
          </w:p>
        </w:tc>
      </w:tr>
      <w:tr w:rsidR="00902775" w:rsidRPr="00707C5C" w:rsidTr="0034651A">
        <w:trPr>
          <w:trHeight w:val="65"/>
        </w:trPr>
        <w:tc>
          <w:tcPr>
            <w:tcW w:w="1818" w:type="pct"/>
            <w:shd w:val="clear" w:color="auto" w:fill="auto"/>
            <w:vAlign w:val="center"/>
            <w:hideMark/>
          </w:tcPr>
          <w:p w:rsidR="00902775" w:rsidRPr="00707C5C" w:rsidRDefault="00902775" w:rsidP="0034651A">
            <w:pPr>
              <w:ind w:right="-107" w:firstLine="0"/>
              <w:jc w:val="left"/>
            </w:pPr>
            <w:r w:rsidRPr="00707C5C">
              <w:rPr>
                <w:sz w:val="22"/>
                <w:szCs w:val="22"/>
              </w:rPr>
              <w:t>Бани, помывочных мест</w:t>
            </w:r>
          </w:p>
        </w:tc>
        <w:tc>
          <w:tcPr>
            <w:tcW w:w="763" w:type="pct"/>
            <w:vAlign w:val="center"/>
          </w:tcPr>
          <w:p w:rsidR="00902775" w:rsidRPr="00707C5C" w:rsidRDefault="00902775" w:rsidP="0034651A">
            <w:pPr>
              <w:ind w:firstLine="0"/>
              <w:jc w:val="center"/>
              <w:rPr>
                <w:rFonts w:eastAsia="Calibri"/>
                <w:lang w:eastAsia="en-US"/>
              </w:rPr>
            </w:pPr>
            <w:r w:rsidRPr="00707C5C">
              <w:rPr>
                <w:rFonts w:eastAsia="Calibri"/>
                <w:sz w:val="22"/>
                <w:szCs w:val="22"/>
                <w:lang w:eastAsia="en-US"/>
              </w:rPr>
              <w:t>7</w:t>
            </w:r>
          </w:p>
        </w:tc>
        <w:tc>
          <w:tcPr>
            <w:tcW w:w="827" w:type="pct"/>
            <w:vAlign w:val="center"/>
          </w:tcPr>
          <w:p w:rsidR="00902775" w:rsidRPr="00707C5C" w:rsidRDefault="00F40F9E" w:rsidP="0034651A">
            <w:pPr>
              <w:ind w:firstLine="0"/>
              <w:jc w:val="center"/>
              <w:rPr>
                <w:rFonts w:eastAsia="Calibri"/>
                <w:lang w:eastAsia="en-US"/>
              </w:rPr>
            </w:pPr>
            <w:r w:rsidRPr="00707C5C">
              <w:rPr>
                <w:rFonts w:eastAsia="Calibri"/>
                <w:sz w:val="22"/>
                <w:szCs w:val="22"/>
                <w:lang w:eastAsia="en-US"/>
              </w:rPr>
              <w:t>21</w:t>
            </w:r>
          </w:p>
        </w:tc>
        <w:tc>
          <w:tcPr>
            <w:tcW w:w="794" w:type="pct"/>
            <w:vAlign w:val="center"/>
          </w:tcPr>
          <w:p w:rsidR="00902775" w:rsidRPr="00707C5C" w:rsidRDefault="00F40F9E" w:rsidP="0034651A">
            <w:pPr>
              <w:ind w:firstLine="0"/>
              <w:jc w:val="center"/>
              <w:rPr>
                <w:rFonts w:eastAsia="Calibri"/>
                <w:lang w:eastAsia="en-US"/>
              </w:rPr>
            </w:pPr>
            <w:r w:rsidRPr="00707C5C">
              <w:rPr>
                <w:rFonts w:eastAsia="Calibri"/>
                <w:sz w:val="22"/>
                <w:szCs w:val="22"/>
                <w:lang w:eastAsia="en-US"/>
              </w:rPr>
              <w:t>25</w:t>
            </w:r>
          </w:p>
        </w:tc>
        <w:tc>
          <w:tcPr>
            <w:tcW w:w="797" w:type="pct"/>
            <w:shd w:val="clear" w:color="auto" w:fill="auto"/>
            <w:vAlign w:val="center"/>
          </w:tcPr>
          <w:p w:rsidR="00902775" w:rsidRPr="00707C5C" w:rsidRDefault="00F40F9E" w:rsidP="0034651A">
            <w:pPr>
              <w:ind w:firstLine="0"/>
              <w:jc w:val="center"/>
              <w:rPr>
                <w:rFonts w:eastAsia="Calibri"/>
                <w:lang w:eastAsia="en-US"/>
              </w:rPr>
            </w:pPr>
            <w:r w:rsidRPr="00707C5C">
              <w:rPr>
                <w:rFonts w:eastAsia="Calibri"/>
                <w:sz w:val="22"/>
                <w:szCs w:val="22"/>
                <w:lang w:eastAsia="en-US"/>
              </w:rPr>
              <w:t>-</w:t>
            </w:r>
          </w:p>
        </w:tc>
      </w:tr>
    </w:tbl>
    <w:p w:rsidR="00902775" w:rsidRDefault="00902775" w:rsidP="00902775">
      <w:pPr>
        <w:pStyle w:val="a0"/>
      </w:pPr>
    </w:p>
    <w:p w:rsidR="00F40F9E" w:rsidRDefault="00F40F9E" w:rsidP="00F40F9E">
      <w:pPr>
        <w:pStyle w:val="a0"/>
      </w:pPr>
      <w:r>
        <w:t>Фактическая обеспеченность объектами розничной торговли в Оредежском сельском поселении соответствует нормативу, объектов общественного питания и бытового обслуживания – ниже норматива.</w:t>
      </w:r>
    </w:p>
    <w:p w:rsidR="00F40F9E" w:rsidRDefault="00F40F9E" w:rsidP="00F40F9E">
      <w:pPr>
        <w:pStyle w:val="a0"/>
      </w:pPr>
    </w:p>
    <w:p w:rsidR="00F40F9E" w:rsidRPr="00C570AA" w:rsidRDefault="00F40F9E" w:rsidP="00F40F9E">
      <w:pPr>
        <w:jc w:val="center"/>
        <w:rPr>
          <w:b/>
          <w:bCs/>
        </w:rPr>
      </w:pPr>
      <w:r w:rsidRPr="00C570AA">
        <w:rPr>
          <w:b/>
          <w:bCs/>
        </w:rPr>
        <w:t>Ритуальное обслуживание</w:t>
      </w:r>
    </w:p>
    <w:p w:rsidR="00F40F9E" w:rsidRDefault="00F40F9E" w:rsidP="00F40F9E">
      <w:r>
        <w:t>В северо-восточной обособленной части пос. Оредеж расположено 1 действующее кладбище</w:t>
      </w:r>
      <w:r w:rsidRPr="00644014">
        <w:t>.</w:t>
      </w:r>
      <w:r>
        <w:t xml:space="preserve"> Санитарно-защитная зона от кладбища – 50 м. Расширение кладбища не требуется.</w:t>
      </w:r>
    </w:p>
    <w:p w:rsidR="00F40F9E" w:rsidRDefault="00F40F9E" w:rsidP="00F40F9E">
      <w:pPr>
        <w:ind w:firstLine="540"/>
        <w:rPr>
          <w:b/>
        </w:rPr>
      </w:pPr>
    </w:p>
    <w:p w:rsidR="00F40F9E" w:rsidRPr="00022410" w:rsidRDefault="00F40F9E" w:rsidP="00F40F9E">
      <w:pPr>
        <w:pStyle w:val="1"/>
      </w:pPr>
      <w:bookmarkStart w:id="166" w:name="_Toc345505698"/>
      <w:bookmarkStart w:id="167" w:name="_Toc356813770"/>
      <w:bookmarkStart w:id="168" w:name="_Toc356813823"/>
      <w:bookmarkStart w:id="169" w:name="_Toc419718953"/>
      <w:bookmarkStart w:id="170" w:name="_Toc456957812"/>
      <w:r w:rsidRPr="00756F71">
        <w:t>2.4.7. Туристический комплекс</w:t>
      </w:r>
      <w:bookmarkEnd w:id="166"/>
      <w:bookmarkEnd w:id="167"/>
      <w:bookmarkEnd w:id="168"/>
      <w:bookmarkEnd w:id="169"/>
      <w:bookmarkEnd w:id="170"/>
    </w:p>
    <w:p w:rsidR="00F40F9E" w:rsidRDefault="00F40F9E" w:rsidP="00F40F9E">
      <w:pPr>
        <w:pStyle w:val="a0"/>
      </w:pPr>
    </w:p>
    <w:p w:rsidR="00F40F9E" w:rsidRDefault="00F40F9E" w:rsidP="00F40F9E">
      <w:pPr>
        <w:pStyle w:val="a0"/>
      </w:pPr>
      <w:r>
        <w:t>Согласно долгосрочной целевой программы «Развитие сферы туризма и рекреации Ленинградской области на 2010–2015 годы» (</w:t>
      </w:r>
      <w:proofErr w:type="gramStart"/>
      <w:r>
        <w:t>утверждена</w:t>
      </w:r>
      <w:proofErr w:type="gramEnd"/>
      <w:r>
        <w:t xml:space="preserve"> постановлением Правительства Ленинградской области от 25 июня 2010 года № 153), Лужский муниципальный район относится к 3 группе с удовлетворительным уровнем развития базового туристско-инфраструктурного потенциала. Плотность размещения объектов культурного наследия – 75 объектов на 1 тыс. м</w:t>
      </w:r>
      <w:proofErr w:type="gramStart"/>
      <w:r>
        <w:rPr>
          <w:vertAlign w:val="superscript"/>
        </w:rPr>
        <w:t>2</w:t>
      </w:r>
      <w:proofErr w:type="gramEnd"/>
      <w:r>
        <w:t xml:space="preserve"> – на 3-ем месте по плотности среди муниципальных районов Ленинградской области.</w:t>
      </w:r>
    </w:p>
    <w:p w:rsidR="00F40F9E" w:rsidRPr="003721B3" w:rsidRDefault="00F40F9E" w:rsidP="00F40F9E">
      <w:pPr>
        <w:pStyle w:val="a0"/>
      </w:pPr>
      <w:r>
        <w:t xml:space="preserve">Наибольшие возможности территория муниципального района имеет для развития рекреационного туризма: </w:t>
      </w:r>
      <w:proofErr w:type="gramStart"/>
      <w:r>
        <w:t>экологический</w:t>
      </w:r>
      <w:proofErr w:type="gramEnd"/>
      <w:r>
        <w:t>, сельский, санаторно-курортный, охота, рыбалка. Потенциал для категории делового туризма – незначителен.</w:t>
      </w:r>
    </w:p>
    <w:p w:rsidR="005D6526" w:rsidRDefault="005D6526" w:rsidP="005D6526">
      <w:pPr>
        <w:ind w:firstLine="540"/>
      </w:pPr>
      <w:r>
        <w:t>Оредежское сельское поселение обладает значительными природными рекреационными ресурсами, по территории поселения протекает р. Оредеж, расположены объекты культурного наследия.</w:t>
      </w:r>
    </w:p>
    <w:p w:rsidR="005D6526" w:rsidRDefault="005D6526" w:rsidP="005D6526">
      <w:pPr>
        <w:ind w:firstLine="540"/>
      </w:pPr>
      <w:r>
        <w:t>В пос. Оредеж отсутствуют коллективные средства размещения туристов (базы и дома отдыха, гостевые дома и иные объекты), дачные и садоводческие объединения граждан.</w:t>
      </w:r>
    </w:p>
    <w:p w:rsidR="00902775" w:rsidRDefault="00902775" w:rsidP="00091396">
      <w:pPr>
        <w:ind w:firstLine="540"/>
      </w:pPr>
    </w:p>
    <w:p w:rsidR="005D6526" w:rsidRPr="000740D9" w:rsidRDefault="005D6526" w:rsidP="005D6526">
      <w:pPr>
        <w:pStyle w:val="1"/>
      </w:pPr>
      <w:r>
        <w:tab/>
      </w:r>
      <w:bookmarkStart w:id="171" w:name="_Toc345505699"/>
      <w:bookmarkStart w:id="172" w:name="_Toc356813771"/>
      <w:bookmarkStart w:id="173" w:name="_Toc356813824"/>
      <w:bookmarkStart w:id="174" w:name="_Toc419718954"/>
      <w:bookmarkStart w:id="175" w:name="_Toc456957813"/>
      <w:r w:rsidRPr="000740D9">
        <w:t>2.4.8. Правопорядок и безопасность</w:t>
      </w:r>
      <w:bookmarkEnd w:id="171"/>
      <w:bookmarkEnd w:id="172"/>
      <w:bookmarkEnd w:id="173"/>
      <w:bookmarkEnd w:id="174"/>
      <w:bookmarkEnd w:id="175"/>
    </w:p>
    <w:p w:rsidR="005D6526" w:rsidRPr="005F0C45" w:rsidRDefault="005D6526" w:rsidP="005D6526"/>
    <w:p w:rsidR="005D6526" w:rsidRPr="005F0C45" w:rsidRDefault="005D6526" w:rsidP="005D6526">
      <w:proofErr w:type="gramStart"/>
      <w:r w:rsidRPr="005F0C45">
        <w:t>В соответствии с приказом Главного управления Министерства внутренних дел Российской Федерации по г. Санкт-Петербургу и Ленинградской области от 1 июля 2011 года № 877 «Об утверждении Положения об Отделе Министерства внутренних дел Российской Федерации по Лужскому району Ленинградской области», в г. Луга расположен «Отдел Министерства внутренних дел Российской Федерации по Лужскому району Ленинградской области» (далее – отдел).</w:t>
      </w:r>
      <w:proofErr w:type="gramEnd"/>
    </w:p>
    <w:p w:rsidR="005D6526" w:rsidRPr="005F0C45" w:rsidRDefault="005D6526" w:rsidP="005D6526">
      <w:r w:rsidRPr="005F0C45">
        <w:t>Отдел является территориальным органом Министерства внутренних дел Российской Федерации на районном уровне.</w:t>
      </w:r>
    </w:p>
    <w:p w:rsidR="005D6526" w:rsidRDefault="005D6526" w:rsidP="005D6526">
      <w:r w:rsidRPr="005F0C45">
        <w:t xml:space="preserve">В </w:t>
      </w:r>
      <w:r>
        <w:t>Оредежском сельском</w:t>
      </w:r>
      <w:r w:rsidRPr="005F0C45">
        <w:t xml:space="preserve"> поселении </w:t>
      </w:r>
      <w:r>
        <w:t>действует отделение полиции № 115. Отделение расположено в пос. Оредеж.</w:t>
      </w:r>
      <w:r w:rsidR="003E11F1">
        <w:t xml:space="preserve">  </w:t>
      </w:r>
      <w:r w:rsidRPr="005F0C45">
        <w:t xml:space="preserve">Размещение новых объектов на территории </w:t>
      </w:r>
      <w:r w:rsidR="003E11F1">
        <w:t>Оредежского сельского</w:t>
      </w:r>
      <w:r w:rsidRPr="005F0C45">
        <w:t xml:space="preserve"> поселения не требуется.</w:t>
      </w:r>
    </w:p>
    <w:p w:rsidR="003E11F1" w:rsidRDefault="003E11F1" w:rsidP="005D6526"/>
    <w:p w:rsidR="003E11F1" w:rsidRDefault="003E11F1" w:rsidP="00707C5C">
      <w:pPr>
        <w:pStyle w:val="1"/>
        <w:ind w:firstLine="0"/>
      </w:pPr>
      <w:bookmarkStart w:id="176" w:name="_Toc419718955"/>
      <w:bookmarkStart w:id="177" w:name="_Toc456957814"/>
      <w:r w:rsidRPr="00BC1A3E">
        <w:t>2.5. Анализ бюджета Оредежского сельского поселения Лужского муниципального района</w:t>
      </w:r>
      <w:bookmarkEnd w:id="176"/>
      <w:bookmarkEnd w:id="177"/>
    </w:p>
    <w:p w:rsidR="00ED76D1" w:rsidRPr="00707C5C" w:rsidRDefault="00ED76D1" w:rsidP="00BC1A3E">
      <w:pPr>
        <w:rPr>
          <w:b/>
          <w:u w:val="single"/>
        </w:rPr>
      </w:pPr>
    </w:p>
    <w:p w:rsidR="00BC1A3E" w:rsidRPr="009470EA" w:rsidRDefault="00BC1A3E" w:rsidP="00BC1A3E">
      <w:proofErr w:type="gramStart"/>
      <w:r>
        <w:rPr>
          <w:u w:val="single"/>
        </w:rPr>
        <w:lastRenderedPageBreak/>
        <w:t>Доходы</w:t>
      </w:r>
      <w:r>
        <w:t xml:space="preserve"> бюджета Оредежского </w:t>
      </w:r>
      <w:r w:rsidRPr="009470EA">
        <w:t xml:space="preserve">сельского поселения в 2014 г. составили </w:t>
      </w:r>
      <w:r>
        <w:t>35,26</w:t>
      </w:r>
      <w:r w:rsidRPr="009470EA">
        <w:t xml:space="preserve"> млн. руб. Расходная часть бюджета составила </w:t>
      </w:r>
      <w:r>
        <w:t>35,43</w:t>
      </w:r>
      <w:r w:rsidRPr="009470EA">
        <w:t xml:space="preserve"> млн. руб. Таким образом, дефицит бюджета в 2014 году составил </w:t>
      </w:r>
      <w:r>
        <w:t>0,17</w:t>
      </w:r>
      <w:r w:rsidRPr="009470EA">
        <w:t xml:space="preserve"> млн. руб. (для сравнения соответствующие показатели за 2013 г.: доходы – </w:t>
      </w:r>
      <w:r>
        <w:t>23,02</w:t>
      </w:r>
      <w:r w:rsidRPr="009470EA">
        <w:t xml:space="preserve"> млн. руб., расходы – </w:t>
      </w:r>
      <w:r>
        <w:t>23,74</w:t>
      </w:r>
      <w:r w:rsidRPr="009470EA">
        <w:t xml:space="preserve"> млн. руб., дефицит – </w:t>
      </w:r>
      <w:r>
        <w:t>0,72</w:t>
      </w:r>
      <w:r w:rsidRPr="009470EA">
        <w:t xml:space="preserve"> млн. руб.).</w:t>
      </w:r>
      <w:proofErr w:type="gramEnd"/>
    </w:p>
    <w:p w:rsidR="00BC1A3E" w:rsidRDefault="00BC1A3E" w:rsidP="00BC1A3E">
      <w:r w:rsidRPr="009470EA">
        <w:t>Источники доходной части бюджета муниципального образования – это безвозмездные поступления от других бюджетов бюджетной</w:t>
      </w:r>
      <w:r>
        <w:t xml:space="preserve"> системы Российской Федерации, налоговые доходы и неналоговые доходы – таблица 2.5.1.</w:t>
      </w:r>
    </w:p>
    <w:p w:rsidR="00BC1A3E" w:rsidRDefault="00BC1A3E" w:rsidP="00BC1A3E">
      <w:pPr>
        <w:pStyle w:val="a0"/>
      </w:pPr>
    </w:p>
    <w:p w:rsidR="00BC1A3E" w:rsidRDefault="00BC1A3E" w:rsidP="00707C5C">
      <w:r>
        <w:t xml:space="preserve">Таблица 2.5.1. </w:t>
      </w:r>
      <w:r w:rsidR="00ED76D1">
        <w:t xml:space="preserve">Доходы бюджета </w:t>
      </w:r>
      <w:r>
        <w:t>Оредежского сельского поселения</w:t>
      </w:r>
    </w:p>
    <w:tbl>
      <w:tblPr>
        <w:tblW w:w="4888"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862"/>
        <w:gridCol w:w="1581"/>
        <w:gridCol w:w="1581"/>
        <w:gridCol w:w="1581"/>
        <w:gridCol w:w="1583"/>
      </w:tblGrid>
      <w:tr w:rsidR="00BC1A3E" w:rsidTr="001660D1">
        <w:trPr>
          <w:trHeight w:val="70"/>
        </w:trPr>
        <w:tc>
          <w:tcPr>
            <w:tcW w:w="1895" w:type="pct"/>
            <w:vMerge w:val="restart"/>
            <w:tcBorders>
              <w:top w:val="single" w:sz="4" w:space="0" w:color="auto"/>
              <w:left w:val="single" w:sz="4" w:space="0" w:color="auto"/>
              <w:bottom w:val="single" w:sz="6" w:space="0" w:color="auto"/>
              <w:right w:val="single" w:sz="6" w:space="0" w:color="auto"/>
            </w:tcBorders>
            <w:vAlign w:val="center"/>
            <w:hideMark/>
          </w:tcPr>
          <w:p w:rsidR="00BC1A3E" w:rsidRPr="00707C5C" w:rsidRDefault="00BC1A3E" w:rsidP="001660D1">
            <w:pPr>
              <w:ind w:firstLine="0"/>
              <w:jc w:val="left"/>
            </w:pPr>
            <w:r w:rsidRPr="00707C5C">
              <w:rPr>
                <w:bCs/>
                <w:sz w:val="22"/>
                <w:szCs w:val="22"/>
              </w:rPr>
              <w:t>Доходы бюджета</w:t>
            </w:r>
          </w:p>
        </w:tc>
        <w:tc>
          <w:tcPr>
            <w:tcW w:w="1552" w:type="pct"/>
            <w:gridSpan w:val="2"/>
            <w:tcBorders>
              <w:top w:val="single" w:sz="4" w:space="0" w:color="auto"/>
              <w:left w:val="single" w:sz="6" w:space="0" w:color="auto"/>
              <w:bottom w:val="single" w:sz="6" w:space="0" w:color="auto"/>
              <w:right w:val="single" w:sz="6" w:space="0" w:color="auto"/>
            </w:tcBorders>
            <w:vAlign w:val="center"/>
            <w:hideMark/>
          </w:tcPr>
          <w:p w:rsidR="00BC1A3E" w:rsidRPr="00707C5C" w:rsidRDefault="00BC1A3E" w:rsidP="001660D1">
            <w:pPr>
              <w:ind w:firstLine="0"/>
              <w:jc w:val="center"/>
            </w:pPr>
            <w:r w:rsidRPr="00707C5C">
              <w:rPr>
                <w:sz w:val="22"/>
                <w:szCs w:val="22"/>
              </w:rPr>
              <w:t>2013 год</w:t>
            </w:r>
          </w:p>
        </w:tc>
        <w:tc>
          <w:tcPr>
            <w:tcW w:w="1553" w:type="pct"/>
            <w:gridSpan w:val="2"/>
            <w:tcBorders>
              <w:top w:val="single" w:sz="4" w:space="0" w:color="auto"/>
              <w:left w:val="single" w:sz="6" w:space="0" w:color="auto"/>
              <w:bottom w:val="single" w:sz="6" w:space="0" w:color="auto"/>
              <w:right w:val="single" w:sz="4" w:space="0" w:color="auto"/>
            </w:tcBorders>
            <w:vAlign w:val="center"/>
            <w:hideMark/>
          </w:tcPr>
          <w:p w:rsidR="00BC1A3E" w:rsidRPr="00707C5C" w:rsidRDefault="00BC1A3E" w:rsidP="001660D1">
            <w:pPr>
              <w:ind w:firstLine="0"/>
              <w:jc w:val="center"/>
            </w:pPr>
            <w:r w:rsidRPr="00707C5C">
              <w:rPr>
                <w:sz w:val="22"/>
                <w:szCs w:val="22"/>
              </w:rPr>
              <w:t>2014 год</w:t>
            </w:r>
          </w:p>
        </w:tc>
      </w:tr>
      <w:tr w:rsidR="00BC1A3E" w:rsidTr="001660D1">
        <w:trPr>
          <w:trHeight w:val="70"/>
        </w:trPr>
        <w:tc>
          <w:tcPr>
            <w:tcW w:w="1895" w:type="pct"/>
            <w:vMerge/>
            <w:tcBorders>
              <w:top w:val="single" w:sz="4" w:space="0" w:color="auto"/>
              <w:left w:val="single" w:sz="4" w:space="0" w:color="auto"/>
              <w:bottom w:val="single" w:sz="6" w:space="0" w:color="auto"/>
              <w:right w:val="single" w:sz="6" w:space="0" w:color="auto"/>
            </w:tcBorders>
            <w:vAlign w:val="center"/>
            <w:hideMark/>
          </w:tcPr>
          <w:p w:rsidR="00BC1A3E" w:rsidRPr="00707C5C" w:rsidRDefault="00BC1A3E" w:rsidP="001660D1">
            <w:pPr>
              <w:ind w:firstLine="0"/>
              <w:jc w:val="left"/>
            </w:pPr>
          </w:p>
        </w:tc>
        <w:tc>
          <w:tcPr>
            <w:tcW w:w="776" w:type="pct"/>
            <w:tcBorders>
              <w:top w:val="single" w:sz="6" w:space="0" w:color="auto"/>
              <w:left w:val="single" w:sz="6" w:space="0" w:color="auto"/>
              <w:bottom w:val="single" w:sz="6" w:space="0" w:color="auto"/>
              <w:right w:val="single" w:sz="4" w:space="0" w:color="auto"/>
            </w:tcBorders>
            <w:vAlign w:val="center"/>
            <w:hideMark/>
          </w:tcPr>
          <w:p w:rsidR="00BC1A3E" w:rsidRPr="00707C5C" w:rsidRDefault="00BC1A3E" w:rsidP="001660D1">
            <w:pPr>
              <w:ind w:firstLine="0"/>
              <w:jc w:val="center"/>
            </w:pPr>
            <w:r w:rsidRPr="00707C5C">
              <w:rPr>
                <w:sz w:val="22"/>
                <w:szCs w:val="22"/>
              </w:rPr>
              <w:t>тыс. руб.</w:t>
            </w:r>
          </w:p>
        </w:tc>
        <w:tc>
          <w:tcPr>
            <w:tcW w:w="776" w:type="pct"/>
            <w:tcBorders>
              <w:top w:val="single" w:sz="6" w:space="0" w:color="auto"/>
              <w:left w:val="single" w:sz="4" w:space="0" w:color="auto"/>
              <w:bottom w:val="single" w:sz="6" w:space="0" w:color="auto"/>
              <w:right w:val="single" w:sz="6" w:space="0" w:color="auto"/>
            </w:tcBorders>
            <w:vAlign w:val="center"/>
          </w:tcPr>
          <w:p w:rsidR="00BC1A3E" w:rsidRPr="00707C5C" w:rsidRDefault="00BC1A3E" w:rsidP="001660D1">
            <w:pPr>
              <w:ind w:firstLine="0"/>
              <w:jc w:val="center"/>
            </w:pPr>
            <w:r w:rsidRPr="00707C5C">
              <w:rPr>
                <w:sz w:val="22"/>
                <w:szCs w:val="22"/>
              </w:rPr>
              <w:t>%</w:t>
            </w:r>
          </w:p>
        </w:tc>
        <w:tc>
          <w:tcPr>
            <w:tcW w:w="776" w:type="pct"/>
            <w:tcBorders>
              <w:top w:val="single" w:sz="6" w:space="0" w:color="auto"/>
              <w:left w:val="single" w:sz="6" w:space="0" w:color="auto"/>
              <w:bottom w:val="single" w:sz="6" w:space="0" w:color="auto"/>
              <w:right w:val="single" w:sz="4" w:space="0" w:color="auto"/>
            </w:tcBorders>
            <w:noWrap/>
            <w:vAlign w:val="center"/>
            <w:hideMark/>
          </w:tcPr>
          <w:p w:rsidR="00BC1A3E" w:rsidRPr="00707C5C" w:rsidRDefault="00BC1A3E" w:rsidP="001660D1">
            <w:pPr>
              <w:ind w:firstLine="0"/>
              <w:jc w:val="center"/>
            </w:pPr>
            <w:r w:rsidRPr="00707C5C">
              <w:rPr>
                <w:sz w:val="22"/>
                <w:szCs w:val="22"/>
              </w:rPr>
              <w:t>тыс. руб.</w:t>
            </w:r>
          </w:p>
        </w:tc>
        <w:tc>
          <w:tcPr>
            <w:tcW w:w="777" w:type="pct"/>
            <w:tcBorders>
              <w:top w:val="single" w:sz="6" w:space="0" w:color="auto"/>
              <w:left w:val="single" w:sz="4" w:space="0" w:color="auto"/>
              <w:bottom w:val="single" w:sz="6" w:space="0" w:color="auto"/>
              <w:right w:val="single" w:sz="4" w:space="0" w:color="auto"/>
            </w:tcBorders>
            <w:vAlign w:val="center"/>
          </w:tcPr>
          <w:p w:rsidR="00BC1A3E" w:rsidRPr="00707C5C" w:rsidRDefault="00BC1A3E" w:rsidP="001660D1">
            <w:pPr>
              <w:ind w:firstLine="0"/>
              <w:jc w:val="center"/>
            </w:pPr>
            <w:r w:rsidRPr="00707C5C">
              <w:rPr>
                <w:sz w:val="22"/>
                <w:szCs w:val="22"/>
              </w:rPr>
              <w:t>%</w:t>
            </w:r>
          </w:p>
        </w:tc>
      </w:tr>
      <w:tr w:rsidR="00BC1A3E" w:rsidTr="001660D1">
        <w:trPr>
          <w:trHeight w:val="82"/>
        </w:trPr>
        <w:tc>
          <w:tcPr>
            <w:tcW w:w="1895" w:type="pct"/>
            <w:tcBorders>
              <w:top w:val="single" w:sz="6" w:space="0" w:color="auto"/>
              <w:left w:val="single" w:sz="4" w:space="0" w:color="auto"/>
              <w:bottom w:val="single" w:sz="6" w:space="0" w:color="auto"/>
              <w:right w:val="single" w:sz="6" w:space="0" w:color="auto"/>
            </w:tcBorders>
            <w:vAlign w:val="center"/>
            <w:hideMark/>
          </w:tcPr>
          <w:p w:rsidR="00BC1A3E" w:rsidRPr="00707C5C" w:rsidRDefault="00BC1A3E" w:rsidP="001660D1">
            <w:pPr>
              <w:ind w:firstLine="0"/>
            </w:pPr>
            <w:r w:rsidRPr="00707C5C">
              <w:rPr>
                <w:sz w:val="22"/>
                <w:szCs w:val="22"/>
              </w:rPr>
              <w:t>Налоговые доходы</w:t>
            </w:r>
          </w:p>
        </w:tc>
        <w:tc>
          <w:tcPr>
            <w:tcW w:w="776" w:type="pct"/>
            <w:tcBorders>
              <w:top w:val="single" w:sz="6" w:space="0" w:color="auto"/>
              <w:left w:val="single" w:sz="6" w:space="0" w:color="auto"/>
              <w:bottom w:val="single" w:sz="6" w:space="0" w:color="auto"/>
              <w:right w:val="single" w:sz="4" w:space="0" w:color="auto"/>
            </w:tcBorders>
            <w:vAlign w:val="center"/>
            <w:hideMark/>
          </w:tcPr>
          <w:p w:rsidR="00BC1A3E" w:rsidRPr="00707C5C" w:rsidRDefault="00BC1A3E" w:rsidP="001660D1">
            <w:pPr>
              <w:ind w:firstLine="0"/>
              <w:jc w:val="center"/>
            </w:pPr>
            <w:r w:rsidRPr="00707C5C">
              <w:rPr>
                <w:sz w:val="22"/>
                <w:szCs w:val="22"/>
              </w:rPr>
              <w:t>5405,3</w:t>
            </w:r>
          </w:p>
        </w:tc>
        <w:tc>
          <w:tcPr>
            <w:tcW w:w="776" w:type="pct"/>
            <w:tcBorders>
              <w:top w:val="single" w:sz="6" w:space="0" w:color="auto"/>
              <w:left w:val="single" w:sz="4" w:space="0" w:color="auto"/>
              <w:bottom w:val="single" w:sz="6" w:space="0" w:color="auto"/>
              <w:right w:val="single" w:sz="6" w:space="0" w:color="auto"/>
            </w:tcBorders>
            <w:vAlign w:val="center"/>
          </w:tcPr>
          <w:p w:rsidR="00BC1A3E" w:rsidRPr="00707C5C" w:rsidRDefault="00BC1A3E" w:rsidP="001660D1">
            <w:pPr>
              <w:ind w:firstLine="0"/>
              <w:jc w:val="center"/>
            </w:pPr>
            <w:r w:rsidRPr="00707C5C">
              <w:rPr>
                <w:sz w:val="22"/>
                <w:szCs w:val="22"/>
              </w:rPr>
              <w:t>23,5</w:t>
            </w:r>
          </w:p>
        </w:tc>
        <w:tc>
          <w:tcPr>
            <w:tcW w:w="776" w:type="pct"/>
            <w:tcBorders>
              <w:top w:val="single" w:sz="6" w:space="0" w:color="auto"/>
              <w:left w:val="single" w:sz="6" w:space="0" w:color="auto"/>
              <w:bottom w:val="single" w:sz="6" w:space="0" w:color="auto"/>
              <w:right w:val="single" w:sz="4" w:space="0" w:color="auto"/>
            </w:tcBorders>
            <w:noWrap/>
            <w:vAlign w:val="center"/>
            <w:hideMark/>
          </w:tcPr>
          <w:p w:rsidR="00BC1A3E" w:rsidRPr="00707C5C" w:rsidRDefault="00BC1A3E" w:rsidP="001660D1">
            <w:pPr>
              <w:ind w:firstLine="0"/>
              <w:jc w:val="center"/>
            </w:pPr>
            <w:r w:rsidRPr="00707C5C">
              <w:rPr>
                <w:sz w:val="22"/>
                <w:szCs w:val="22"/>
              </w:rPr>
              <w:t>6826,1</w:t>
            </w:r>
          </w:p>
        </w:tc>
        <w:tc>
          <w:tcPr>
            <w:tcW w:w="777" w:type="pct"/>
            <w:tcBorders>
              <w:top w:val="single" w:sz="6" w:space="0" w:color="auto"/>
              <w:left w:val="single" w:sz="4" w:space="0" w:color="auto"/>
              <w:bottom w:val="single" w:sz="6" w:space="0" w:color="auto"/>
              <w:right w:val="single" w:sz="4" w:space="0" w:color="auto"/>
            </w:tcBorders>
            <w:vAlign w:val="center"/>
          </w:tcPr>
          <w:p w:rsidR="00BC1A3E" w:rsidRPr="00707C5C" w:rsidRDefault="00BC1A3E" w:rsidP="001660D1">
            <w:pPr>
              <w:ind w:firstLine="0"/>
              <w:jc w:val="center"/>
            </w:pPr>
            <w:r w:rsidRPr="00707C5C">
              <w:rPr>
                <w:sz w:val="22"/>
                <w:szCs w:val="22"/>
              </w:rPr>
              <w:t>19,4</w:t>
            </w:r>
          </w:p>
        </w:tc>
      </w:tr>
      <w:tr w:rsidR="00BC1A3E" w:rsidTr="001660D1">
        <w:trPr>
          <w:trHeight w:val="70"/>
        </w:trPr>
        <w:tc>
          <w:tcPr>
            <w:tcW w:w="1895" w:type="pct"/>
            <w:tcBorders>
              <w:top w:val="single" w:sz="6" w:space="0" w:color="auto"/>
              <w:left w:val="single" w:sz="4" w:space="0" w:color="auto"/>
              <w:bottom w:val="single" w:sz="6" w:space="0" w:color="auto"/>
              <w:right w:val="single" w:sz="6" w:space="0" w:color="auto"/>
            </w:tcBorders>
            <w:vAlign w:val="center"/>
            <w:hideMark/>
          </w:tcPr>
          <w:p w:rsidR="00BC1A3E" w:rsidRPr="00707C5C" w:rsidRDefault="00BC1A3E" w:rsidP="001660D1">
            <w:pPr>
              <w:ind w:firstLine="0"/>
            </w:pPr>
            <w:r w:rsidRPr="00707C5C">
              <w:rPr>
                <w:sz w:val="22"/>
                <w:szCs w:val="22"/>
              </w:rPr>
              <w:t>Неналоговые доходы</w:t>
            </w:r>
          </w:p>
        </w:tc>
        <w:tc>
          <w:tcPr>
            <w:tcW w:w="776" w:type="pct"/>
            <w:tcBorders>
              <w:top w:val="single" w:sz="6" w:space="0" w:color="auto"/>
              <w:left w:val="single" w:sz="6" w:space="0" w:color="auto"/>
              <w:bottom w:val="single" w:sz="6" w:space="0" w:color="auto"/>
              <w:right w:val="single" w:sz="4" w:space="0" w:color="auto"/>
            </w:tcBorders>
            <w:vAlign w:val="center"/>
            <w:hideMark/>
          </w:tcPr>
          <w:p w:rsidR="00BC1A3E" w:rsidRPr="00707C5C" w:rsidRDefault="00BC1A3E" w:rsidP="001660D1">
            <w:pPr>
              <w:ind w:firstLine="0"/>
              <w:jc w:val="center"/>
            </w:pPr>
            <w:r w:rsidRPr="00707C5C">
              <w:rPr>
                <w:sz w:val="22"/>
                <w:szCs w:val="22"/>
              </w:rPr>
              <w:t>4237,2</w:t>
            </w:r>
          </w:p>
        </w:tc>
        <w:tc>
          <w:tcPr>
            <w:tcW w:w="776" w:type="pct"/>
            <w:tcBorders>
              <w:top w:val="single" w:sz="6" w:space="0" w:color="auto"/>
              <w:left w:val="single" w:sz="4" w:space="0" w:color="auto"/>
              <w:bottom w:val="single" w:sz="6" w:space="0" w:color="auto"/>
              <w:right w:val="single" w:sz="6" w:space="0" w:color="auto"/>
            </w:tcBorders>
            <w:vAlign w:val="center"/>
          </w:tcPr>
          <w:p w:rsidR="00BC1A3E" w:rsidRPr="00707C5C" w:rsidRDefault="00BC1A3E" w:rsidP="001660D1">
            <w:pPr>
              <w:ind w:firstLine="0"/>
              <w:jc w:val="center"/>
            </w:pPr>
            <w:r w:rsidRPr="00707C5C">
              <w:rPr>
                <w:sz w:val="22"/>
                <w:szCs w:val="22"/>
              </w:rPr>
              <w:t>18,4</w:t>
            </w:r>
          </w:p>
        </w:tc>
        <w:tc>
          <w:tcPr>
            <w:tcW w:w="776" w:type="pct"/>
            <w:tcBorders>
              <w:top w:val="single" w:sz="6" w:space="0" w:color="auto"/>
              <w:left w:val="single" w:sz="6" w:space="0" w:color="auto"/>
              <w:bottom w:val="single" w:sz="6" w:space="0" w:color="auto"/>
              <w:right w:val="single" w:sz="4" w:space="0" w:color="auto"/>
            </w:tcBorders>
            <w:noWrap/>
            <w:vAlign w:val="center"/>
            <w:hideMark/>
          </w:tcPr>
          <w:p w:rsidR="00BC1A3E" w:rsidRPr="00707C5C" w:rsidRDefault="00BC1A3E" w:rsidP="001660D1">
            <w:pPr>
              <w:ind w:firstLine="0"/>
              <w:jc w:val="center"/>
            </w:pPr>
            <w:r w:rsidRPr="00707C5C">
              <w:rPr>
                <w:sz w:val="22"/>
                <w:szCs w:val="22"/>
              </w:rPr>
              <w:t>3060,4</w:t>
            </w:r>
          </w:p>
        </w:tc>
        <w:tc>
          <w:tcPr>
            <w:tcW w:w="777" w:type="pct"/>
            <w:tcBorders>
              <w:top w:val="single" w:sz="6" w:space="0" w:color="auto"/>
              <w:left w:val="single" w:sz="4" w:space="0" w:color="auto"/>
              <w:bottom w:val="single" w:sz="6" w:space="0" w:color="auto"/>
              <w:right w:val="single" w:sz="4" w:space="0" w:color="auto"/>
            </w:tcBorders>
            <w:vAlign w:val="center"/>
          </w:tcPr>
          <w:p w:rsidR="00BC1A3E" w:rsidRPr="00707C5C" w:rsidRDefault="00BC1A3E" w:rsidP="001660D1">
            <w:pPr>
              <w:ind w:firstLine="0"/>
              <w:jc w:val="center"/>
            </w:pPr>
            <w:r w:rsidRPr="00707C5C">
              <w:rPr>
                <w:sz w:val="22"/>
                <w:szCs w:val="22"/>
              </w:rPr>
              <w:t>8,7</w:t>
            </w:r>
          </w:p>
        </w:tc>
      </w:tr>
      <w:tr w:rsidR="00BC1A3E" w:rsidTr="001660D1">
        <w:trPr>
          <w:trHeight w:val="70"/>
        </w:trPr>
        <w:tc>
          <w:tcPr>
            <w:tcW w:w="1895" w:type="pct"/>
            <w:tcBorders>
              <w:top w:val="single" w:sz="6" w:space="0" w:color="auto"/>
              <w:left w:val="single" w:sz="4" w:space="0" w:color="auto"/>
              <w:bottom w:val="single" w:sz="6" w:space="0" w:color="auto"/>
              <w:right w:val="single" w:sz="6" w:space="0" w:color="auto"/>
            </w:tcBorders>
            <w:vAlign w:val="center"/>
            <w:hideMark/>
          </w:tcPr>
          <w:p w:rsidR="00BC1A3E" w:rsidRPr="00707C5C" w:rsidRDefault="00BC1A3E" w:rsidP="001660D1">
            <w:pPr>
              <w:ind w:firstLine="0"/>
            </w:pPr>
            <w:r w:rsidRPr="00707C5C">
              <w:rPr>
                <w:sz w:val="22"/>
                <w:szCs w:val="22"/>
              </w:rPr>
              <w:t>Безвозмездные поступления</w:t>
            </w:r>
          </w:p>
        </w:tc>
        <w:tc>
          <w:tcPr>
            <w:tcW w:w="776" w:type="pct"/>
            <w:tcBorders>
              <w:top w:val="single" w:sz="6" w:space="0" w:color="auto"/>
              <w:left w:val="single" w:sz="6" w:space="0" w:color="auto"/>
              <w:bottom w:val="single" w:sz="6" w:space="0" w:color="auto"/>
              <w:right w:val="single" w:sz="4" w:space="0" w:color="auto"/>
            </w:tcBorders>
            <w:vAlign w:val="center"/>
            <w:hideMark/>
          </w:tcPr>
          <w:p w:rsidR="00BC1A3E" w:rsidRPr="00707C5C" w:rsidRDefault="00BC1A3E" w:rsidP="001660D1">
            <w:pPr>
              <w:ind w:firstLine="0"/>
              <w:jc w:val="center"/>
            </w:pPr>
            <w:r w:rsidRPr="00707C5C">
              <w:rPr>
                <w:sz w:val="22"/>
                <w:szCs w:val="22"/>
              </w:rPr>
              <w:t>13377,9</w:t>
            </w:r>
          </w:p>
        </w:tc>
        <w:tc>
          <w:tcPr>
            <w:tcW w:w="776" w:type="pct"/>
            <w:tcBorders>
              <w:top w:val="single" w:sz="6" w:space="0" w:color="auto"/>
              <w:left w:val="single" w:sz="4" w:space="0" w:color="auto"/>
              <w:bottom w:val="single" w:sz="6" w:space="0" w:color="auto"/>
              <w:right w:val="single" w:sz="6" w:space="0" w:color="auto"/>
            </w:tcBorders>
            <w:vAlign w:val="center"/>
          </w:tcPr>
          <w:p w:rsidR="00BC1A3E" w:rsidRPr="00707C5C" w:rsidRDefault="00BC1A3E" w:rsidP="001660D1">
            <w:pPr>
              <w:ind w:firstLine="0"/>
              <w:jc w:val="center"/>
            </w:pPr>
            <w:r w:rsidRPr="00707C5C">
              <w:rPr>
                <w:sz w:val="22"/>
                <w:szCs w:val="22"/>
              </w:rPr>
              <w:t>58,1</w:t>
            </w:r>
          </w:p>
        </w:tc>
        <w:tc>
          <w:tcPr>
            <w:tcW w:w="776" w:type="pct"/>
            <w:tcBorders>
              <w:top w:val="single" w:sz="6" w:space="0" w:color="auto"/>
              <w:left w:val="single" w:sz="6" w:space="0" w:color="auto"/>
              <w:bottom w:val="single" w:sz="6" w:space="0" w:color="auto"/>
              <w:right w:val="single" w:sz="4" w:space="0" w:color="auto"/>
            </w:tcBorders>
            <w:noWrap/>
            <w:vAlign w:val="center"/>
            <w:hideMark/>
          </w:tcPr>
          <w:p w:rsidR="00BC1A3E" w:rsidRPr="00707C5C" w:rsidRDefault="00BC1A3E" w:rsidP="001660D1">
            <w:pPr>
              <w:ind w:firstLine="0"/>
              <w:jc w:val="center"/>
            </w:pPr>
            <w:r w:rsidRPr="00707C5C">
              <w:rPr>
                <w:sz w:val="22"/>
                <w:szCs w:val="22"/>
              </w:rPr>
              <w:t>25369,7</w:t>
            </w:r>
          </w:p>
        </w:tc>
        <w:tc>
          <w:tcPr>
            <w:tcW w:w="777" w:type="pct"/>
            <w:tcBorders>
              <w:top w:val="single" w:sz="6" w:space="0" w:color="auto"/>
              <w:left w:val="single" w:sz="4" w:space="0" w:color="auto"/>
              <w:bottom w:val="single" w:sz="6" w:space="0" w:color="auto"/>
              <w:right w:val="single" w:sz="4" w:space="0" w:color="auto"/>
            </w:tcBorders>
            <w:vAlign w:val="center"/>
          </w:tcPr>
          <w:p w:rsidR="00BC1A3E" w:rsidRPr="00707C5C" w:rsidRDefault="00BC1A3E" w:rsidP="001660D1">
            <w:pPr>
              <w:ind w:firstLine="0"/>
              <w:jc w:val="center"/>
            </w:pPr>
            <w:r w:rsidRPr="00707C5C">
              <w:rPr>
                <w:sz w:val="22"/>
                <w:szCs w:val="22"/>
              </w:rPr>
              <w:t>72</w:t>
            </w:r>
          </w:p>
        </w:tc>
      </w:tr>
      <w:tr w:rsidR="00BC1A3E" w:rsidTr="001660D1">
        <w:trPr>
          <w:trHeight w:val="70"/>
        </w:trPr>
        <w:tc>
          <w:tcPr>
            <w:tcW w:w="1895" w:type="pct"/>
            <w:tcBorders>
              <w:top w:val="single" w:sz="6" w:space="0" w:color="auto"/>
              <w:left w:val="single" w:sz="4" w:space="0" w:color="auto"/>
              <w:bottom w:val="single" w:sz="6" w:space="0" w:color="auto"/>
              <w:right w:val="single" w:sz="6" w:space="0" w:color="auto"/>
            </w:tcBorders>
            <w:vAlign w:val="center"/>
            <w:hideMark/>
          </w:tcPr>
          <w:p w:rsidR="00BC1A3E" w:rsidRPr="00707C5C" w:rsidRDefault="00BC1A3E" w:rsidP="001660D1">
            <w:pPr>
              <w:ind w:firstLine="0"/>
            </w:pPr>
            <w:r w:rsidRPr="00707C5C">
              <w:rPr>
                <w:sz w:val="22"/>
                <w:szCs w:val="22"/>
              </w:rPr>
              <w:t>Всего:</w:t>
            </w:r>
          </w:p>
        </w:tc>
        <w:tc>
          <w:tcPr>
            <w:tcW w:w="776" w:type="pct"/>
            <w:tcBorders>
              <w:top w:val="single" w:sz="6" w:space="0" w:color="auto"/>
              <w:left w:val="single" w:sz="6" w:space="0" w:color="auto"/>
              <w:bottom w:val="single" w:sz="6" w:space="0" w:color="auto"/>
              <w:right w:val="single" w:sz="4" w:space="0" w:color="auto"/>
            </w:tcBorders>
            <w:vAlign w:val="center"/>
            <w:hideMark/>
          </w:tcPr>
          <w:p w:rsidR="00BC1A3E" w:rsidRPr="00707C5C" w:rsidRDefault="00BC1A3E" w:rsidP="001660D1">
            <w:pPr>
              <w:ind w:firstLine="0"/>
              <w:jc w:val="center"/>
            </w:pPr>
            <w:r w:rsidRPr="00707C5C">
              <w:rPr>
                <w:sz w:val="22"/>
                <w:szCs w:val="22"/>
              </w:rPr>
              <w:t>23020,4</w:t>
            </w:r>
          </w:p>
        </w:tc>
        <w:tc>
          <w:tcPr>
            <w:tcW w:w="776" w:type="pct"/>
            <w:tcBorders>
              <w:top w:val="single" w:sz="6" w:space="0" w:color="auto"/>
              <w:left w:val="single" w:sz="4" w:space="0" w:color="auto"/>
              <w:bottom w:val="single" w:sz="6" w:space="0" w:color="auto"/>
              <w:right w:val="single" w:sz="6" w:space="0" w:color="auto"/>
            </w:tcBorders>
            <w:vAlign w:val="center"/>
          </w:tcPr>
          <w:p w:rsidR="00BC1A3E" w:rsidRPr="00707C5C" w:rsidRDefault="00BC1A3E" w:rsidP="001660D1">
            <w:pPr>
              <w:ind w:firstLine="0"/>
              <w:jc w:val="center"/>
            </w:pPr>
            <w:r w:rsidRPr="00707C5C">
              <w:rPr>
                <w:sz w:val="22"/>
                <w:szCs w:val="22"/>
              </w:rPr>
              <w:t>100</w:t>
            </w:r>
          </w:p>
        </w:tc>
        <w:tc>
          <w:tcPr>
            <w:tcW w:w="776" w:type="pct"/>
            <w:tcBorders>
              <w:top w:val="single" w:sz="6" w:space="0" w:color="auto"/>
              <w:left w:val="single" w:sz="6" w:space="0" w:color="auto"/>
              <w:bottom w:val="single" w:sz="6" w:space="0" w:color="auto"/>
              <w:right w:val="single" w:sz="4" w:space="0" w:color="auto"/>
            </w:tcBorders>
            <w:noWrap/>
            <w:vAlign w:val="center"/>
            <w:hideMark/>
          </w:tcPr>
          <w:p w:rsidR="00BC1A3E" w:rsidRPr="00707C5C" w:rsidRDefault="00BC1A3E" w:rsidP="001660D1">
            <w:pPr>
              <w:ind w:firstLine="0"/>
              <w:jc w:val="center"/>
            </w:pPr>
            <w:r w:rsidRPr="00707C5C">
              <w:rPr>
                <w:sz w:val="22"/>
                <w:szCs w:val="22"/>
              </w:rPr>
              <w:t>35256,2</w:t>
            </w:r>
          </w:p>
        </w:tc>
        <w:tc>
          <w:tcPr>
            <w:tcW w:w="777" w:type="pct"/>
            <w:tcBorders>
              <w:top w:val="single" w:sz="6" w:space="0" w:color="auto"/>
              <w:left w:val="single" w:sz="4" w:space="0" w:color="auto"/>
              <w:bottom w:val="single" w:sz="6" w:space="0" w:color="auto"/>
              <w:right w:val="single" w:sz="4" w:space="0" w:color="auto"/>
            </w:tcBorders>
            <w:vAlign w:val="center"/>
          </w:tcPr>
          <w:p w:rsidR="00BC1A3E" w:rsidRPr="00707C5C" w:rsidRDefault="00BC1A3E" w:rsidP="001660D1">
            <w:pPr>
              <w:ind w:firstLine="0"/>
              <w:jc w:val="center"/>
            </w:pPr>
            <w:r w:rsidRPr="00707C5C">
              <w:rPr>
                <w:sz w:val="22"/>
                <w:szCs w:val="22"/>
              </w:rPr>
              <w:t>100</w:t>
            </w:r>
          </w:p>
        </w:tc>
      </w:tr>
    </w:tbl>
    <w:p w:rsidR="00BC1A3E" w:rsidRDefault="00BC1A3E" w:rsidP="00BC1A3E">
      <w:pPr>
        <w:pStyle w:val="a0"/>
      </w:pPr>
    </w:p>
    <w:p w:rsidR="00BC1A3E" w:rsidRDefault="00BC1A3E" w:rsidP="00BC1A3E">
      <w:pPr>
        <w:pStyle w:val="a0"/>
        <w:ind w:firstLine="0"/>
      </w:pPr>
      <w:r>
        <w:rPr>
          <w:noProof/>
        </w:rPr>
        <w:drawing>
          <wp:inline distT="0" distB="0" distL="0" distR="0" wp14:anchorId="6F97DB82" wp14:editId="2FCCF00E">
            <wp:extent cx="6029325" cy="2419350"/>
            <wp:effectExtent l="19050" t="0" r="952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55191" t="45384" r="7047" b="30513"/>
                    <a:stretch>
                      <a:fillRect/>
                    </a:stretch>
                  </pic:blipFill>
                  <pic:spPr bwMode="auto">
                    <a:xfrm>
                      <a:off x="0" y="0"/>
                      <a:ext cx="6029325" cy="2419350"/>
                    </a:xfrm>
                    <a:prstGeom prst="rect">
                      <a:avLst/>
                    </a:prstGeom>
                    <a:noFill/>
                    <a:ln w="9525">
                      <a:noFill/>
                      <a:miter lim="800000"/>
                      <a:headEnd/>
                      <a:tailEnd/>
                    </a:ln>
                  </pic:spPr>
                </pic:pic>
              </a:graphicData>
            </a:graphic>
          </wp:inline>
        </w:drawing>
      </w:r>
    </w:p>
    <w:p w:rsidR="00BC1A3E" w:rsidRDefault="00BC1A3E" w:rsidP="00BC1A3E">
      <w:pPr>
        <w:pStyle w:val="a0"/>
      </w:pPr>
    </w:p>
    <w:p w:rsidR="00BC1A3E" w:rsidRDefault="00BC1A3E" w:rsidP="00BC1A3E">
      <w:pPr>
        <w:jc w:val="center"/>
      </w:pPr>
      <w:r>
        <w:t>Рисунок 2.5.1. Структура доходов бюджета Оредежского сельского поселения в 2013 и 2014 годах (тыс. руб</w:t>
      </w:r>
      <w:proofErr w:type="gramStart"/>
      <w:r>
        <w:t>., %)</w:t>
      </w:r>
      <w:proofErr w:type="gramEnd"/>
    </w:p>
    <w:p w:rsidR="00BC1A3E" w:rsidRDefault="00BC1A3E" w:rsidP="00BC1A3E">
      <w:pPr>
        <w:pStyle w:val="a0"/>
      </w:pPr>
    </w:p>
    <w:p w:rsidR="00BC1A3E" w:rsidRDefault="00BC1A3E" w:rsidP="00BC1A3E">
      <w:r>
        <w:t>На долю собственных доходов бюджета муниципального образования в 2014 г. приходится 41,9 % доходной части бюджета. При этом налоговые доходы составили 56 % и неналоговые доходы – 44 % собственных доходов муниципального образования.</w:t>
      </w:r>
    </w:p>
    <w:p w:rsidR="00BC1A3E" w:rsidRDefault="00BC1A3E" w:rsidP="00BC1A3E">
      <w:r>
        <w:t>Собственные доходы муниципального образования в 2014 г. составили 9,89 млн. руб., что на 2,6 % больше уровня 2013 г. Налоговые доходы в 2014 г. составили 6,82 млн. руб., что на 26,3 % больше, чем в 2013 г., неналоговые доходы – 3,06 млн. руб., что на 27,1 % меньше, чем в 2013 г.</w:t>
      </w:r>
    </w:p>
    <w:p w:rsidR="00BC1A3E" w:rsidRDefault="00BC1A3E" w:rsidP="00BC1A3E">
      <w:r>
        <w:t>Структура собственных доходов бюджета поселения в 2013 и 2014 годах представлена на рисунке 2.5.2.</w:t>
      </w:r>
    </w:p>
    <w:p w:rsidR="00BC1A3E" w:rsidRDefault="00BC1A3E" w:rsidP="00BC1A3E"/>
    <w:p w:rsidR="00BC1A3E" w:rsidRDefault="00BC1A3E" w:rsidP="00BC1A3E">
      <w:pPr>
        <w:ind w:firstLine="0"/>
      </w:pPr>
      <w:r>
        <w:rPr>
          <w:noProof/>
        </w:rPr>
        <w:lastRenderedPageBreak/>
        <w:drawing>
          <wp:inline distT="0" distB="0" distL="0" distR="0" wp14:anchorId="64221D3B" wp14:editId="0BC8399A">
            <wp:extent cx="5924550" cy="4267200"/>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l="61569" t="37000" r="2087" b="21384"/>
                    <a:stretch>
                      <a:fillRect/>
                    </a:stretch>
                  </pic:blipFill>
                  <pic:spPr bwMode="auto">
                    <a:xfrm>
                      <a:off x="0" y="0"/>
                      <a:ext cx="5924550" cy="4267200"/>
                    </a:xfrm>
                    <a:prstGeom prst="rect">
                      <a:avLst/>
                    </a:prstGeom>
                    <a:noFill/>
                    <a:ln w="9525">
                      <a:noFill/>
                      <a:miter lim="800000"/>
                      <a:headEnd/>
                      <a:tailEnd/>
                    </a:ln>
                  </pic:spPr>
                </pic:pic>
              </a:graphicData>
            </a:graphic>
          </wp:inline>
        </w:drawing>
      </w:r>
    </w:p>
    <w:p w:rsidR="00BC1A3E" w:rsidRDefault="00BC1A3E" w:rsidP="00BC1A3E"/>
    <w:p w:rsidR="00BC1A3E" w:rsidRDefault="00BC1A3E" w:rsidP="00BC1A3E">
      <w:pPr>
        <w:tabs>
          <w:tab w:val="left" w:pos="1140"/>
          <w:tab w:val="center" w:pos="4947"/>
        </w:tabs>
        <w:jc w:val="center"/>
      </w:pPr>
      <w:r>
        <w:t>Рисунок 2.5.2. Структура собственных доходов бюджета в 2013 и 2014 гг.</w:t>
      </w:r>
    </w:p>
    <w:p w:rsidR="00BC1A3E" w:rsidRDefault="00BC1A3E" w:rsidP="00BC1A3E"/>
    <w:p w:rsidR="00BC1A3E" w:rsidRDefault="00BC1A3E" w:rsidP="00BC1A3E">
      <w:r>
        <w:t>В структуре собственных доходов бюджета в 2014 г. преобладают налоги на имущество (35,7 %), налоги на прибыль, доходы (17,5 %), налоги на товары, реализуемые на территории Российской Федерации (15,5 %), в 2013 г. – налоги на имущество (39,7 %), доходы от продажи материальных и нематериальных активов (29,4 %), налоги на прибыль, доходы (16 %).</w:t>
      </w:r>
    </w:p>
    <w:p w:rsidR="00BC1A3E" w:rsidRDefault="00BC1A3E" w:rsidP="00BC1A3E">
      <w:pPr>
        <w:rPr>
          <w:u w:val="single"/>
        </w:rPr>
      </w:pPr>
      <w:r>
        <w:rPr>
          <w:u w:val="single"/>
        </w:rPr>
        <w:t>Расходы</w:t>
      </w:r>
    </w:p>
    <w:p w:rsidR="00BC1A3E" w:rsidRPr="008F1250" w:rsidRDefault="00BC1A3E" w:rsidP="00BC1A3E">
      <w:r w:rsidRPr="0079016C">
        <w:t>Основная часть расходов бюджета м</w:t>
      </w:r>
      <w:r>
        <w:t>униципального образования в 2014</w:t>
      </w:r>
      <w:r w:rsidRPr="0079016C">
        <w:t xml:space="preserve"> г. </w:t>
      </w:r>
      <w:r w:rsidRPr="008F1250">
        <w:t xml:space="preserve">приходится </w:t>
      </w:r>
      <w:r>
        <w:t xml:space="preserve">на </w:t>
      </w:r>
      <w:r w:rsidRPr="008F1250">
        <w:t>общегосударственные вопросы</w:t>
      </w:r>
      <w:r>
        <w:t>, национальную экономику, жилищно-коммунальное хозяйство и культуру и кинематографию.</w:t>
      </w:r>
    </w:p>
    <w:p w:rsidR="00BC1A3E" w:rsidRDefault="00BC1A3E" w:rsidP="00BC1A3E">
      <w:r w:rsidRPr="008F1250">
        <w:t>Структура расходов бюджета поселения в 2013 и 2014 годах представлена в таблице 2.5.2 и на рисунке 2.5.3.</w:t>
      </w:r>
    </w:p>
    <w:p w:rsidR="00BC1A3E" w:rsidRDefault="00BC1A3E" w:rsidP="00BC1A3E"/>
    <w:p w:rsidR="00BC1A3E" w:rsidRPr="00707C5C" w:rsidRDefault="00BC1A3E" w:rsidP="00707C5C">
      <w:pPr>
        <w:rPr>
          <w:szCs w:val="29"/>
        </w:rPr>
      </w:pPr>
      <w:r>
        <w:rPr>
          <w:szCs w:val="29"/>
        </w:rPr>
        <w:t>Таблица 2.5.2. Расходы бюджета Оредежского сельского поселения в 2013–2014 гг.</w:t>
      </w:r>
    </w:p>
    <w:tbl>
      <w:tblPr>
        <w:tblW w:w="4858"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324"/>
        <w:gridCol w:w="1233"/>
        <w:gridCol w:w="1175"/>
        <w:gridCol w:w="1233"/>
        <w:gridCol w:w="1160"/>
      </w:tblGrid>
      <w:tr w:rsidR="00BC1A3E" w:rsidRPr="00707C5C" w:rsidTr="001660D1">
        <w:trPr>
          <w:trHeight w:val="70"/>
          <w:tblHeader/>
          <w:jc w:val="center"/>
        </w:trPr>
        <w:tc>
          <w:tcPr>
            <w:tcW w:w="2629" w:type="pct"/>
            <w:vMerge w:val="restart"/>
            <w:tcBorders>
              <w:top w:val="single" w:sz="4" w:space="0" w:color="auto"/>
              <w:left w:val="single" w:sz="4" w:space="0" w:color="auto"/>
              <w:bottom w:val="single" w:sz="6" w:space="0" w:color="auto"/>
              <w:right w:val="single" w:sz="6" w:space="0" w:color="auto"/>
            </w:tcBorders>
            <w:vAlign w:val="center"/>
            <w:hideMark/>
          </w:tcPr>
          <w:p w:rsidR="00BC1A3E" w:rsidRPr="00707C5C" w:rsidRDefault="00BC1A3E" w:rsidP="001660D1">
            <w:pPr>
              <w:ind w:firstLine="0"/>
              <w:rPr>
                <w:bCs/>
              </w:rPr>
            </w:pPr>
            <w:r w:rsidRPr="00707C5C">
              <w:rPr>
                <w:bCs/>
                <w:sz w:val="22"/>
                <w:szCs w:val="22"/>
              </w:rPr>
              <w:t>Расходы бюджета – всего</w:t>
            </w:r>
          </w:p>
        </w:tc>
        <w:tc>
          <w:tcPr>
            <w:tcW w:w="1189" w:type="pct"/>
            <w:gridSpan w:val="2"/>
            <w:tcBorders>
              <w:top w:val="single" w:sz="4" w:space="0" w:color="auto"/>
              <w:left w:val="single" w:sz="6" w:space="0" w:color="auto"/>
              <w:bottom w:val="single" w:sz="6" w:space="0" w:color="auto"/>
              <w:right w:val="single" w:sz="6" w:space="0" w:color="auto"/>
            </w:tcBorders>
            <w:vAlign w:val="bottom"/>
            <w:hideMark/>
          </w:tcPr>
          <w:p w:rsidR="00BC1A3E" w:rsidRPr="00707C5C" w:rsidRDefault="00BC1A3E" w:rsidP="001660D1">
            <w:pPr>
              <w:ind w:firstLine="0"/>
              <w:jc w:val="center"/>
            </w:pPr>
            <w:r w:rsidRPr="00707C5C">
              <w:rPr>
                <w:sz w:val="22"/>
                <w:szCs w:val="22"/>
              </w:rPr>
              <w:t>2013 год</w:t>
            </w:r>
          </w:p>
        </w:tc>
        <w:tc>
          <w:tcPr>
            <w:tcW w:w="1183" w:type="pct"/>
            <w:gridSpan w:val="2"/>
            <w:tcBorders>
              <w:top w:val="single" w:sz="4" w:space="0" w:color="auto"/>
              <w:left w:val="single" w:sz="6" w:space="0" w:color="auto"/>
              <w:bottom w:val="single" w:sz="6" w:space="0" w:color="auto"/>
              <w:right w:val="single" w:sz="4" w:space="0" w:color="auto"/>
            </w:tcBorders>
            <w:vAlign w:val="bottom"/>
            <w:hideMark/>
          </w:tcPr>
          <w:p w:rsidR="00BC1A3E" w:rsidRPr="00707C5C" w:rsidRDefault="00BC1A3E" w:rsidP="001660D1">
            <w:pPr>
              <w:ind w:firstLine="0"/>
              <w:jc w:val="center"/>
            </w:pPr>
            <w:r w:rsidRPr="00707C5C">
              <w:rPr>
                <w:sz w:val="22"/>
                <w:szCs w:val="22"/>
              </w:rPr>
              <w:t>2014 год</w:t>
            </w:r>
          </w:p>
        </w:tc>
      </w:tr>
      <w:tr w:rsidR="00BC1A3E" w:rsidRPr="00707C5C" w:rsidTr="001660D1">
        <w:trPr>
          <w:trHeight w:val="70"/>
          <w:tblHeader/>
          <w:jc w:val="center"/>
        </w:trPr>
        <w:tc>
          <w:tcPr>
            <w:tcW w:w="2629" w:type="pct"/>
            <w:vMerge/>
            <w:tcBorders>
              <w:top w:val="single" w:sz="4" w:space="0" w:color="auto"/>
              <w:left w:val="single" w:sz="4" w:space="0" w:color="auto"/>
              <w:bottom w:val="single" w:sz="6" w:space="0" w:color="auto"/>
              <w:right w:val="single" w:sz="6" w:space="0" w:color="auto"/>
            </w:tcBorders>
            <w:vAlign w:val="center"/>
            <w:hideMark/>
          </w:tcPr>
          <w:p w:rsidR="00BC1A3E" w:rsidRPr="00707C5C" w:rsidRDefault="00BC1A3E" w:rsidP="001660D1">
            <w:pPr>
              <w:ind w:firstLine="0"/>
              <w:jc w:val="left"/>
              <w:rPr>
                <w:bCs/>
              </w:rPr>
            </w:pPr>
          </w:p>
        </w:tc>
        <w:tc>
          <w:tcPr>
            <w:tcW w:w="609" w:type="pct"/>
            <w:tcBorders>
              <w:top w:val="single" w:sz="6" w:space="0" w:color="auto"/>
              <w:left w:val="single" w:sz="6" w:space="0" w:color="auto"/>
              <w:bottom w:val="single" w:sz="6" w:space="0" w:color="auto"/>
              <w:right w:val="single" w:sz="6" w:space="0" w:color="auto"/>
            </w:tcBorders>
            <w:vAlign w:val="bottom"/>
            <w:hideMark/>
          </w:tcPr>
          <w:p w:rsidR="00BC1A3E" w:rsidRPr="00707C5C" w:rsidRDefault="00BC1A3E" w:rsidP="001660D1">
            <w:pPr>
              <w:ind w:firstLine="0"/>
              <w:jc w:val="center"/>
            </w:pPr>
            <w:r w:rsidRPr="00707C5C">
              <w:rPr>
                <w:sz w:val="22"/>
                <w:szCs w:val="22"/>
              </w:rPr>
              <w:t>тыс. руб.</w:t>
            </w:r>
          </w:p>
        </w:tc>
        <w:tc>
          <w:tcPr>
            <w:tcW w:w="580" w:type="pct"/>
            <w:tcBorders>
              <w:top w:val="single" w:sz="6" w:space="0" w:color="auto"/>
              <w:left w:val="single" w:sz="6" w:space="0" w:color="auto"/>
              <w:bottom w:val="single" w:sz="6" w:space="0" w:color="auto"/>
              <w:right w:val="single" w:sz="6" w:space="0" w:color="auto"/>
            </w:tcBorders>
            <w:vAlign w:val="center"/>
            <w:hideMark/>
          </w:tcPr>
          <w:p w:rsidR="00BC1A3E" w:rsidRPr="00707C5C" w:rsidRDefault="00BC1A3E" w:rsidP="001660D1">
            <w:pPr>
              <w:ind w:firstLine="0"/>
              <w:jc w:val="center"/>
              <w:rPr>
                <w:bCs/>
              </w:rPr>
            </w:pPr>
            <w:r w:rsidRPr="00707C5C">
              <w:rPr>
                <w:sz w:val="22"/>
                <w:szCs w:val="22"/>
              </w:rPr>
              <w:t>%</w:t>
            </w:r>
          </w:p>
        </w:tc>
        <w:tc>
          <w:tcPr>
            <w:tcW w:w="609" w:type="pct"/>
            <w:tcBorders>
              <w:top w:val="single" w:sz="6" w:space="0" w:color="auto"/>
              <w:left w:val="single" w:sz="6" w:space="0" w:color="auto"/>
              <w:bottom w:val="single" w:sz="6" w:space="0" w:color="auto"/>
              <w:right w:val="single" w:sz="6" w:space="0" w:color="auto"/>
            </w:tcBorders>
            <w:vAlign w:val="bottom"/>
            <w:hideMark/>
          </w:tcPr>
          <w:p w:rsidR="00BC1A3E" w:rsidRPr="00707C5C" w:rsidRDefault="00BC1A3E" w:rsidP="001660D1">
            <w:pPr>
              <w:ind w:firstLine="0"/>
              <w:jc w:val="center"/>
            </w:pPr>
            <w:r w:rsidRPr="00707C5C">
              <w:rPr>
                <w:sz w:val="22"/>
                <w:szCs w:val="22"/>
              </w:rPr>
              <w:t>тыс. руб.</w:t>
            </w:r>
          </w:p>
        </w:tc>
        <w:tc>
          <w:tcPr>
            <w:tcW w:w="574" w:type="pct"/>
            <w:tcBorders>
              <w:top w:val="single" w:sz="6" w:space="0" w:color="auto"/>
              <w:left w:val="single" w:sz="6" w:space="0" w:color="auto"/>
              <w:bottom w:val="single" w:sz="6" w:space="0" w:color="auto"/>
              <w:right w:val="single" w:sz="4" w:space="0" w:color="auto"/>
            </w:tcBorders>
            <w:vAlign w:val="center"/>
            <w:hideMark/>
          </w:tcPr>
          <w:p w:rsidR="00BC1A3E" w:rsidRPr="00707C5C" w:rsidRDefault="00BC1A3E" w:rsidP="001660D1">
            <w:pPr>
              <w:ind w:firstLine="0"/>
              <w:jc w:val="center"/>
              <w:rPr>
                <w:bCs/>
              </w:rPr>
            </w:pPr>
            <w:r w:rsidRPr="00707C5C">
              <w:rPr>
                <w:sz w:val="22"/>
                <w:szCs w:val="22"/>
              </w:rPr>
              <w:t>%</w:t>
            </w:r>
          </w:p>
        </w:tc>
      </w:tr>
      <w:tr w:rsidR="00BC1A3E" w:rsidRPr="00707C5C" w:rsidTr="001660D1">
        <w:trPr>
          <w:trHeight w:val="210"/>
          <w:jc w:val="center"/>
        </w:trPr>
        <w:tc>
          <w:tcPr>
            <w:tcW w:w="2629" w:type="pct"/>
            <w:vMerge/>
            <w:tcBorders>
              <w:top w:val="single" w:sz="4" w:space="0" w:color="auto"/>
              <w:left w:val="single" w:sz="4" w:space="0" w:color="auto"/>
              <w:bottom w:val="single" w:sz="6" w:space="0" w:color="auto"/>
              <w:right w:val="single" w:sz="6" w:space="0" w:color="auto"/>
            </w:tcBorders>
            <w:vAlign w:val="center"/>
            <w:hideMark/>
          </w:tcPr>
          <w:p w:rsidR="00BC1A3E" w:rsidRPr="00707C5C" w:rsidRDefault="00BC1A3E" w:rsidP="001660D1">
            <w:pPr>
              <w:ind w:firstLine="0"/>
              <w:jc w:val="left"/>
              <w:rPr>
                <w:bCs/>
              </w:rPr>
            </w:pPr>
          </w:p>
        </w:tc>
        <w:tc>
          <w:tcPr>
            <w:tcW w:w="609" w:type="pct"/>
            <w:tcBorders>
              <w:top w:val="single" w:sz="6" w:space="0" w:color="auto"/>
              <w:left w:val="single" w:sz="6" w:space="0" w:color="auto"/>
              <w:bottom w:val="single" w:sz="6" w:space="0" w:color="auto"/>
              <w:right w:val="single" w:sz="6" w:space="0" w:color="auto"/>
            </w:tcBorders>
            <w:vAlign w:val="center"/>
            <w:hideMark/>
          </w:tcPr>
          <w:p w:rsidR="00BC1A3E" w:rsidRPr="00707C5C" w:rsidRDefault="00BC1A3E" w:rsidP="001660D1">
            <w:pPr>
              <w:ind w:firstLine="0"/>
              <w:jc w:val="center"/>
              <w:rPr>
                <w:bCs/>
              </w:rPr>
            </w:pPr>
            <w:r w:rsidRPr="00707C5C">
              <w:rPr>
                <w:bCs/>
                <w:sz w:val="22"/>
                <w:szCs w:val="22"/>
              </w:rPr>
              <w:t>23744,8</w:t>
            </w:r>
          </w:p>
        </w:tc>
        <w:tc>
          <w:tcPr>
            <w:tcW w:w="580" w:type="pct"/>
            <w:tcBorders>
              <w:top w:val="single" w:sz="6" w:space="0" w:color="auto"/>
              <w:left w:val="single" w:sz="6" w:space="0" w:color="auto"/>
              <w:bottom w:val="single" w:sz="6" w:space="0" w:color="auto"/>
              <w:right w:val="single" w:sz="6" w:space="0" w:color="auto"/>
            </w:tcBorders>
            <w:vAlign w:val="center"/>
            <w:hideMark/>
          </w:tcPr>
          <w:p w:rsidR="00BC1A3E" w:rsidRPr="00707C5C" w:rsidRDefault="00BC1A3E" w:rsidP="001660D1">
            <w:pPr>
              <w:ind w:firstLine="0"/>
              <w:jc w:val="center"/>
            </w:pPr>
            <w:r w:rsidRPr="00707C5C">
              <w:rPr>
                <w:sz w:val="22"/>
                <w:szCs w:val="22"/>
              </w:rPr>
              <w:t>100</w:t>
            </w:r>
          </w:p>
        </w:tc>
        <w:tc>
          <w:tcPr>
            <w:tcW w:w="609" w:type="pct"/>
            <w:tcBorders>
              <w:top w:val="single" w:sz="6" w:space="0" w:color="auto"/>
              <w:left w:val="single" w:sz="6" w:space="0" w:color="auto"/>
              <w:bottom w:val="single" w:sz="6" w:space="0" w:color="auto"/>
              <w:right w:val="single" w:sz="6" w:space="0" w:color="auto"/>
            </w:tcBorders>
            <w:noWrap/>
            <w:vAlign w:val="center"/>
            <w:hideMark/>
          </w:tcPr>
          <w:p w:rsidR="00BC1A3E" w:rsidRPr="00707C5C" w:rsidRDefault="00BC1A3E" w:rsidP="001660D1">
            <w:pPr>
              <w:ind w:hanging="6"/>
              <w:jc w:val="center"/>
              <w:rPr>
                <w:color w:val="000000"/>
              </w:rPr>
            </w:pPr>
            <w:r w:rsidRPr="00707C5C">
              <w:rPr>
                <w:color w:val="000000"/>
                <w:sz w:val="22"/>
                <w:szCs w:val="22"/>
              </w:rPr>
              <w:t>35433,56</w:t>
            </w:r>
          </w:p>
        </w:tc>
        <w:tc>
          <w:tcPr>
            <w:tcW w:w="574" w:type="pct"/>
            <w:tcBorders>
              <w:top w:val="single" w:sz="6" w:space="0" w:color="auto"/>
              <w:left w:val="single" w:sz="6" w:space="0" w:color="auto"/>
              <w:bottom w:val="single" w:sz="6" w:space="0" w:color="auto"/>
              <w:right w:val="single" w:sz="4" w:space="0" w:color="auto"/>
            </w:tcBorders>
            <w:vAlign w:val="center"/>
            <w:hideMark/>
          </w:tcPr>
          <w:p w:rsidR="00BC1A3E" w:rsidRPr="00707C5C" w:rsidRDefault="00BC1A3E" w:rsidP="001660D1">
            <w:pPr>
              <w:ind w:hanging="6"/>
              <w:jc w:val="center"/>
              <w:rPr>
                <w:color w:val="000000"/>
              </w:rPr>
            </w:pPr>
            <w:r w:rsidRPr="00707C5C">
              <w:rPr>
                <w:color w:val="000000"/>
                <w:sz w:val="22"/>
                <w:szCs w:val="22"/>
              </w:rPr>
              <w:t>100</w:t>
            </w:r>
          </w:p>
        </w:tc>
      </w:tr>
      <w:tr w:rsidR="00BC1A3E" w:rsidRPr="00707C5C" w:rsidTr="001660D1">
        <w:trPr>
          <w:trHeight w:val="70"/>
          <w:jc w:val="center"/>
        </w:trPr>
        <w:tc>
          <w:tcPr>
            <w:tcW w:w="2629" w:type="pct"/>
            <w:tcBorders>
              <w:top w:val="single" w:sz="6" w:space="0" w:color="auto"/>
              <w:left w:val="single" w:sz="4" w:space="0" w:color="auto"/>
              <w:bottom w:val="single" w:sz="6" w:space="0" w:color="auto"/>
              <w:right w:val="single" w:sz="6" w:space="0" w:color="auto"/>
            </w:tcBorders>
            <w:vAlign w:val="center"/>
            <w:hideMark/>
          </w:tcPr>
          <w:p w:rsidR="00BC1A3E" w:rsidRPr="00707C5C" w:rsidRDefault="00BC1A3E" w:rsidP="001660D1">
            <w:pPr>
              <w:ind w:firstLine="0"/>
            </w:pPr>
            <w:r w:rsidRPr="00707C5C">
              <w:rPr>
                <w:sz w:val="22"/>
                <w:szCs w:val="22"/>
              </w:rPr>
              <w:t>Общегосударственные вопросы</w:t>
            </w:r>
          </w:p>
        </w:tc>
        <w:tc>
          <w:tcPr>
            <w:tcW w:w="609" w:type="pct"/>
            <w:tcBorders>
              <w:top w:val="single" w:sz="6" w:space="0" w:color="auto"/>
              <w:left w:val="single" w:sz="6" w:space="0" w:color="auto"/>
              <w:bottom w:val="single" w:sz="6" w:space="0" w:color="auto"/>
              <w:right w:val="single" w:sz="6" w:space="0" w:color="auto"/>
            </w:tcBorders>
            <w:vAlign w:val="center"/>
            <w:hideMark/>
          </w:tcPr>
          <w:p w:rsidR="00BC1A3E" w:rsidRPr="00707C5C" w:rsidRDefault="00BC1A3E" w:rsidP="001660D1">
            <w:pPr>
              <w:ind w:firstLine="0"/>
              <w:jc w:val="center"/>
            </w:pPr>
            <w:r w:rsidRPr="00707C5C">
              <w:rPr>
                <w:sz w:val="22"/>
                <w:szCs w:val="22"/>
              </w:rPr>
              <w:t>4555,9</w:t>
            </w:r>
          </w:p>
        </w:tc>
        <w:tc>
          <w:tcPr>
            <w:tcW w:w="580" w:type="pct"/>
            <w:tcBorders>
              <w:top w:val="single" w:sz="6" w:space="0" w:color="auto"/>
              <w:left w:val="single" w:sz="6" w:space="0" w:color="auto"/>
              <w:bottom w:val="single" w:sz="6" w:space="0" w:color="auto"/>
              <w:right w:val="single" w:sz="6" w:space="0" w:color="auto"/>
            </w:tcBorders>
            <w:vAlign w:val="center"/>
            <w:hideMark/>
          </w:tcPr>
          <w:p w:rsidR="00BC1A3E" w:rsidRPr="00707C5C" w:rsidRDefault="00BC1A3E" w:rsidP="001660D1">
            <w:pPr>
              <w:ind w:firstLine="0"/>
              <w:jc w:val="center"/>
              <w:rPr>
                <w:color w:val="000000"/>
              </w:rPr>
            </w:pPr>
            <w:r w:rsidRPr="00707C5C">
              <w:rPr>
                <w:color w:val="000000"/>
                <w:sz w:val="22"/>
                <w:szCs w:val="22"/>
              </w:rPr>
              <w:t>19,2</w:t>
            </w:r>
          </w:p>
        </w:tc>
        <w:tc>
          <w:tcPr>
            <w:tcW w:w="609" w:type="pct"/>
            <w:tcBorders>
              <w:top w:val="single" w:sz="6" w:space="0" w:color="auto"/>
              <w:left w:val="single" w:sz="6" w:space="0" w:color="auto"/>
              <w:bottom w:val="single" w:sz="6" w:space="0" w:color="auto"/>
              <w:right w:val="single" w:sz="6" w:space="0" w:color="auto"/>
            </w:tcBorders>
            <w:vAlign w:val="center"/>
            <w:hideMark/>
          </w:tcPr>
          <w:p w:rsidR="00BC1A3E" w:rsidRPr="00707C5C" w:rsidRDefault="00BC1A3E" w:rsidP="001660D1">
            <w:pPr>
              <w:ind w:hanging="6"/>
              <w:jc w:val="center"/>
              <w:rPr>
                <w:color w:val="000000"/>
              </w:rPr>
            </w:pPr>
            <w:r w:rsidRPr="00707C5C">
              <w:rPr>
                <w:color w:val="000000"/>
                <w:sz w:val="22"/>
                <w:szCs w:val="22"/>
              </w:rPr>
              <w:t>4909,7</w:t>
            </w:r>
          </w:p>
        </w:tc>
        <w:tc>
          <w:tcPr>
            <w:tcW w:w="574" w:type="pct"/>
            <w:tcBorders>
              <w:top w:val="single" w:sz="6" w:space="0" w:color="auto"/>
              <w:left w:val="single" w:sz="6" w:space="0" w:color="auto"/>
              <w:bottom w:val="single" w:sz="6" w:space="0" w:color="auto"/>
              <w:right w:val="single" w:sz="4" w:space="0" w:color="auto"/>
            </w:tcBorders>
            <w:vAlign w:val="center"/>
            <w:hideMark/>
          </w:tcPr>
          <w:p w:rsidR="00BC1A3E" w:rsidRPr="00707C5C" w:rsidRDefault="00BC1A3E" w:rsidP="001660D1">
            <w:pPr>
              <w:ind w:hanging="6"/>
              <w:jc w:val="center"/>
              <w:rPr>
                <w:color w:val="000000"/>
              </w:rPr>
            </w:pPr>
            <w:r w:rsidRPr="00707C5C">
              <w:rPr>
                <w:color w:val="000000"/>
                <w:sz w:val="22"/>
                <w:szCs w:val="22"/>
              </w:rPr>
              <w:t>13,9</w:t>
            </w:r>
          </w:p>
        </w:tc>
      </w:tr>
      <w:tr w:rsidR="00BC1A3E" w:rsidRPr="00707C5C" w:rsidTr="001660D1">
        <w:trPr>
          <w:trHeight w:val="70"/>
          <w:jc w:val="center"/>
        </w:trPr>
        <w:tc>
          <w:tcPr>
            <w:tcW w:w="2629" w:type="pct"/>
            <w:tcBorders>
              <w:top w:val="single" w:sz="6" w:space="0" w:color="auto"/>
              <w:left w:val="single" w:sz="4" w:space="0" w:color="auto"/>
              <w:bottom w:val="single" w:sz="6" w:space="0" w:color="auto"/>
              <w:right w:val="single" w:sz="6" w:space="0" w:color="auto"/>
            </w:tcBorders>
            <w:vAlign w:val="center"/>
            <w:hideMark/>
          </w:tcPr>
          <w:p w:rsidR="00BC1A3E" w:rsidRPr="00707C5C" w:rsidRDefault="00BC1A3E" w:rsidP="001660D1">
            <w:pPr>
              <w:ind w:firstLine="0"/>
            </w:pPr>
            <w:r w:rsidRPr="00707C5C">
              <w:rPr>
                <w:sz w:val="22"/>
                <w:szCs w:val="22"/>
              </w:rPr>
              <w:t>Национальная оборона</w:t>
            </w:r>
          </w:p>
        </w:tc>
        <w:tc>
          <w:tcPr>
            <w:tcW w:w="609" w:type="pct"/>
            <w:tcBorders>
              <w:top w:val="single" w:sz="6" w:space="0" w:color="auto"/>
              <w:left w:val="single" w:sz="6" w:space="0" w:color="auto"/>
              <w:bottom w:val="single" w:sz="6" w:space="0" w:color="auto"/>
              <w:right w:val="single" w:sz="6" w:space="0" w:color="auto"/>
            </w:tcBorders>
            <w:vAlign w:val="center"/>
            <w:hideMark/>
          </w:tcPr>
          <w:p w:rsidR="00BC1A3E" w:rsidRPr="00707C5C" w:rsidRDefault="00BC1A3E" w:rsidP="001660D1">
            <w:pPr>
              <w:ind w:firstLine="0"/>
              <w:jc w:val="center"/>
            </w:pPr>
            <w:r w:rsidRPr="00707C5C">
              <w:rPr>
                <w:sz w:val="22"/>
                <w:szCs w:val="22"/>
              </w:rPr>
              <w:t>200</w:t>
            </w:r>
          </w:p>
        </w:tc>
        <w:tc>
          <w:tcPr>
            <w:tcW w:w="580" w:type="pct"/>
            <w:tcBorders>
              <w:top w:val="single" w:sz="6" w:space="0" w:color="auto"/>
              <w:left w:val="single" w:sz="6" w:space="0" w:color="auto"/>
              <w:bottom w:val="single" w:sz="6" w:space="0" w:color="auto"/>
              <w:right w:val="single" w:sz="6" w:space="0" w:color="auto"/>
            </w:tcBorders>
            <w:vAlign w:val="center"/>
            <w:hideMark/>
          </w:tcPr>
          <w:p w:rsidR="00BC1A3E" w:rsidRPr="00707C5C" w:rsidRDefault="00BC1A3E" w:rsidP="001660D1">
            <w:pPr>
              <w:ind w:firstLine="0"/>
              <w:jc w:val="center"/>
              <w:rPr>
                <w:color w:val="000000"/>
              </w:rPr>
            </w:pPr>
            <w:r w:rsidRPr="00707C5C">
              <w:rPr>
                <w:color w:val="000000"/>
                <w:sz w:val="22"/>
                <w:szCs w:val="22"/>
              </w:rPr>
              <w:t>0,8</w:t>
            </w:r>
          </w:p>
        </w:tc>
        <w:tc>
          <w:tcPr>
            <w:tcW w:w="609" w:type="pct"/>
            <w:tcBorders>
              <w:top w:val="single" w:sz="6" w:space="0" w:color="auto"/>
              <w:left w:val="single" w:sz="6" w:space="0" w:color="auto"/>
              <w:bottom w:val="single" w:sz="6" w:space="0" w:color="auto"/>
              <w:right w:val="single" w:sz="6" w:space="0" w:color="auto"/>
            </w:tcBorders>
            <w:noWrap/>
            <w:vAlign w:val="center"/>
            <w:hideMark/>
          </w:tcPr>
          <w:p w:rsidR="00BC1A3E" w:rsidRPr="00707C5C" w:rsidRDefault="00BC1A3E" w:rsidP="001660D1">
            <w:pPr>
              <w:ind w:hanging="6"/>
              <w:jc w:val="center"/>
              <w:rPr>
                <w:color w:val="000000"/>
              </w:rPr>
            </w:pPr>
            <w:r w:rsidRPr="00707C5C">
              <w:rPr>
                <w:color w:val="000000"/>
                <w:sz w:val="22"/>
                <w:szCs w:val="22"/>
              </w:rPr>
              <w:t>199,7</w:t>
            </w:r>
          </w:p>
        </w:tc>
        <w:tc>
          <w:tcPr>
            <w:tcW w:w="574" w:type="pct"/>
            <w:tcBorders>
              <w:top w:val="single" w:sz="6" w:space="0" w:color="auto"/>
              <w:left w:val="single" w:sz="6" w:space="0" w:color="auto"/>
              <w:bottom w:val="single" w:sz="6" w:space="0" w:color="auto"/>
              <w:right w:val="single" w:sz="4" w:space="0" w:color="auto"/>
            </w:tcBorders>
            <w:vAlign w:val="center"/>
            <w:hideMark/>
          </w:tcPr>
          <w:p w:rsidR="00BC1A3E" w:rsidRPr="00707C5C" w:rsidRDefault="00BC1A3E" w:rsidP="001660D1">
            <w:pPr>
              <w:ind w:hanging="6"/>
              <w:jc w:val="center"/>
              <w:rPr>
                <w:color w:val="000000"/>
              </w:rPr>
            </w:pPr>
            <w:r w:rsidRPr="00707C5C">
              <w:rPr>
                <w:color w:val="000000"/>
                <w:sz w:val="22"/>
                <w:szCs w:val="22"/>
              </w:rPr>
              <w:t>0,6</w:t>
            </w:r>
          </w:p>
        </w:tc>
      </w:tr>
      <w:tr w:rsidR="00BC1A3E" w:rsidRPr="00707C5C" w:rsidTr="001660D1">
        <w:trPr>
          <w:trHeight w:val="70"/>
          <w:jc w:val="center"/>
        </w:trPr>
        <w:tc>
          <w:tcPr>
            <w:tcW w:w="2629" w:type="pct"/>
            <w:tcBorders>
              <w:top w:val="single" w:sz="6" w:space="0" w:color="auto"/>
              <w:left w:val="single" w:sz="4" w:space="0" w:color="auto"/>
              <w:bottom w:val="single" w:sz="6" w:space="0" w:color="auto"/>
              <w:right w:val="single" w:sz="6" w:space="0" w:color="auto"/>
            </w:tcBorders>
            <w:hideMark/>
          </w:tcPr>
          <w:p w:rsidR="00BC1A3E" w:rsidRPr="00707C5C" w:rsidRDefault="00BC1A3E" w:rsidP="001660D1">
            <w:pPr>
              <w:ind w:firstLine="0"/>
              <w:jc w:val="left"/>
            </w:pPr>
            <w:r w:rsidRPr="00707C5C">
              <w:rPr>
                <w:sz w:val="22"/>
                <w:szCs w:val="22"/>
              </w:rPr>
              <w:t>Национальная безопасность и правоохранительная деятельность</w:t>
            </w:r>
          </w:p>
        </w:tc>
        <w:tc>
          <w:tcPr>
            <w:tcW w:w="609" w:type="pct"/>
            <w:tcBorders>
              <w:top w:val="single" w:sz="6" w:space="0" w:color="auto"/>
              <w:left w:val="single" w:sz="6" w:space="0" w:color="auto"/>
              <w:bottom w:val="single" w:sz="6" w:space="0" w:color="auto"/>
              <w:right w:val="single" w:sz="6" w:space="0" w:color="auto"/>
            </w:tcBorders>
            <w:vAlign w:val="center"/>
            <w:hideMark/>
          </w:tcPr>
          <w:p w:rsidR="00BC1A3E" w:rsidRPr="00707C5C" w:rsidRDefault="00BC1A3E" w:rsidP="001660D1">
            <w:pPr>
              <w:ind w:firstLine="0"/>
              <w:jc w:val="center"/>
            </w:pPr>
            <w:r w:rsidRPr="00707C5C">
              <w:rPr>
                <w:sz w:val="22"/>
                <w:szCs w:val="22"/>
              </w:rPr>
              <w:t>130</w:t>
            </w:r>
          </w:p>
        </w:tc>
        <w:tc>
          <w:tcPr>
            <w:tcW w:w="580" w:type="pct"/>
            <w:tcBorders>
              <w:top w:val="single" w:sz="6" w:space="0" w:color="auto"/>
              <w:left w:val="single" w:sz="6" w:space="0" w:color="auto"/>
              <w:bottom w:val="single" w:sz="6" w:space="0" w:color="auto"/>
              <w:right w:val="single" w:sz="6" w:space="0" w:color="auto"/>
            </w:tcBorders>
            <w:vAlign w:val="center"/>
            <w:hideMark/>
          </w:tcPr>
          <w:p w:rsidR="00BC1A3E" w:rsidRPr="00707C5C" w:rsidRDefault="00BC1A3E" w:rsidP="001660D1">
            <w:pPr>
              <w:ind w:firstLine="0"/>
              <w:jc w:val="center"/>
              <w:rPr>
                <w:color w:val="000000"/>
              </w:rPr>
            </w:pPr>
            <w:r w:rsidRPr="00707C5C">
              <w:rPr>
                <w:color w:val="000000"/>
                <w:sz w:val="22"/>
                <w:szCs w:val="22"/>
              </w:rPr>
              <w:t>0,5</w:t>
            </w:r>
          </w:p>
        </w:tc>
        <w:tc>
          <w:tcPr>
            <w:tcW w:w="609" w:type="pct"/>
            <w:tcBorders>
              <w:top w:val="single" w:sz="6" w:space="0" w:color="auto"/>
              <w:left w:val="single" w:sz="6" w:space="0" w:color="auto"/>
              <w:bottom w:val="single" w:sz="6" w:space="0" w:color="auto"/>
              <w:right w:val="single" w:sz="6" w:space="0" w:color="auto"/>
            </w:tcBorders>
            <w:vAlign w:val="center"/>
            <w:hideMark/>
          </w:tcPr>
          <w:p w:rsidR="00BC1A3E" w:rsidRPr="00707C5C" w:rsidRDefault="00BC1A3E" w:rsidP="001660D1">
            <w:pPr>
              <w:ind w:hanging="6"/>
              <w:jc w:val="center"/>
              <w:rPr>
                <w:color w:val="000000"/>
              </w:rPr>
            </w:pPr>
            <w:r w:rsidRPr="00707C5C">
              <w:rPr>
                <w:color w:val="000000"/>
                <w:sz w:val="22"/>
                <w:szCs w:val="22"/>
              </w:rPr>
              <w:t>65,5</w:t>
            </w:r>
          </w:p>
        </w:tc>
        <w:tc>
          <w:tcPr>
            <w:tcW w:w="574" w:type="pct"/>
            <w:tcBorders>
              <w:top w:val="single" w:sz="6" w:space="0" w:color="auto"/>
              <w:left w:val="single" w:sz="6" w:space="0" w:color="auto"/>
              <w:bottom w:val="single" w:sz="6" w:space="0" w:color="auto"/>
              <w:right w:val="single" w:sz="4" w:space="0" w:color="auto"/>
            </w:tcBorders>
            <w:vAlign w:val="center"/>
            <w:hideMark/>
          </w:tcPr>
          <w:p w:rsidR="00BC1A3E" w:rsidRPr="00707C5C" w:rsidRDefault="00BC1A3E" w:rsidP="001660D1">
            <w:pPr>
              <w:ind w:hanging="6"/>
              <w:jc w:val="center"/>
              <w:rPr>
                <w:color w:val="000000"/>
              </w:rPr>
            </w:pPr>
            <w:r w:rsidRPr="00707C5C">
              <w:rPr>
                <w:color w:val="000000"/>
                <w:sz w:val="22"/>
                <w:szCs w:val="22"/>
              </w:rPr>
              <w:t>0,2</w:t>
            </w:r>
          </w:p>
        </w:tc>
      </w:tr>
      <w:tr w:rsidR="00BC1A3E" w:rsidRPr="00707C5C" w:rsidTr="001660D1">
        <w:trPr>
          <w:trHeight w:val="70"/>
          <w:jc w:val="center"/>
        </w:trPr>
        <w:tc>
          <w:tcPr>
            <w:tcW w:w="2629" w:type="pct"/>
            <w:tcBorders>
              <w:top w:val="single" w:sz="6" w:space="0" w:color="auto"/>
              <w:left w:val="single" w:sz="4" w:space="0" w:color="auto"/>
              <w:bottom w:val="single" w:sz="6" w:space="0" w:color="auto"/>
              <w:right w:val="single" w:sz="6" w:space="0" w:color="auto"/>
            </w:tcBorders>
            <w:hideMark/>
          </w:tcPr>
          <w:p w:rsidR="00BC1A3E" w:rsidRPr="00707C5C" w:rsidRDefault="00BC1A3E" w:rsidP="001660D1">
            <w:pPr>
              <w:ind w:firstLine="0"/>
              <w:jc w:val="left"/>
            </w:pPr>
            <w:r w:rsidRPr="00707C5C">
              <w:rPr>
                <w:sz w:val="22"/>
                <w:szCs w:val="22"/>
              </w:rPr>
              <w:t>Национальная экономика</w:t>
            </w:r>
          </w:p>
        </w:tc>
        <w:tc>
          <w:tcPr>
            <w:tcW w:w="609" w:type="pct"/>
            <w:tcBorders>
              <w:top w:val="single" w:sz="6" w:space="0" w:color="auto"/>
              <w:left w:val="single" w:sz="6" w:space="0" w:color="auto"/>
              <w:bottom w:val="single" w:sz="6" w:space="0" w:color="auto"/>
              <w:right w:val="single" w:sz="6" w:space="0" w:color="auto"/>
            </w:tcBorders>
            <w:vAlign w:val="center"/>
            <w:hideMark/>
          </w:tcPr>
          <w:p w:rsidR="00BC1A3E" w:rsidRPr="00707C5C" w:rsidRDefault="00BC1A3E" w:rsidP="001660D1">
            <w:pPr>
              <w:ind w:firstLine="0"/>
              <w:jc w:val="center"/>
            </w:pPr>
            <w:r w:rsidRPr="00707C5C">
              <w:rPr>
                <w:sz w:val="22"/>
                <w:szCs w:val="22"/>
              </w:rPr>
              <w:t>7652</w:t>
            </w:r>
          </w:p>
        </w:tc>
        <w:tc>
          <w:tcPr>
            <w:tcW w:w="580" w:type="pct"/>
            <w:tcBorders>
              <w:top w:val="single" w:sz="6" w:space="0" w:color="auto"/>
              <w:left w:val="single" w:sz="6" w:space="0" w:color="auto"/>
              <w:bottom w:val="single" w:sz="6" w:space="0" w:color="auto"/>
              <w:right w:val="single" w:sz="6" w:space="0" w:color="auto"/>
            </w:tcBorders>
            <w:vAlign w:val="center"/>
            <w:hideMark/>
          </w:tcPr>
          <w:p w:rsidR="00BC1A3E" w:rsidRPr="00707C5C" w:rsidRDefault="00BC1A3E" w:rsidP="001660D1">
            <w:pPr>
              <w:ind w:firstLine="0"/>
              <w:jc w:val="center"/>
              <w:rPr>
                <w:color w:val="000000"/>
              </w:rPr>
            </w:pPr>
            <w:r w:rsidRPr="00707C5C">
              <w:rPr>
                <w:color w:val="000000"/>
                <w:sz w:val="22"/>
                <w:szCs w:val="22"/>
              </w:rPr>
              <w:t>32,2</w:t>
            </w:r>
          </w:p>
        </w:tc>
        <w:tc>
          <w:tcPr>
            <w:tcW w:w="609" w:type="pct"/>
            <w:tcBorders>
              <w:top w:val="single" w:sz="6" w:space="0" w:color="auto"/>
              <w:left w:val="single" w:sz="6" w:space="0" w:color="auto"/>
              <w:bottom w:val="single" w:sz="6" w:space="0" w:color="auto"/>
              <w:right w:val="single" w:sz="6" w:space="0" w:color="auto"/>
            </w:tcBorders>
            <w:vAlign w:val="center"/>
            <w:hideMark/>
          </w:tcPr>
          <w:p w:rsidR="00BC1A3E" w:rsidRPr="00707C5C" w:rsidRDefault="00BC1A3E" w:rsidP="001660D1">
            <w:pPr>
              <w:ind w:hanging="6"/>
              <w:jc w:val="center"/>
              <w:rPr>
                <w:color w:val="000000"/>
              </w:rPr>
            </w:pPr>
            <w:r w:rsidRPr="00707C5C">
              <w:rPr>
                <w:color w:val="000000"/>
                <w:sz w:val="22"/>
                <w:szCs w:val="22"/>
              </w:rPr>
              <w:t>2925,8</w:t>
            </w:r>
          </w:p>
        </w:tc>
        <w:tc>
          <w:tcPr>
            <w:tcW w:w="574" w:type="pct"/>
            <w:tcBorders>
              <w:top w:val="single" w:sz="6" w:space="0" w:color="auto"/>
              <w:left w:val="single" w:sz="6" w:space="0" w:color="auto"/>
              <w:bottom w:val="single" w:sz="6" w:space="0" w:color="auto"/>
              <w:right w:val="single" w:sz="4" w:space="0" w:color="auto"/>
            </w:tcBorders>
            <w:vAlign w:val="center"/>
            <w:hideMark/>
          </w:tcPr>
          <w:p w:rsidR="00BC1A3E" w:rsidRPr="00707C5C" w:rsidRDefault="00BC1A3E" w:rsidP="001660D1">
            <w:pPr>
              <w:ind w:hanging="6"/>
              <w:jc w:val="center"/>
              <w:rPr>
                <w:color w:val="000000"/>
              </w:rPr>
            </w:pPr>
            <w:r w:rsidRPr="00707C5C">
              <w:rPr>
                <w:color w:val="000000"/>
                <w:sz w:val="22"/>
                <w:szCs w:val="22"/>
              </w:rPr>
              <w:t>8,3</w:t>
            </w:r>
          </w:p>
        </w:tc>
      </w:tr>
      <w:tr w:rsidR="00BC1A3E" w:rsidRPr="00707C5C" w:rsidTr="001660D1">
        <w:trPr>
          <w:trHeight w:val="70"/>
          <w:jc w:val="center"/>
        </w:trPr>
        <w:tc>
          <w:tcPr>
            <w:tcW w:w="2629" w:type="pct"/>
            <w:tcBorders>
              <w:top w:val="single" w:sz="6" w:space="0" w:color="auto"/>
              <w:left w:val="single" w:sz="4" w:space="0" w:color="auto"/>
              <w:bottom w:val="single" w:sz="6" w:space="0" w:color="auto"/>
              <w:right w:val="single" w:sz="6" w:space="0" w:color="auto"/>
            </w:tcBorders>
            <w:vAlign w:val="center"/>
            <w:hideMark/>
          </w:tcPr>
          <w:p w:rsidR="00BC1A3E" w:rsidRPr="00707C5C" w:rsidRDefault="00BC1A3E" w:rsidP="001660D1">
            <w:pPr>
              <w:ind w:firstLine="0"/>
            </w:pPr>
            <w:r w:rsidRPr="00707C5C">
              <w:rPr>
                <w:sz w:val="22"/>
                <w:szCs w:val="22"/>
              </w:rPr>
              <w:t>Жилищно-коммунальное хозяйство</w:t>
            </w:r>
          </w:p>
        </w:tc>
        <w:tc>
          <w:tcPr>
            <w:tcW w:w="609" w:type="pct"/>
            <w:tcBorders>
              <w:top w:val="single" w:sz="6" w:space="0" w:color="auto"/>
              <w:left w:val="single" w:sz="6" w:space="0" w:color="auto"/>
              <w:bottom w:val="single" w:sz="6" w:space="0" w:color="auto"/>
              <w:right w:val="single" w:sz="6" w:space="0" w:color="auto"/>
            </w:tcBorders>
            <w:vAlign w:val="center"/>
            <w:hideMark/>
          </w:tcPr>
          <w:p w:rsidR="00BC1A3E" w:rsidRPr="00707C5C" w:rsidRDefault="00BC1A3E" w:rsidP="001660D1">
            <w:pPr>
              <w:ind w:firstLine="0"/>
              <w:jc w:val="center"/>
            </w:pPr>
            <w:r w:rsidRPr="00707C5C">
              <w:rPr>
                <w:sz w:val="22"/>
                <w:szCs w:val="22"/>
              </w:rPr>
              <w:t>5514,8</w:t>
            </w:r>
          </w:p>
        </w:tc>
        <w:tc>
          <w:tcPr>
            <w:tcW w:w="580" w:type="pct"/>
            <w:tcBorders>
              <w:top w:val="single" w:sz="6" w:space="0" w:color="auto"/>
              <w:left w:val="single" w:sz="6" w:space="0" w:color="auto"/>
              <w:bottom w:val="single" w:sz="6" w:space="0" w:color="auto"/>
              <w:right w:val="single" w:sz="6" w:space="0" w:color="auto"/>
            </w:tcBorders>
            <w:vAlign w:val="center"/>
            <w:hideMark/>
          </w:tcPr>
          <w:p w:rsidR="00BC1A3E" w:rsidRPr="00707C5C" w:rsidRDefault="00BC1A3E" w:rsidP="001660D1">
            <w:pPr>
              <w:ind w:firstLine="0"/>
              <w:jc w:val="center"/>
              <w:rPr>
                <w:color w:val="000000"/>
              </w:rPr>
            </w:pPr>
            <w:r w:rsidRPr="00707C5C">
              <w:rPr>
                <w:color w:val="000000"/>
                <w:sz w:val="22"/>
                <w:szCs w:val="22"/>
              </w:rPr>
              <w:t>23,2</w:t>
            </w:r>
          </w:p>
        </w:tc>
        <w:tc>
          <w:tcPr>
            <w:tcW w:w="609" w:type="pct"/>
            <w:tcBorders>
              <w:top w:val="single" w:sz="6" w:space="0" w:color="auto"/>
              <w:left w:val="single" w:sz="6" w:space="0" w:color="auto"/>
              <w:bottom w:val="single" w:sz="6" w:space="0" w:color="auto"/>
              <w:right w:val="single" w:sz="6" w:space="0" w:color="auto"/>
            </w:tcBorders>
            <w:vAlign w:val="center"/>
            <w:hideMark/>
          </w:tcPr>
          <w:p w:rsidR="00BC1A3E" w:rsidRPr="00707C5C" w:rsidRDefault="00BC1A3E" w:rsidP="001660D1">
            <w:pPr>
              <w:ind w:hanging="6"/>
              <w:jc w:val="center"/>
              <w:rPr>
                <w:color w:val="000000"/>
              </w:rPr>
            </w:pPr>
            <w:r w:rsidRPr="00707C5C">
              <w:rPr>
                <w:color w:val="000000"/>
                <w:sz w:val="22"/>
                <w:szCs w:val="22"/>
              </w:rPr>
              <w:t>21360,9</w:t>
            </w:r>
          </w:p>
        </w:tc>
        <w:tc>
          <w:tcPr>
            <w:tcW w:w="574" w:type="pct"/>
            <w:tcBorders>
              <w:top w:val="single" w:sz="6" w:space="0" w:color="auto"/>
              <w:left w:val="single" w:sz="6" w:space="0" w:color="auto"/>
              <w:bottom w:val="single" w:sz="6" w:space="0" w:color="auto"/>
              <w:right w:val="single" w:sz="4" w:space="0" w:color="auto"/>
            </w:tcBorders>
            <w:vAlign w:val="center"/>
            <w:hideMark/>
          </w:tcPr>
          <w:p w:rsidR="00BC1A3E" w:rsidRPr="00707C5C" w:rsidRDefault="00BC1A3E" w:rsidP="001660D1">
            <w:pPr>
              <w:ind w:hanging="6"/>
              <w:jc w:val="center"/>
              <w:rPr>
                <w:color w:val="000000"/>
              </w:rPr>
            </w:pPr>
            <w:r w:rsidRPr="00707C5C">
              <w:rPr>
                <w:color w:val="000000"/>
                <w:sz w:val="22"/>
                <w:szCs w:val="22"/>
              </w:rPr>
              <w:t>60,3</w:t>
            </w:r>
          </w:p>
        </w:tc>
      </w:tr>
      <w:tr w:rsidR="00BC1A3E" w:rsidRPr="00707C5C" w:rsidTr="001660D1">
        <w:trPr>
          <w:trHeight w:val="70"/>
          <w:jc w:val="center"/>
        </w:trPr>
        <w:tc>
          <w:tcPr>
            <w:tcW w:w="2629" w:type="pct"/>
            <w:tcBorders>
              <w:top w:val="single" w:sz="6" w:space="0" w:color="auto"/>
              <w:left w:val="single" w:sz="4" w:space="0" w:color="auto"/>
              <w:bottom w:val="single" w:sz="6" w:space="0" w:color="auto"/>
              <w:right w:val="single" w:sz="6" w:space="0" w:color="auto"/>
            </w:tcBorders>
            <w:vAlign w:val="center"/>
            <w:hideMark/>
          </w:tcPr>
          <w:p w:rsidR="00BC1A3E" w:rsidRPr="00707C5C" w:rsidRDefault="00BC1A3E" w:rsidP="001660D1">
            <w:pPr>
              <w:ind w:firstLine="0"/>
            </w:pPr>
            <w:r w:rsidRPr="00707C5C">
              <w:rPr>
                <w:sz w:val="22"/>
                <w:szCs w:val="22"/>
              </w:rPr>
              <w:t>Образование</w:t>
            </w:r>
          </w:p>
        </w:tc>
        <w:tc>
          <w:tcPr>
            <w:tcW w:w="609" w:type="pct"/>
            <w:tcBorders>
              <w:top w:val="single" w:sz="6" w:space="0" w:color="auto"/>
              <w:left w:val="single" w:sz="6" w:space="0" w:color="auto"/>
              <w:bottom w:val="single" w:sz="6" w:space="0" w:color="auto"/>
              <w:right w:val="single" w:sz="6" w:space="0" w:color="auto"/>
            </w:tcBorders>
            <w:vAlign w:val="center"/>
            <w:hideMark/>
          </w:tcPr>
          <w:p w:rsidR="00BC1A3E" w:rsidRPr="00707C5C" w:rsidRDefault="00BC1A3E" w:rsidP="001660D1">
            <w:pPr>
              <w:ind w:firstLine="0"/>
              <w:jc w:val="center"/>
            </w:pPr>
            <w:r w:rsidRPr="00707C5C">
              <w:rPr>
                <w:sz w:val="22"/>
                <w:szCs w:val="22"/>
              </w:rPr>
              <w:t>218</w:t>
            </w:r>
          </w:p>
        </w:tc>
        <w:tc>
          <w:tcPr>
            <w:tcW w:w="580" w:type="pct"/>
            <w:tcBorders>
              <w:top w:val="single" w:sz="6" w:space="0" w:color="auto"/>
              <w:left w:val="single" w:sz="6" w:space="0" w:color="auto"/>
              <w:bottom w:val="single" w:sz="6" w:space="0" w:color="auto"/>
              <w:right w:val="single" w:sz="6" w:space="0" w:color="auto"/>
            </w:tcBorders>
            <w:vAlign w:val="center"/>
            <w:hideMark/>
          </w:tcPr>
          <w:p w:rsidR="00BC1A3E" w:rsidRPr="00707C5C" w:rsidRDefault="00BC1A3E" w:rsidP="001660D1">
            <w:pPr>
              <w:ind w:firstLine="0"/>
              <w:jc w:val="center"/>
              <w:rPr>
                <w:color w:val="000000"/>
              </w:rPr>
            </w:pPr>
            <w:r w:rsidRPr="00707C5C">
              <w:rPr>
                <w:color w:val="000000"/>
                <w:sz w:val="22"/>
                <w:szCs w:val="22"/>
              </w:rPr>
              <w:t>0,9</w:t>
            </w:r>
          </w:p>
        </w:tc>
        <w:tc>
          <w:tcPr>
            <w:tcW w:w="609" w:type="pct"/>
            <w:tcBorders>
              <w:top w:val="single" w:sz="6" w:space="0" w:color="auto"/>
              <w:left w:val="single" w:sz="6" w:space="0" w:color="auto"/>
              <w:bottom w:val="single" w:sz="6" w:space="0" w:color="auto"/>
              <w:right w:val="single" w:sz="6" w:space="0" w:color="auto"/>
            </w:tcBorders>
            <w:vAlign w:val="center"/>
            <w:hideMark/>
          </w:tcPr>
          <w:p w:rsidR="00BC1A3E" w:rsidRPr="00707C5C" w:rsidRDefault="00BC1A3E" w:rsidP="001660D1">
            <w:pPr>
              <w:ind w:hanging="6"/>
              <w:jc w:val="center"/>
              <w:rPr>
                <w:color w:val="000000"/>
              </w:rPr>
            </w:pPr>
            <w:r w:rsidRPr="00707C5C">
              <w:rPr>
                <w:color w:val="000000"/>
                <w:sz w:val="22"/>
                <w:szCs w:val="22"/>
              </w:rPr>
              <w:t>0</w:t>
            </w:r>
          </w:p>
        </w:tc>
        <w:tc>
          <w:tcPr>
            <w:tcW w:w="574" w:type="pct"/>
            <w:tcBorders>
              <w:top w:val="single" w:sz="6" w:space="0" w:color="auto"/>
              <w:left w:val="single" w:sz="6" w:space="0" w:color="auto"/>
              <w:bottom w:val="single" w:sz="6" w:space="0" w:color="auto"/>
              <w:right w:val="single" w:sz="4" w:space="0" w:color="auto"/>
            </w:tcBorders>
            <w:vAlign w:val="center"/>
            <w:hideMark/>
          </w:tcPr>
          <w:p w:rsidR="00BC1A3E" w:rsidRPr="00707C5C" w:rsidRDefault="00BC1A3E" w:rsidP="001660D1">
            <w:pPr>
              <w:ind w:hanging="6"/>
              <w:jc w:val="center"/>
              <w:rPr>
                <w:color w:val="000000"/>
              </w:rPr>
            </w:pPr>
            <w:r w:rsidRPr="00707C5C">
              <w:rPr>
                <w:color w:val="000000"/>
                <w:sz w:val="22"/>
                <w:szCs w:val="22"/>
              </w:rPr>
              <w:t>0,0</w:t>
            </w:r>
          </w:p>
        </w:tc>
      </w:tr>
      <w:tr w:rsidR="00BC1A3E" w:rsidRPr="00707C5C" w:rsidTr="001660D1">
        <w:trPr>
          <w:trHeight w:val="219"/>
          <w:jc w:val="center"/>
        </w:trPr>
        <w:tc>
          <w:tcPr>
            <w:tcW w:w="2629" w:type="pct"/>
            <w:tcBorders>
              <w:top w:val="single" w:sz="6" w:space="0" w:color="auto"/>
              <w:left w:val="single" w:sz="4" w:space="0" w:color="auto"/>
              <w:bottom w:val="single" w:sz="6" w:space="0" w:color="auto"/>
              <w:right w:val="single" w:sz="6" w:space="0" w:color="auto"/>
            </w:tcBorders>
            <w:vAlign w:val="center"/>
            <w:hideMark/>
          </w:tcPr>
          <w:p w:rsidR="00BC1A3E" w:rsidRPr="00707C5C" w:rsidRDefault="00BC1A3E" w:rsidP="001660D1">
            <w:pPr>
              <w:ind w:firstLine="0"/>
            </w:pPr>
            <w:r w:rsidRPr="00707C5C">
              <w:rPr>
                <w:sz w:val="22"/>
                <w:szCs w:val="22"/>
              </w:rPr>
              <w:t>Культура, кинематография</w:t>
            </w:r>
          </w:p>
        </w:tc>
        <w:tc>
          <w:tcPr>
            <w:tcW w:w="609" w:type="pct"/>
            <w:tcBorders>
              <w:top w:val="single" w:sz="6" w:space="0" w:color="auto"/>
              <w:left w:val="single" w:sz="6" w:space="0" w:color="auto"/>
              <w:bottom w:val="single" w:sz="6" w:space="0" w:color="auto"/>
              <w:right w:val="single" w:sz="6" w:space="0" w:color="auto"/>
            </w:tcBorders>
            <w:vAlign w:val="center"/>
            <w:hideMark/>
          </w:tcPr>
          <w:p w:rsidR="00BC1A3E" w:rsidRPr="00707C5C" w:rsidRDefault="00BC1A3E" w:rsidP="001660D1">
            <w:pPr>
              <w:ind w:firstLine="0"/>
              <w:jc w:val="center"/>
            </w:pPr>
            <w:r w:rsidRPr="00707C5C">
              <w:rPr>
                <w:sz w:val="22"/>
                <w:szCs w:val="22"/>
              </w:rPr>
              <w:t>5248,4</w:t>
            </w:r>
          </w:p>
        </w:tc>
        <w:tc>
          <w:tcPr>
            <w:tcW w:w="580" w:type="pct"/>
            <w:tcBorders>
              <w:top w:val="single" w:sz="6" w:space="0" w:color="auto"/>
              <w:left w:val="single" w:sz="6" w:space="0" w:color="auto"/>
              <w:bottom w:val="single" w:sz="6" w:space="0" w:color="auto"/>
              <w:right w:val="single" w:sz="6" w:space="0" w:color="auto"/>
            </w:tcBorders>
            <w:vAlign w:val="center"/>
            <w:hideMark/>
          </w:tcPr>
          <w:p w:rsidR="00BC1A3E" w:rsidRPr="00707C5C" w:rsidRDefault="00BC1A3E" w:rsidP="001660D1">
            <w:pPr>
              <w:ind w:firstLine="0"/>
              <w:jc w:val="center"/>
              <w:rPr>
                <w:color w:val="000000"/>
              </w:rPr>
            </w:pPr>
            <w:r w:rsidRPr="00707C5C">
              <w:rPr>
                <w:color w:val="000000"/>
                <w:sz w:val="22"/>
                <w:szCs w:val="22"/>
              </w:rPr>
              <w:t>22,1</w:t>
            </w:r>
          </w:p>
        </w:tc>
        <w:tc>
          <w:tcPr>
            <w:tcW w:w="609" w:type="pct"/>
            <w:tcBorders>
              <w:top w:val="single" w:sz="6" w:space="0" w:color="auto"/>
              <w:left w:val="single" w:sz="6" w:space="0" w:color="auto"/>
              <w:bottom w:val="single" w:sz="6" w:space="0" w:color="auto"/>
              <w:right w:val="single" w:sz="6" w:space="0" w:color="auto"/>
            </w:tcBorders>
            <w:vAlign w:val="center"/>
            <w:hideMark/>
          </w:tcPr>
          <w:p w:rsidR="00BC1A3E" w:rsidRPr="00707C5C" w:rsidRDefault="00BC1A3E" w:rsidP="001660D1">
            <w:pPr>
              <w:ind w:hanging="6"/>
              <w:jc w:val="center"/>
              <w:rPr>
                <w:color w:val="000000"/>
              </w:rPr>
            </w:pPr>
            <w:r w:rsidRPr="00707C5C">
              <w:rPr>
                <w:color w:val="000000"/>
                <w:sz w:val="22"/>
                <w:szCs w:val="22"/>
              </w:rPr>
              <w:t>5786,3</w:t>
            </w:r>
          </w:p>
        </w:tc>
        <w:tc>
          <w:tcPr>
            <w:tcW w:w="574" w:type="pct"/>
            <w:tcBorders>
              <w:top w:val="single" w:sz="6" w:space="0" w:color="auto"/>
              <w:left w:val="single" w:sz="6" w:space="0" w:color="auto"/>
              <w:bottom w:val="single" w:sz="6" w:space="0" w:color="auto"/>
              <w:right w:val="single" w:sz="4" w:space="0" w:color="auto"/>
            </w:tcBorders>
            <w:vAlign w:val="center"/>
            <w:hideMark/>
          </w:tcPr>
          <w:p w:rsidR="00BC1A3E" w:rsidRPr="00707C5C" w:rsidRDefault="00BC1A3E" w:rsidP="001660D1">
            <w:pPr>
              <w:ind w:hanging="6"/>
              <w:jc w:val="center"/>
              <w:rPr>
                <w:color w:val="000000"/>
              </w:rPr>
            </w:pPr>
            <w:r w:rsidRPr="00707C5C">
              <w:rPr>
                <w:color w:val="000000"/>
                <w:sz w:val="22"/>
                <w:szCs w:val="22"/>
              </w:rPr>
              <w:t>16,3</w:t>
            </w:r>
          </w:p>
        </w:tc>
      </w:tr>
      <w:tr w:rsidR="00BC1A3E" w:rsidRPr="00707C5C" w:rsidTr="001660D1">
        <w:trPr>
          <w:trHeight w:val="70"/>
          <w:jc w:val="center"/>
        </w:trPr>
        <w:tc>
          <w:tcPr>
            <w:tcW w:w="2629" w:type="pct"/>
            <w:tcBorders>
              <w:top w:val="single" w:sz="6" w:space="0" w:color="auto"/>
              <w:left w:val="single" w:sz="4" w:space="0" w:color="auto"/>
              <w:bottom w:val="single" w:sz="6" w:space="0" w:color="auto"/>
              <w:right w:val="single" w:sz="6" w:space="0" w:color="auto"/>
            </w:tcBorders>
            <w:hideMark/>
          </w:tcPr>
          <w:p w:rsidR="00BC1A3E" w:rsidRPr="00707C5C" w:rsidRDefault="00BC1A3E" w:rsidP="001660D1">
            <w:pPr>
              <w:ind w:firstLine="0"/>
            </w:pPr>
            <w:r w:rsidRPr="00707C5C">
              <w:rPr>
                <w:sz w:val="22"/>
                <w:szCs w:val="22"/>
              </w:rPr>
              <w:t>Пенсионное обеспечение</w:t>
            </w:r>
          </w:p>
        </w:tc>
        <w:tc>
          <w:tcPr>
            <w:tcW w:w="609" w:type="pct"/>
            <w:tcBorders>
              <w:top w:val="single" w:sz="6" w:space="0" w:color="auto"/>
              <w:left w:val="single" w:sz="6" w:space="0" w:color="auto"/>
              <w:bottom w:val="single" w:sz="6" w:space="0" w:color="auto"/>
              <w:right w:val="single" w:sz="6" w:space="0" w:color="auto"/>
            </w:tcBorders>
            <w:vAlign w:val="center"/>
            <w:hideMark/>
          </w:tcPr>
          <w:p w:rsidR="00BC1A3E" w:rsidRPr="00707C5C" w:rsidRDefault="00BC1A3E" w:rsidP="001660D1">
            <w:pPr>
              <w:ind w:firstLine="0"/>
              <w:jc w:val="center"/>
            </w:pPr>
            <w:r w:rsidRPr="00707C5C">
              <w:rPr>
                <w:sz w:val="22"/>
                <w:szCs w:val="22"/>
              </w:rPr>
              <w:t>42,9</w:t>
            </w:r>
          </w:p>
        </w:tc>
        <w:tc>
          <w:tcPr>
            <w:tcW w:w="580" w:type="pct"/>
            <w:tcBorders>
              <w:top w:val="single" w:sz="6" w:space="0" w:color="auto"/>
              <w:left w:val="single" w:sz="6" w:space="0" w:color="auto"/>
              <w:bottom w:val="single" w:sz="6" w:space="0" w:color="auto"/>
              <w:right w:val="single" w:sz="6" w:space="0" w:color="auto"/>
            </w:tcBorders>
            <w:vAlign w:val="center"/>
            <w:hideMark/>
          </w:tcPr>
          <w:p w:rsidR="00BC1A3E" w:rsidRPr="00707C5C" w:rsidRDefault="00BC1A3E" w:rsidP="001660D1">
            <w:pPr>
              <w:ind w:firstLine="0"/>
              <w:jc w:val="center"/>
              <w:rPr>
                <w:color w:val="000000"/>
              </w:rPr>
            </w:pPr>
            <w:r w:rsidRPr="00707C5C">
              <w:rPr>
                <w:color w:val="000000"/>
                <w:sz w:val="22"/>
                <w:szCs w:val="22"/>
              </w:rPr>
              <w:t>0,2</w:t>
            </w:r>
          </w:p>
        </w:tc>
        <w:tc>
          <w:tcPr>
            <w:tcW w:w="609" w:type="pct"/>
            <w:tcBorders>
              <w:top w:val="single" w:sz="6" w:space="0" w:color="auto"/>
              <w:left w:val="single" w:sz="6" w:space="0" w:color="auto"/>
              <w:bottom w:val="single" w:sz="6" w:space="0" w:color="auto"/>
              <w:right w:val="single" w:sz="6" w:space="0" w:color="auto"/>
            </w:tcBorders>
            <w:vAlign w:val="center"/>
            <w:hideMark/>
          </w:tcPr>
          <w:p w:rsidR="00BC1A3E" w:rsidRPr="00707C5C" w:rsidRDefault="00BC1A3E" w:rsidP="001660D1">
            <w:pPr>
              <w:ind w:hanging="6"/>
              <w:jc w:val="center"/>
              <w:rPr>
                <w:color w:val="000000"/>
              </w:rPr>
            </w:pPr>
            <w:r w:rsidRPr="00707C5C">
              <w:rPr>
                <w:color w:val="000000"/>
                <w:sz w:val="22"/>
                <w:szCs w:val="22"/>
              </w:rPr>
              <w:t>62</w:t>
            </w:r>
          </w:p>
        </w:tc>
        <w:tc>
          <w:tcPr>
            <w:tcW w:w="574" w:type="pct"/>
            <w:tcBorders>
              <w:top w:val="single" w:sz="6" w:space="0" w:color="auto"/>
              <w:left w:val="single" w:sz="6" w:space="0" w:color="auto"/>
              <w:bottom w:val="single" w:sz="6" w:space="0" w:color="auto"/>
              <w:right w:val="single" w:sz="4" w:space="0" w:color="auto"/>
            </w:tcBorders>
            <w:vAlign w:val="center"/>
            <w:hideMark/>
          </w:tcPr>
          <w:p w:rsidR="00BC1A3E" w:rsidRPr="00707C5C" w:rsidRDefault="00BC1A3E" w:rsidP="001660D1">
            <w:pPr>
              <w:ind w:hanging="6"/>
              <w:jc w:val="center"/>
              <w:rPr>
                <w:color w:val="000000"/>
              </w:rPr>
            </w:pPr>
            <w:r w:rsidRPr="00707C5C">
              <w:rPr>
                <w:color w:val="000000"/>
                <w:sz w:val="22"/>
                <w:szCs w:val="22"/>
              </w:rPr>
              <w:t>0,2</w:t>
            </w:r>
          </w:p>
        </w:tc>
      </w:tr>
      <w:tr w:rsidR="00BC1A3E" w:rsidRPr="00707C5C" w:rsidTr="001660D1">
        <w:trPr>
          <w:trHeight w:val="70"/>
          <w:jc w:val="center"/>
        </w:trPr>
        <w:tc>
          <w:tcPr>
            <w:tcW w:w="2629" w:type="pct"/>
            <w:tcBorders>
              <w:top w:val="single" w:sz="6" w:space="0" w:color="auto"/>
              <w:left w:val="single" w:sz="4" w:space="0" w:color="auto"/>
              <w:bottom w:val="single" w:sz="6" w:space="0" w:color="auto"/>
              <w:right w:val="single" w:sz="6" w:space="0" w:color="auto"/>
            </w:tcBorders>
            <w:hideMark/>
          </w:tcPr>
          <w:p w:rsidR="00BC1A3E" w:rsidRPr="00707C5C" w:rsidRDefault="00BC1A3E" w:rsidP="001660D1">
            <w:pPr>
              <w:ind w:firstLine="0"/>
            </w:pPr>
            <w:r w:rsidRPr="00707C5C">
              <w:rPr>
                <w:sz w:val="22"/>
                <w:szCs w:val="22"/>
              </w:rPr>
              <w:t>Физическая культура и спорт</w:t>
            </w:r>
          </w:p>
        </w:tc>
        <w:tc>
          <w:tcPr>
            <w:tcW w:w="609" w:type="pct"/>
            <w:tcBorders>
              <w:top w:val="single" w:sz="6" w:space="0" w:color="auto"/>
              <w:left w:val="single" w:sz="6" w:space="0" w:color="auto"/>
              <w:bottom w:val="single" w:sz="6" w:space="0" w:color="auto"/>
              <w:right w:val="single" w:sz="6" w:space="0" w:color="auto"/>
            </w:tcBorders>
            <w:vAlign w:val="center"/>
            <w:hideMark/>
          </w:tcPr>
          <w:p w:rsidR="00BC1A3E" w:rsidRPr="00707C5C" w:rsidRDefault="00BC1A3E" w:rsidP="001660D1">
            <w:pPr>
              <w:ind w:firstLine="0"/>
              <w:jc w:val="center"/>
            </w:pPr>
            <w:r w:rsidRPr="00707C5C">
              <w:rPr>
                <w:sz w:val="22"/>
                <w:szCs w:val="22"/>
              </w:rPr>
              <w:t>182,8</w:t>
            </w:r>
          </w:p>
        </w:tc>
        <w:tc>
          <w:tcPr>
            <w:tcW w:w="580" w:type="pct"/>
            <w:tcBorders>
              <w:top w:val="single" w:sz="6" w:space="0" w:color="auto"/>
              <w:left w:val="single" w:sz="6" w:space="0" w:color="auto"/>
              <w:bottom w:val="single" w:sz="6" w:space="0" w:color="auto"/>
              <w:right w:val="single" w:sz="6" w:space="0" w:color="auto"/>
            </w:tcBorders>
            <w:vAlign w:val="center"/>
            <w:hideMark/>
          </w:tcPr>
          <w:p w:rsidR="00BC1A3E" w:rsidRPr="00707C5C" w:rsidRDefault="00BC1A3E" w:rsidP="001660D1">
            <w:pPr>
              <w:ind w:firstLine="0"/>
              <w:jc w:val="center"/>
              <w:rPr>
                <w:color w:val="000000"/>
              </w:rPr>
            </w:pPr>
            <w:r w:rsidRPr="00707C5C">
              <w:rPr>
                <w:color w:val="000000"/>
                <w:sz w:val="22"/>
                <w:szCs w:val="22"/>
              </w:rPr>
              <w:t>0,8</w:t>
            </w:r>
          </w:p>
        </w:tc>
        <w:tc>
          <w:tcPr>
            <w:tcW w:w="609" w:type="pct"/>
            <w:tcBorders>
              <w:top w:val="single" w:sz="6" w:space="0" w:color="auto"/>
              <w:left w:val="single" w:sz="6" w:space="0" w:color="auto"/>
              <w:bottom w:val="single" w:sz="6" w:space="0" w:color="auto"/>
              <w:right w:val="single" w:sz="6" w:space="0" w:color="auto"/>
            </w:tcBorders>
            <w:vAlign w:val="center"/>
            <w:hideMark/>
          </w:tcPr>
          <w:p w:rsidR="00BC1A3E" w:rsidRPr="00707C5C" w:rsidRDefault="00BC1A3E" w:rsidP="001660D1">
            <w:pPr>
              <w:ind w:hanging="6"/>
              <w:jc w:val="center"/>
              <w:rPr>
                <w:color w:val="000000"/>
              </w:rPr>
            </w:pPr>
            <w:r w:rsidRPr="00707C5C">
              <w:rPr>
                <w:color w:val="000000"/>
                <w:sz w:val="22"/>
                <w:szCs w:val="22"/>
              </w:rPr>
              <w:t>123,7</w:t>
            </w:r>
          </w:p>
        </w:tc>
        <w:tc>
          <w:tcPr>
            <w:tcW w:w="574" w:type="pct"/>
            <w:tcBorders>
              <w:top w:val="single" w:sz="6" w:space="0" w:color="auto"/>
              <w:left w:val="single" w:sz="6" w:space="0" w:color="auto"/>
              <w:bottom w:val="single" w:sz="6" w:space="0" w:color="auto"/>
              <w:right w:val="single" w:sz="4" w:space="0" w:color="auto"/>
            </w:tcBorders>
            <w:vAlign w:val="center"/>
            <w:hideMark/>
          </w:tcPr>
          <w:p w:rsidR="00BC1A3E" w:rsidRPr="00707C5C" w:rsidRDefault="00BC1A3E" w:rsidP="001660D1">
            <w:pPr>
              <w:ind w:hanging="6"/>
              <w:jc w:val="center"/>
              <w:rPr>
                <w:color w:val="000000"/>
              </w:rPr>
            </w:pPr>
            <w:r w:rsidRPr="00707C5C">
              <w:rPr>
                <w:color w:val="000000"/>
                <w:sz w:val="22"/>
                <w:szCs w:val="22"/>
              </w:rPr>
              <w:t>0,3</w:t>
            </w:r>
          </w:p>
        </w:tc>
      </w:tr>
    </w:tbl>
    <w:p w:rsidR="00BC1A3E" w:rsidRDefault="00BC1A3E" w:rsidP="00BC1A3E"/>
    <w:p w:rsidR="00BC1A3E" w:rsidRDefault="00BC1A3E" w:rsidP="00BC1A3E">
      <w:pPr>
        <w:pStyle w:val="a0"/>
        <w:ind w:firstLine="0"/>
      </w:pPr>
      <w:r>
        <w:rPr>
          <w:noProof/>
        </w:rPr>
        <w:drawing>
          <wp:inline distT="0" distB="0" distL="0" distR="0" wp14:anchorId="1B568245" wp14:editId="60D042D1">
            <wp:extent cx="5924550" cy="43719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l="30247" t="29887" r="31943" b="25385"/>
                    <a:stretch>
                      <a:fillRect/>
                    </a:stretch>
                  </pic:blipFill>
                  <pic:spPr bwMode="auto">
                    <a:xfrm>
                      <a:off x="0" y="0"/>
                      <a:ext cx="5924550" cy="4371975"/>
                    </a:xfrm>
                    <a:prstGeom prst="rect">
                      <a:avLst/>
                    </a:prstGeom>
                    <a:noFill/>
                    <a:ln w="9525">
                      <a:noFill/>
                      <a:miter lim="800000"/>
                      <a:headEnd/>
                      <a:tailEnd/>
                    </a:ln>
                  </pic:spPr>
                </pic:pic>
              </a:graphicData>
            </a:graphic>
          </wp:inline>
        </w:drawing>
      </w:r>
    </w:p>
    <w:p w:rsidR="00BC1A3E" w:rsidRDefault="00BC1A3E" w:rsidP="00BC1A3E">
      <w:pPr>
        <w:jc w:val="center"/>
        <w:rPr>
          <w:szCs w:val="29"/>
        </w:rPr>
      </w:pPr>
      <w:r>
        <w:rPr>
          <w:szCs w:val="29"/>
        </w:rPr>
        <w:t>Рисунок 2.5.3. Структура расходов бюджета Оредежского сельского поселения</w:t>
      </w:r>
    </w:p>
    <w:p w:rsidR="00BC1A3E" w:rsidRDefault="00BC1A3E" w:rsidP="00BC1A3E">
      <w:pPr>
        <w:jc w:val="center"/>
        <w:rPr>
          <w:szCs w:val="29"/>
        </w:rPr>
      </w:pPr>
      <w:r>
        <w:rPr>
          <w:szCs w:val="29"/>
        </w:rPr>
        <w:t xml:space="preserve"> в 2013 и 2014 гг.</w:t>
      </w:r>
    </w:p>
    <w:p w:rsidR="00BC1A3E" w:rsidRDefault="00BC1A3E" w:rsidP="00BC1A3E">
      <w:pPr>
        <w:rPr>
          <w:szCs w:val="29"/>
        </w:rPr>
      </w:pPr>
    </w:p>
    <w:p w:rsidR="00BC1A3E" w:rsidRDefault="00BC1A3E" w:rsidP="00BC1A3E">
      <w:pPr>
        <w:rPr>
          <w:szCs w:val="29"/>
        </w:rPr>
      </w:pPr>
      <w:r>
        <w:rPr>
          <w:szCs w:val="29"/>
        </w:rPr>
        <w:t>Уровень бюджетной обеспеченности по доходам на одного жителя составил в 2014 г. 11,88 тыс. руб. уровень бюджетной обеспеченности по расходам – 11,94 тыс. руб. на 1 жителя (соответствующие показатели в 2013 г. – 7,6 тыс. руб. и 7,85 тыс. руб.).</w:t>
      </w:r>
    </w:p>
    <w:p w:rsidR="00BC1A3E" w:rsidRDefault="00BC1A3E" w:rsidP="00BC1A3E">
      <w:pPr>
        <w:rPr>
          <w:szCs w:val="29"/>
        </w:rPr>
      </w:pPr>
      <w:r>
        <w:rPr>
          <w:szCs w:val="29"/>
        </w:rPr>
        <w:t>Выводы:</w:t>
      </w:r>
    </w:p>
    <w:p w:rsidR="00BC1A3E" w:rsidRDefault="00BC1A3E" w:rsidP="00BC1A3E">
      <w:pPr>
        <w:rPr>
          <w:szCs w:val="29"/>
        </w:rPr>
      </w:pPr>
      <w:r>
        <w:rPr>
          <w:szCs w:val="29"/>
        </w:rPr>
        <w:t>– основная часть доходов бюджета формируется за счет безвозмездных поступлений из бюджетов других уровней, что характеризует бюджет поселения как дотационный;</w:t>
      </w:r>
    </w:p>
    <w:p w:rsidR="00BC1A3E" w:rsidRDefault="00BC1A3E" w:rsidP="00BC1A3E">
      <w:r>
        <w:t>– доля собственных доходов менее 45 %;</w:t>
      </w:r>
    </w:p>
    <w:p w:rsidR="00BC1A3E" w:rsidRDefault="00BC1A3E" w:rsidP="00BC1A3E">
      <w:r>
        <w:t>– в структуре налоговых доходов преобладают налоги на имущество, налоги на прибыль, доходы, доходы от продажи материальных и нематериальных активов, а в 2014 г. также налоги на товары, реализуемые на территории Российской Федерации;</w:t>
      </w:r>
    </w:p>
    <w:p w:rsidR="00BC1A3E" w:rsidRDefault="00BC1A3E" w:rsidP="00BC1A3E">
      <w:pPr>
        <w:rPr>
          <w:szCs w:val="29"/>
        </w:rPr>
      </w:pPr>
      <w:r>
        <w:t xml:space="preserve">– основная часть расходов приходится на жилищно-коммунальное хозяйство, </w:t>
      </w:r>
      <w:r w:rsidRPr="008F1250">
        <w:t>общегосударственные вопросы</w:t>
      </w:r>
      <w:r>
        <w:t>, национальную экономику, культуру и кинематографию.</w:t>
      </w:r>
    </w:p>
    <w:p w:rsidR="00BC1A3E" w:rsidRPr="00BC1A3E" w:rsidRDefault="00BC1A3E" w:rsidP="00BC1A3E"/>
    <w:p w:rsidR="003E11F1" w:rsidRDefault="003E11F1" w:rsidP="003E11F1">
      <w:pPr>
        <w:pStyle w:val="a0"/>
      </w:pPr>
    </w:p>
    <w:p w:rsidR="003E11F1" w:rsidRPr="002B73D3" w:rsidRDefault="003E11F1" w:rsidP="003E11F1">
      <w:pPr>
        <w:pStyle w:val="1"/>
      </w:pPr>
      <w:bookmarkStart w:id="178" w:name="_Toc456957815"/>
      <w:r>
        <w:t>2</w:t>
      </w:r>
      <w:r w:rsidRPr="002B73D3">
        <w:t>.6. Зоны с особыми условиями использования территории</w:t>
      </w:r>
      <w:bookmarkEnd w:id="178"/>
    </w:p>
    <w:p w:rsidR="003E11F1" w:rsidRPr="002B73D3" w:rsidRDefault="003E11F1" w:rsidP="003E11F1"/>
    <w:p w:rsidR="003E11F1" w:rsidRPr="002B73D3" w:rsidRDefault="003E11F1" w:rsidP="003E11F1">
      <w:pPr>
        <w:pStyle w:val="1"/>
      </w:pPr>
      <w:bookmarkStart w:id="179" w:name="_Toc345505702"/>
      <w:bookmarkStart w:id="180" w:name="_Toc419718957"/>
      <w:bookmarkStart w:id="181" w:name="_Toc456957816"/>
      <w:r w:rsidRPr="002B73D3">
        <w:t>2.6.1. Зоны охраны объектов культурного наследия</w:t>
      </w:r>
      <w:bookmarkEnd w:id="179"/>
      <w:bookmarkEnd w:id="180"/>
      <w:bookmarkEnd w:id="181"/>
    </w:p>
    <w:p w:rsidR="003E11F1" w:rsidRPr="002B73D3" w:rsidRDefault="003E11F1" w:rsidP="003E11F1"/>
    <w:p w:rsidR="007571FF" w:rsidRPr="007571FF" w:rsidRDefault="007571FF" w:rsidP="007571FF">
      <w:pPr>
        <w:widowControl/>
        <w:ind w:firstLine="708"/>
        <w:rPr>
          <w:rFonts w:eastAsia="Calibri"/>
          <w:lang w:eastAsia="en-US"/>
        </w:rPr>
      </w:pPr>
      <w:r w:rsidRPr="007571FF">
        <w:rPr>
          <w:rFonts w:eastAsia="Calibri"/>
          <w:lang w:eastAsia="en-US"/>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7571FF" w:rsidRPr="007571FF" w:rsidRDefault="007571FF" w:rsidP="007571FF">
      <w:pPr>
        <w:widowControl/>
        <w:ind w:firstLine="708"/>
        <w:rPr>
          <w:rFonts w:eastAsia="Calibri"/>
          <w:lang w:eastAsia="en-US"/>
        </w:rPr>
      </w:pPr>
      <w:r w:rsidRPr="007571FF">
        <w:rPr>
          <w:rFonts w:eastAsia="Calibri"/>
          <w:lang w:eastAsia="en-US"/>
        </w:rPr>
        <w:lastRenderedPageBreak/>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единой зоны регулирования застройки и хозяйственной деятельности и единой зоны охраняемого природного ландшафта.</w:t>
      </w:r>
    </w:p>
    <w:p w:rsidR="007571FF" w:rsidRPr="007571FF" w:rsidRDefault="007571FF" w:rsidP="007571FF">
      <w:pPr>
        <w:widowControl/>
        <w:ind w:firstLine="708"/>
        <w:rPr>
          <w:rFonts w:eastAsia="Calibri"/>
          <w:lang w:eastAsia="en-US"/>
        </w:rPr>
      </w:pPr>
      <w:r w:rsidRPr="007571FF">
        <w:rPr>
          <w:rFonts w:eastAsia="Calibri"/>
          <w:lang w:eastAsia="en-US"/>
        </w:rPr>
        <w:t>Требование об установлении зон охраны объекта культурного наследия к выявленному объекту культурного наследия не предъявляется.</w:t>
      </w:r>
    </w:p>
    <w:p w:rsidR="003E11F1" w:rsidRPr="002B73D3" w:rsidRDefault="003E11F1" w:rsidP="003E11F1">
      <w:r w:rsidRPr="002B73D3">
        <w:t>Охранная зона объектов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3E11F1" w:rsidRPr="00A16C56" w:rsidRDefault="003E11F1" w:rsidP="003E11F1">
      <w:r w:rsidRPr="00A16C56">
        <w:t>Границами зон охраны объекта культурного наследия являются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w:t>
      </w:r>
    </w:p>
    <w:p w:rsidR="003E11F1" w:rsidRPr="00A16C56" w:rsidRDefault="003E11F1" w:rsidP="003E11F1">
      <w:proofErr w:type="gramStart"/>
      <w:r w:rsidRPr="00A16C56">
        <w:t>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согласно «Положению о зонах охраны объектов культурного наследия (памятников истории и культуры) народов</w:t>
      </w:r>
      <w:proofErr w:type="gramEnd"/>
      <w:r w:rsidRPr="00A16C56">
        <w:t xml:space="preserve"> Российской Федерации» (постановление Правительства Российской Федерации от 26 апреля 2008 года № 315).</w:t>
      </w:r>
    </w:p>
    <w:p w:rsidR="003E11F1" w:rsidRPr="00A16C56" w:rsidRDefault="003E11F1" w:rsidP="003E11F1">
      <w:r w:rsidRPr="00A16C56">
        <w:t xml:space="preserve">Разработка </w:t>
      </w:r>
      <w:proofErr w:type="gramStart"/>
      <w:r w:rsidRPr="00A16C56">
        <w:t>проектов зон охраны объектов культурного наследия</w:t>
      </w:r>
      <w:proofErr w:type="gramEnd"/>
      <w:r w:rsidRPr="00A16C56">
        <w:t xml:space="preserve"> проводится по инициативе органов государственной власти, органов местного самоуправления, собственников или пользователей объектов культурного наследия, правообладателей земельных участков или по решению суда, может проводиться также по инициативе юридических лиц, общественных и религиозных объединений, уставная деятельность которых направлена на сохранение объектов культурного наследия. Разработка </w:t>
      </w:r>
      <w:proofErr w:type="gramStart"/>
      <w:r w:rsidRPr="00A16C56">
        <w:t>проектов зон охраны объектов культурного наследия</w:t>
      </w:r>
      <w:proofErr w:type="gramEnd"/>
      <w:r w:rsidRPr="00A16C56">
        <w:t xml:space="preserve"> может включаться в соответствующие федеральные и региональные целевые программы сохранения, использования, популяризации и государственной охраны объектов культурного наследия.</w:t>
      </w:r>
    </w:p>
    <w:p w:rsidR="003E11F1" w:rsidRDefault="003E11F1" w:rsidP="003E11F1">
      <w:r w:rsidRPr="00A16C56">
        <w:t xml:space="preserve">Территории объектов культурного наследия, расположенных на территории </w:t>
      </w:r>
      <w:r>
        <w:t>пос. Оредеж</w:t>
      </w:r>
      <w:r w:rsidRPr="00A16C56">
        <w:t>, отображены на карте использования территории</w:t>
      </w:r>
      <w:r>
        <w:t xml:space="preserve"> масштаба 1:5000</w:t>
      </w:r>
      <w:r w:rsidRPr="00A16C56">
        <w:t xml:space="preserve">. </w:t>
      </w:r>
    </w:p>
    <w:p w:rsidR="003E11F1" w:rsidRDefault="003E11F1" w:rsidP="003E11F1">
      <w:pPr>
        <w:pStyle w:val="a0"/>
      </w:pPr>
      <w:r w:rsidRPr="00A16C56">
        <w:t xml:space="preserve">Зоны охраны объектов культурного наследия, расположенных на территории </w:t>
      </w:r>
      <w:r>
        <w:t>Оредежского сельского</w:t>
      </w:r>
      <w:r w:rsidRPr="00A16C56">
        <w:t xml:space="preserve"> поселения не разработаны.</w:t>
      </w:r>
    </w:p>
    <w:p w:rsidR="003E11F1" w:rsidRDefault="003E11F1" w:rsidP="005D6526">
      <w:r w:rsidRPr="00A16C56">
        <w:t xml:space="preserve">После разработки и утверждения </w:t>
      </w:r>
      <w:proofErr w:type="gramStart"/>
      <w:r w:rsidRPr="00A16C56">
        <w:t>проектов зон охраны объектов культурного наследия</w:t>
      </w:r>
      <w:proofErr w:type="gramEnd"/>
      <w:r w:rsidRPr="00A16C56">
        <w:t xml:space="preserve"> генеральный план поселения подлежит </w:t>
      </w:r>
      <w:r w:rsidRPr="00A16C56">
        <w:rPr>
          <w:u w:val="single"/>
        </w:rPr>
        <w:t>корректировке с внесением изменений и дополнений</w:t>
      </w:r>
      <w:r w:rsidRPr="00A16C56">
        <w:t>.</w:t>
      </w:r>
    </w:p>
    <w:p w:rsidR="003E11F1" w:rsidRDefault="003E11F1" w:rsidP="003E11F1">
      <w:pPr>
        <w:pStyle w:val="a0"/>
      </w:pPr>
    </w:p>
    <w:p w:rsidR="003E11F1" w:rsidRPr="00CB0AFC" w:rsidRDefault="003E11F1" w:rsidP="003E11F1">
      <w:pPr>
        <w:pStyle w:val="1"/>
      </w:pPr>
      <w:bookmarkStart w:id="182" w:name="_Toc345505703"/>
      <w:bookmarkStart w:id="183" w:name="_Toc419718958"/>
      <w:bookmarkStart w:id="184" w:name="_Toc456957817"/>
      <w:r w:rsidRPr="00CB0AFC">
        <w:t>2.6.2. Санитарно-защитные зоны</w:t>
      </w:r>
      <w:bookmarkEnd w:id="182"/>
      <w:bookmarkEnd w:id="183"/>
      <w:bookmarkEnd w:id="184"/>
    </w:p>
    <w:p w:rsidR="003E11F1" w:rsidRDefault="003E11F1" w:rsidP="003E11F1">
      <w:pPr>
        <w:pStyle w:val="a0"/>
      </w:pPr>
    </w:p>
    <w:p w:rsidR="003E11F1" w:rsidRPr="0017619D" w:rsidRDefault="003E11F1" w:rsidP="003E11F1">
      <w:pPr>
        <w:pStyle w:val="a0"/>
      </w:pPr>
      <w:r w:rsidRPr="0017619D">
        <w:t>Санитарно-защитная зона (СЗЗ) является обязательным элементом любого промышленного или сельскохозяйственного предприятия и других объектов, которые могут быть источниками химического, биологического или физического воздействия на окружающую среду и здоровье человека.</w:t>
      </w:r>
    </w:p>
    <w:p w:rsidR="003E11F1" w:rsidRDefault="003E11F1" w:rsidP="003E11F1">
      <w:pPr>
        <w:pStyle w:val="a0"/>
      </w:pPr>
      <w:r w:rsidRPr="0017619D">
        <w:t>Ориентировочные санитарно-защитные зоны определяются в соответствии с СанПиН 2.2.1/2.1.1.1200-03 «Санитарно-защитные зоны и санитарная классификация предприятий, сооружений и иных объектов», СНиП 2.07.01-89* «Градостроительство. Планировка и застройка городских и сельских поселений»</w:t>
      </w:r>
      <w:r>
        <w:t xml:space="preserve"> (в актуализированной редакции)</w:t>
      </w:r>
      <w:r w:rsidRPr="0017619D">
        <w:t xml:space="preserve"> и других нормативных документов, для новых предприятий обосновывается проект расчетной (предварительной), а затем установленной (окончательной) санитарно-защитной зоны.</w:t>
      </w:r>
    </w:p>
    <w:p w:rsidR="003E11F1" w:rsidRPr="0017619D" w:rsidRDefault="003E11F1" w:rsidP="003E11F1">
      <w:pPr>
        <w:pStyle w:val="a0"/>
      </w:pPr>
      <w:r w:rsidRPr="0017619D">
        <w:t>По своему функциональному значению СЗЗ является защитным барьером, обеспечивающим уровень безопасности населения при эксплуатации объекта в штатном режиме.</w:t>
      </w:r>
    </w:p>
    <w:p w:rsidR="003E11F1" w:rsidRPr="0017619D" w:rsidRDefault="003E11F1" w:rsidP="003E11F1">
      <w:pPr>
        <w:pStyle w:val="a0"/>
      </w:pPr>
      <w:r w:rsidRPr="0017619D">
        <w:lastRenderedPageBreak/>
        <w:t>Границы СЗЗ устанавливаются от источников химического, биологического и/или физического воздействия, либо от границы промышленной площадки до ее внешней границы в заданном направлении.</w:t>
      </w:r>
    </w:p>
    <w:p w:rsidR="003E11F1" w:rsidRPr="0017619D" w:rsidRDefault="003E11F1" w:rsidP="003E11F1">
      <w:pPr>
        <w:pStyle w:val="a0"/>
      </w:pPr>
      <w:r w:rsidRPr="0017619D">
        <w:t>Для проектируемой территории – это санитарно-защитные зоны предприятий промышленного, агропромышленного комплекса, мест захоронения, ЛЭП, автомобильных дорог, железных дорог, объектов размещения биологических отходов, где градостроительная деятельность допускается ограниченно.</w:t>
      </w:r>
    </w:p>
    <w:p w:rsidR="003E11F1" w:rsidRPr="0017619D" w:rsidRDefault="003E11F1" w:rsidP="003E11F1">
      <w:pPr>
        <w:pStyle w:val="a0"/>
      </w:pPr>
      <w:r w:rsidRPr="0017619D">
        <w:t xml:space="preserve">Возможность использования земель, отведенных под санитарно-защитные зоны для </w:t>
      </w:r>
      <w:r>
        <w:t>сельскохозяйственного</w:t>
      </w:r>
      <w:r w:rsidRPr="0017619D">
        <w:t xml:space="preserve"> производства, должна быть обоснована соответствующими ведомствами и иметь положительное заключение учреждений санитарно-эпидемиологической службы.</w:t>
      </w:r>
    </w:p>
    <w:p w:rsidR="003E11F1" w:rsidRPr="0017619D" w:rsidRDefault="003E11F1" w:rsidP="003E11F1">
      <w:pPr>
        <w:pStyle w:val="a0"/>
      </w:pPr>
      <w:r w:rsidRPr="0017619D">
        <w:t>Санитарно-защитная зона должна быть максимально озеленена.</w:t>
      </w:r>
    </w:p>
    <w:p w:rsidR="003E11F1" w:rsidRDefault="003E11F1" w:rsidP="003E11F1">
      <w:pPr>
        <w:pStyle w:val="a0"/>
      </w:pPr>
      <w:r w:rsidRPr="0017619D">
        <w:t xml:space="preserve">В границах СЗЗ новое жилищное строительство не допускается. </w:t>
      </w:r>
      <w:proofErr w:type="gramStart"/>
      <w:r w:rsidRPr="0017619D">
        <w:t>В случаях наличия существующей жилой застройки в границах СЗЗ промышленных предприятий и других объектов, вопрос о необходимости вывода его за пределы СЗЗ решается в каждом конкретном случае с учетом фактического загрязнения атмосферы, почв и подземных вод, уровня воздействия физических факторов в зоне влияния предприятия (объекта), перспективы снижения неблагоприятного воздействия предприятия (объекта) на окружающую среду и здоровье населения.</w:t>
      </w:r>
      <w:proofErr w:type="gramEnd"/>
    </w:p>
    <w:p w:rsidR="003E11F1" w:rsidRPr="008D106B" w:rsidRDefault="003E11F1" w:rsidP="003E11F1">
      <w:pPr>
        <w:pStyle w:val="a0"/>
      </w:pPr>
      <w:r>
        <w:t>Установленные санитарно-защитные зоны на территории пос. Оредеж отсутствуют. Размеры ориентировочных санитарно-защитных зон от производственных объектов приведены в таблице 2.6.2.1.</w:t>
      </w:r>
    </w:p>
    <w:p w:rsidR="003E11F1" w:rsidRDefault="003E11F1" w:rsidP="003E11F1"/>
    <w:p w:rsidR="003E11F1" w:rsidRDefault="003E11F1" w:rsidP="00707C5C">
      <w:r w:rsidRPr="005A3E07">
        <w:t xml:space="preserve">Таблица 2.6.2.1. Объекты и производства с указанием </w:t>
      </w:r>
      <w:r>
        <w:t xml:space="preserve">размеров </w:t>
      </w:r>
      <w:r w:rsidRPr="005A3E07">
        <w:t>санитарно-защитных зон</w:t>
      </w:r>
      <w:r>
        <w:t xml:space="preserve"> на территории пос. Оредеж и прилегающей к нему территории</w:t>
      </w:r>
    </w:p>
    <w:tbl>
      <w:tblPr>
        <w:tblW w:w="10206" w:type="dxa"/>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567"/>
        <w:gridCol w:w="1843"/>
        <w:gridCol w:w="2268"/>
        <w:gridCol w:w="2410"/>
        <w:gridCol w:w="992"/>
        <w:gridCol w:w="2126"/>
      </w:tblGrid>
      <w:tr w:rsidR="0009198C" w:rsidRPr="00707C5C" w:rsidTr="00B53E69">
        <w:trPr>
          <w:trHeight w:val="70"/>
          <w:tblHeader/>
        </w:trPr>
        <w:tc>
          <w:tcPr>
            <w:tcW w:w="567" w:type="dxa"/>
            <w:vAlign w:val="center"/>
          </w:tcPr>
          <w:p w:rsidR="0009198C" w:rsidRPr="00707C5C" w:rsidRDefault="0009198C" w:rsidP="00B53E69">
            <w:pPr>
              <w:widowControl/>
              <w:ind w:left="-108" w:right="-108" w:firstLine="0"/>
              <w:jc w:val="center"/>
              <w:rPr>
                <w:rFonts w:eastAsiaTheme="minorEastAsia"/>
              </w:rPr>
            </w:pPr>
            <w:r w:rsidRPr="00707C5C">
              <w:rPr>
                <w:rFonts w:eastAsiaTheme="minorEastAsia"/>
                <w:sz w:val="22"/>
                <w:szCs w:val="22"/>
              </w:rPr>
              <w:t xml:space="preserve">№ </w:t>
            </w:r>
            <w:proofErr w:type="gramStart"/>
            <w:r w:rsidRPr="00707C5C">
              <w:rPr>
                <w:rFonts w:eastAsiaTheme="minorEastAsia"/>
                <w:sz w:val="22"/>
                <w:szCs w:val="22"/>
              </w:rPr>
              <w:t>п</w:t>
            </w:r>
            <w:proofErr w:type="gramEnd"/>
            <w:r w:rsidRPr="00707C5C">
              <w:rPr>
                <w:rFonts w:eastAsiaTheme="minorEastAsia"/>
                <w:sz w:val="22"/>
                <w:szCs w:val="22"/>
              </w:rPr>
              <w:t>/п</w:t>
            </w:r>
          </w:p>
        </w:tc>
        <w:tc>
          <w:tcPr>
            <w:tcW w:w="1843" w:type="dxa"/>
            <w:vAlign w:val="center"/>
          </w:tcPr>
          <w:p w:rsidR="0009198C" w:rsidRPr="00707C5C" w:rsidRDefault="0009198C" w:rsidP="00B53E69">
            <w:pPr>
              <w:widowControl/>
              <w:ind w:firstLine="0"/>
              <w:jc w:val="center"/>
              <w:rPr>
                <w:rFonts w:eastAsiaTheme="minorEastAsia"/>
              </w:rPr>
            </w:pPr>
            <w:r w:rsidRPr="00707C5C">
              <w:rPr>
                <w:rFonts w:eastAsiaTheme="minorEastAsia"/>
                <w:sz w:val="22"/>
                <w:szCs w:val="22"/>
              </w:rPr>
              <w:t>Предприятие</w:t>
            </w:r>
          </w:p>
          <w:p w:rsidR="0009198C" w:rsidRPr="00707C5C" w:rsidRDefault="0009198C" w:rsidP="00B53E69">
            <w:pPr>
              <w:widowControl/>
              <w:ind w:firstLine="567"/>
              <w:jc w:val="center"/>
              <w:rPr>
                <w:rFonts w:eastAsiaTheme="minorEastAsia"/>
              </w:rPr>
            </w:pPr>
          </w:p>
        </w:tc>
        <w:tc>
          <w:tcPr>
            <w:tcW w:w="2268" w:type="dxa"/>
            <w:vAlign w:val="center"/>
          </w:tcPr>
          <w:p w:rsidR="0009198C" w:rsidRPr="00707C5C" w:rsidRDefault="0009198C" w:rsidP="00B53E69">
            <w:pPr>
              <w:widowControl/>
              <w:ind w:firstLine="0"/>
              <w:jc w:val="center"/>
              <w:rPr>
                <w:rFonts w:eastAsiaTheme="minorEastAsia"/>
              </w:rPr>
            </w:pPr>
            <w:r w:rsidRPr="00707C5C">
              <w:rPr>
                <w:rFonts w:eastAsiaTheme="minorEastAsia"/>
                <w:sz w:val="22"/>
                <w:szCs w:val="22"/>
              </w:rPr>
              <w:t>Местоположение</w:t>
            </w:r>
          </w:p>
        </w:tc>
        <w:tc>
          <w:tcPr>
            <w:tcW w:w="2410" w:type="dxa"/>
            <w:vAlign w:val="center"/>
          </w:tcPr>
          <w:p w:rsidR="0009198C" w:rsidRPr="00707C5C" w:rsidRDefault="0009198C" w:rsidP="00B53E69">
            <w:pPr>
              <w:widowControl/>
              <w:ind w:firstLine="0"/>
              <w:jc w:val="center"/>
              <w:rPr>
                <w:rFonts w:eastAsiaTheme="minorEastAsia"/>
              </w:rPr>
            </w:pPr>
            <w:r w:rsidRPr="00707C5C">
              <w:rPr>
                <w:rFonts w:eastAsiaTheme="minorEastAsia"/>
                <w:sz w:val="22"/>
                <w:szCs w:val="22"/>
              </w:rPr>
              <w:t>Деятельность</w:t>
            </w:r>
          </w:p>
        </w:tc>
        <w:tc>
          <w:tcPr>
            <w:tcW w:w="992" w:type="dxa"/>
            <w:vAlign w:val="center"/>
          </w:tcPr>
          <w:p w:rsidR="0009198C" w:rsidRPr="00707C5C" w:rsidRDefault="0009198C" w:rsidP="00B53E69">
            <w:pPr>
              <w:widowControl/>
              <w:ind w:firstLine="0"/>
              <w:jc w:val="center"/>
              <w:rPr>
                <w:rFonts w:eastAsiaTheme="minorEastAsia"/>
              </w:rPr>
            </w:pPr>
            <w:r w:rsidRPr="00707C5C">
              <w:rPr>
                <w:rFonts w:eastAsiaTheme="minorEastAsia"/>
                <w:sz w:val="22"/>
                <w:szCs w:val="22"/>
              </w:rPr>
              <w:t>Класс опасности</w:t>
            </w:r>
          </w:p>
        </w:tc>
        <w:tc>
          <w:tcPr>
            <w:tcW w:w="2126" w:type="dxa"/>
            <w:vAlign w:val="center"/>
          </w:tcPr>
          <w:p w:rsidR="0009198C" w:rsidRPr="00707C5C" w:rsidRDefault="0009198C" w:rsidP="00B53E69">
            <w:pPr>
              <w:widowControl/>
              <w:ind w:firstLine="0"/>
              <w:jc w:val="center"/>
              <w:rPr>
                <w:rFonts w:eastAsiaTheme="minorEastAsia"/>
              </w:rPr>
            </w:pPr>
            <w:r w:rsidRPr="00707C5C">
              <w:rPr>
                <w:rFonts w:eastAsiaTheme="minorEastAsia"/>
                <w:spacing w:val="-3"/>
                <w:sz w:val="22"/>
                <w:szCs w:val="22"/>
              </w:rPr>
              <w:t xml:space="preserve">Размер </w:t>
            </w:r>
            <w:proofErr w:type="gramStart"/>
            <w:r w:rsidRPr="00707C5C">
              <w:rPr>
                <w:rFonts w:eastAsiaTheme="minorEastAsia"/>
                <w:spacing w:val="-3"/>
                <w:sz w:val="22"/>
                <w:szCs w:val="22"/>
              </w:rPr>
              <w:t>ориентировочной</w:t>
            </w:r>
            <w:proofErr w:type="gramEnd"/>
            <w:r w:rsidRPr="00707C5C">
              <w:rPr>
                <w:rFonts w:eastAsiaTheme="minorEastAsia"/>
                <w:spacing w:val="-3"/>
                <w:sz w:val="22"/>
                <w:szCs w:val="22"/>
              </w:rPr>
              <w:t xml:space="preserve"> СЗЗ (</w:t>
            </w:r>
            <w:r w:rsidRPr="00707C5C">
              <w:rPr>
                <w:rFonts w:eastAsiaTheme="minorEastAsia"/>
                <w:sz w:val="22"/>
                <w:szCs w:val="22"/>
              </w:rPr>
              <w:t xml:space="preserve">СанПиН </w:t>
            </w:r>
            <w:r w:rsidRPr="00707C5C">
              <w:rPr>
                <w:rFonts w:eastAsiaTheme="minorEastAsia"/>
                <w:bCs/>
                <w:sz w:val="22"/>
                <w:szCs w:val="22"/>
              </w:rPr>
              <w:t>2.2.1/2.1.1.1200-03</w:t>
            </w:r>
            <w:r w:rsidRPr="00707C5C">
              <w:rPr>
                <w:rFonts w:eastAsiaTheme="minorEastAsia"/>
                <w:spacing w:val="-3"/>
                <w:sz w:val="22"/>
                <w:szCs w:val="22"/>
              </w:rPr>
              <w:t>), м</w:t>
            </w:r>
          </w:p>
        </w:tc>
      </w:tr>
    </w:tbl>
    <w:p w:rsidR="0009198C" w:rsidRPr="0009198C" w:rsidRDefault="0009198C" w:rsidP="0009198C">
      <w:pPr>
        <w:ind w:firstLine="0"/>
        <w:rPr>
          <w:sz w:val="2"/>
          <w:szCs w:val="2"/>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567"/>
        <w:gridCol w:w="1843"/>
        <w:gridCol w:w="2268"/>
        <w:gridCol w:w="2410"/>
        <w:gridCol w:w="992"/>
        <w:gridCol w:w="2126"/>
      </w:tblGrid>
      <w:tr w:rsidR="003E11F1" w:rsidRPr="00707C5C" w:rsidTr="00707C5C">
        <w:trPr>
          <w:trHeight w:val="70"/>
          <w:tblHeader/>
        </w:trPr>
        <w:tc>
          <w:tcPr>
            <w:tcW w:w="567" w:type="dxa"/>
            <w:vAlign w:val="center"/>
          </w:tcPr>
          <w:p w:rsidR="003E11F1" w:rsidRPr="00707C5C" w:rsidRDefault="0009198C" w:rsidP="00707C5C">
            <w:pPr>
              <w:widowControl/>
              <w:ind w:left="-108" w:right="-108" w:firstLine="0"/>
              <w:jc w:val="center"/>
              <w:rPr>
                <w:rFonts w:eastAsiaTheme="minorEastAsia"/>
              </w:rPr>
            </w:pPr>
            <w:r>
              <w:rPr>
                <w:rFonts w:eastAsiaTheme="minorEastAsia"/>
              </w:rPr>
              <w:t>1</w:t>
            </w:r>
          </w:p>
        </w:tc>
        <w:tc>
          <w:tcPr>
            <w:tcW w:w="1843" w:type="dxa"/>
            <w:vAlign w:val="center"/>
          </w:tcPr>
          <w:p w:rsidR="003E11F1" w:rsidRPr="00707C5C" w:rsidRDefault="0009198C" w:rsidP="00707C5C">
            <w:pPr>
              <w:widowControl/>
              <w:ind w:firstLine="567"/>
              <w:jc w:val="center"/>
              <w:rPr>
                <w:rFonts w:eastAsiaTheme="minorEastAsia"/>
              </w:rPr>
            </w:pPr>
            <w:r>
              <w:rPr>
                <w:rFonts w:eastAsiaTheme="minorEastAsia"/>
              </w:rPr>
              <w:t>2</w:t>
            </w:r>
          </w:p>
        </w:tc>
        <w:tc>
          <w:tcPr>
            <w:tcW w:w="2268" w:type="dxa"/>
            <w:vAlign w:val="center"/>
          </w:tcPr>
          <w:p w:rsidR="003E11F1" w:rsidRPr="00707C5C" w:rsidRDefault="0009198C" w:rsidP="00707C5C">
            <w:pPr>
              <w:widowControl/>
              <w:ind w:firstLine="0"/>
              <w:jc w:val="center"/>
              <w:rPr>
                <w:rFonts w:eastAsiaTheme="minorEastAsia"/>
              </w:rPr>
            </w:pPr>
            <w:r>
              <w:rPr>
                <w:rFonts w:eastAsiaTheme="minorEastAsia"/>
              </w:rPr>
              <w:t>3</w:t>
            </w:r>
          </w:p>
        </w:tc>
        <w:tc>
          <w:tcPr>
            <w:tcW w:w="2410" w:type="dxa"/>
            <w:vAlign w:val="center"/>
          </w:tcPr>
          <w:p w:rsidR="003E11F1" w:rsidRPr="00707C5C" w:rsidRDefault="0009198C" w:rsidP="00707C5C">
            <w:pPr>
              <w:widowControl/>
              <w:ind w:firstLine="0"/>
              <w:jc w:val="center"/>
              <w:rPr>
                <w:rFonts w:eastAsiaTheme="minorEastAsia"/>
              </w:rPr>
            </w:pPr>
            <w:r>
              <w:rPr>
                <w:rFonts w:eastAsiaTheme="minorEastAsia"/>
              </w:rPr>
              <w:t>4</w:t>
            </w:r>
          </w:p>
        </w:tc>
        <w:tc>
          <w:tcPr>
            <w:tcW w:w="992" w:type="dxa"/>
            <w:vAlign w:val="center"/>
          </w:tcPr>
          <w:p w:rsidR="003E11F1" w:rsidRPr="00707C5C" w:rsidRDefault="0009198C" w:rsidP="00707C5C">
            <w:pPr>
              <w:widowControl/>
              <w:ind w:firstLine="0"/>
              <w:jc w:val="center"/>
              <w:rPr>
                <w:rFonts w:eastAsiaTheme="minorEastAsia"/>
              </w:rPr>
            </w:pPr>
            <w:r>
              <w:rPr>
                <w:rFonts w:eastAsiaTheme="minorEastAsia"/>
              </w:rPr>
              <w:t>5</w:t>
            </w:r>
          </w:p>
        </w:tc>
        <w:tc>
          <w:tcPr>
            <w:tcW w:w="2126" w:type="dxa"/>
            <w:vAlign w:val="center"/>
          </w:tcPr>
          <w:p w:rsidR="003E11F1" w:rsidRPr="00707C5C" w:rsidRDefault="0009198C" w:rsidP="00707C5C">
            <w:pPr>
              <w:widowControl/>
              <w:ind w:firstLine="0"/>
              <w:jc w:val="center"/>
              <w:rPr>
                <w:rFonts w:eastAsiaTheme="minorEastAsia"/>
              </w:rPr>
            </w:pPr>
            <w:r>
              <w:rPr>
                <w:rFonts w:eastAsiaTheme="minorEastAsia"/>
              </w:rPr>
              <w:t>6</w:t>
            </w:r>
          </w:p>
        </w:tc>
      </w:tr>
      <w:tr w:rsidR="003E11F1" w:rsidRPr="00707C5C" w:rsidTr="00707C5C">
        <w:trPr>
          <w:trHeight w:val="65"/>
        </w:trPr>
        <w:tc>
          <w:tcPr>
            <w:tcW w:w="567" w:type="dxa"/>
          </w:tcPr>
          <w:p w:rsidR="003E11F1" w:rsidRPr="00707C5C" w:rsidRDefault="003E11F1" w:rsidP="0034651A">
            <w:pPr>
              <w:widowControl/>
              <w:tabs>
                <w:tab w:val="left" w:pos="132"/>
              </w:tabs>
              <w:ind w:left="-108" w:right="-108" w:firstLine="0"/>
              <w:jc w:val="center"/>
              <w:rPr>
                <w:rFonts w:eastAsiaTheme="minorEastAsia"/>
              </w:rPr>
            </w:pPr>
          </w:p>
        </w:tc>
        <w:tc>
          <w:tcPr>
            <w:tcW w:w="9639" w:type="dxa"/>
            <w:gridSpan w:val="5"/>
          </w:tcPr>
          <w:p w:rsidR="003E11F1" w:rsidRPr="00707C5C" w:rsidRDefault="003E11F1" w:rsidP="0034651A">
            <w:pPr>
              <w:widowControl/>
              <w:ind w:firstLine="0"/>
              <w:jc w:val="center"/>
              <w:rPr>
                <w:rFonts w:eastAsiaTheme="minorEastAsia"/>
              </w:rPr>
            </w:pPr>
            <w:r w:rsidRPr="00707C5C">
              <w:rPr>
                <w:rFonts w:eastAsiaTheme="minorEastAsia"/>
                <w:sz w:val="22"/>
                <w:szCs w:val="22"/>
              </w:rPr>
              <w:t>За границами пос. Оредеж</w:t>
            </w:r>
          </w:p>
        </w:tc>
      </w:tr>
      <w:tr w:rsidR="003E11F1" w:rsidRPr="00707C5C" w:rsidTr="00707C5C">
        <w:trPr>
          <w:trHeight w:val="65"/>
        </w:trPr>
        <w:tc>
          <w:tcPr>
            <w:tcW w:w="567" w:type="dxa"/>
          </w:tcPr>
          <w:p w:rsidR="003E11F1" w:rsidRPr="00707C5C" w:rsidRDefault="003E11F1" w:rsidP="0034651A">
            <w:pPr>
              <w:widowControl/>
              <w:tabs>
                <w:tab w:val="left" w:pos="132"/>
              </w:tabs>
              <w:ind w:left="-108" w:right="-108" w:firstLine="0"/>
              <w:contextualSpacing/>
              <w:jc w:val="center"/>
              <w:rPr>
                <w:rFonts w:eastAsiaTheme="minorEastAsia"/>
              </w:rPr>
            </w:pPr>
            <w:r w:rsidRPr="00707C5C">
              <w:rPr>
                <w:rFonts w:eastAsiaTheme="minorEastAsia"/>
                <w:sz w:val="22"/>
                <w:szCs w:val="22"/>
              </w:rPr>
              <w:t>1.</w:t>
            </w:r>
          </w:p>
        </w:tc>
        <w:tc>
          <w:tcPr>
            <w:tcW w:w="1843" w:type="dxa"/>
            <w:vAlign w:val="center"/>
          </w:tcPr>
          <w:p w:rsidR="003E11F1" w:rsidRPr="00707C5C" w:rsidRDefault="003E11F1" w:rsidP="00707C5C">
            <w:pPr>
              <w:widowControl/>
              <w:ind w:firstLine="0"/>
              <w:jc w:val="left"/>
              <w:rPr>
                <w:rFonts w:eastAsiaTheme="minorEastAsia"/>
              </w:rPr>
            </w:pPr>
            <w:r w:rsidRPr="00707C5C">
              <w:rPr>
                <w:rFonts w:eastAsiaTheme="minorEastAsia"/>
                <w:sz w:val="22"/>
                <w:szCs w:val="22"/>
              </w:rPr>
              <w:t>ФГУ Комбинат «Механизация» Росрезерва</w:t>
            </w:r>
          </w:p>
        </w:tc>
        <w:tc>
          <w:tcPr>
            <w:tcW w:w="2268" w:type="dxa"/>
            <w:vAlign w:val="center"/>
          </w:tcPr>
          <w:p w:rsidR="003E11F1" w:rsidRPr="00707C5C" w:rsidRDefault="003E11F1" w:rsidP="00707C5C">
            <w:pPr>
              <w:widowControl/>
              <w:suppressAutoHyphens/>
              <w:ind w:left="-81" w:right="-33" w:firstLine="0"/>
              <w:jc w:val="left"/>
              <w:rPr>
                <w:rFonts w:eastAsiaTheme="minorEastAsia"/>
                <w:lang w:eastAsia="ar-SA"/>
              </w:rPr>
            </w:pPr>
            <w:r w:rsidRPr="00707C5C">
              <w:rPr>
                <w:rFonts w:eastAsiaTheme="minorEastAsia"/>
                <w:sz w:val="22"/>
                <w:szCs w:val="22"/>
                <w:lang w:eastAsia="ar-SA"/>
              </w:rPr>
              <w:t>к северо-востоку от пос. Оредеж</w:t>
            </w:r>
          </w:p>
        </w:tc>
        <w:tc>
          <w:tcPr>
            <w:tcW w:w="2410" w:type="dxa"/>
            <w:vAlign w:val="center"/>
          </w:tcPr>
          <w:p w:rsidR="003E11F1" w:rsidRPr="00707C5C" w:rsidRDefault="003E11F1" w:rsidP="00707C5C">
            <w:pPr>
              <w:widowControl/>
              <w:suppressAutoHyphens/>
              <w:ind w:left="-62" w:right="-114" w:firstLine="0"/>
              <w:jc w:val="left"/>
              <w:rPr>
                <w:rFonts w:eastAsia="Calibri"/>
                <w:lang w:eastAsia="en-US"/>
              </w:rPr>
            </w:pPr>
            <w:r w:rsidRPr="00707C5C">
              <w:rPr>
                <w:rFonts w:eastAsia="Calibri"/>
                <w:sz w:val="22"/>
                <w:szCs w:val="22"/>
                <w:lang w:eastAsia="en-US"/>
              </w:rPr>
              <w:t>склад нефти и нефтепродуктов</w:t>
            </w:r>
          </w:p>
        </w:tc>
        <w:tc>
          <w:tcPr>
            <w:tcW w:w="992" w:type="dxa"/>
            <w:vAlign w:val="center"/>
          </w:tcPr>
          <w:p w:rsidR="003E11F1" w:rsidRPr="00707C5C" w:rsidRDefault="003E11F1" w:rsidP="00707C5C">
            <w:pPr>
              <w:widowControl/>
              <w:ind w:firstLine="0"/>
              <w:jc w:val="center"/>
              <w:rPr>
                <w:rFonts w:eastAsiaTheme="minorEastAsia"/>
              </w:rPr>
            </w:pPr>
            <w:r w:rsidRPr="00707C5C">
              <w:rPr>
                <w:rFonts w:eastAsiaTheme="minorEastAsia"/>
                <w:sz w:val="22"/>
                <w:szCs w:val="22"/>
                <w:lang w:val="en-US"/>
              </w:rPr>
              <w:t>II</w:t>
            </w:r>
          </w:p>
        </w:tc>
        <w:tc>
          <w:tcPr>
            <w:tcW w:w="2126" w:type="dxa"/>
            <w:vAlign w:val="center"/>
          </w:tcPr>
          <w:p w:rsidR="003E11F1" w:rsidRPr="00707C5C" w:rsidRDefault="003E11F1" w:rsidP="00707C5C">
            <w:pPr>
              <w:widowControl/>
              <w:ind w:firstLine="0"/>
              <w:jc w:val="center"/>
              <w:rPr>
                <w:rFonts w:eastAsiaTheme="minorEastAsia"/>
              </w:rPr>
            </w:pPr>
            <w:r w:rsidRPr="00707C5C">
              <w:rPr>
                <w:rFonts w:eastAsiaTheme="minorEastAsia"/>
                <w:sz w:val="22"/>
                <w:szCs w:val="22"/>
              </w:rPr>
              <w:t>500</w:t>
            </w:r>
          </w:p>
        </w:tc>
      </w:tr>
      <w:tr w:rsidR="003E11F1" w:rsidRPr="00707C5C" w:rsidTr="00707C5C">
        <w:trPr>
          <w:trHeight w:val="65"/>
        </w:trPr>
        <w:tc>
          <w:tcPr>
            <w:tcW w:w="567" w:type="dxa"/>
          </w:tcPr>
          <w:p w:rsidR="003E11F1" w:rsidRPr="00707C5C" w:rsidRDefault="003E11F1" w:rsidP="0034651A">
            <w:pPr>
              <w:widowControl/>
              <w:tabs>
                <w:tab w:val="left" w:pos="132"/>
              </w:tabs>
              <w:ind w:left="-108" w:right="-108" w:firstLine="0"/>
              <w:contextualSpacing/>
              <w:jc w:val="center"/>
              <w:rPr>
                <w:rFonts w:eastAsiaTheme="minorEastAsia"/>
              </w:rPr>
            </w:pPr>
            <w:r w:rsidRPr="00707C5C">
              <w:rPr>
                <w:rFonts w:eastAsiaTheme="minorEastAsia"/>
                <w:sz w:val="22"/>
                <w:szCs w:val="22"/>
              </w:rPr>
              <w:t>2.</w:t>
            </w:r>
          </w:p>
        </w:tc>
        <w:tc>
          <w:tcPr>
            <w:tcW w:w="1843" w:type="dxa"/>
            <w:vAlign w:val="center"/>
          </w:tcPr>
          <w:p w:rsidR="003E11F1" w:rsidRPr="00707C5C" w:rsidRDefault="003E11F1" w:rsidP="00707C5C">
            <w:pPr>
              <w:widowControl/>
              <w:ind w:right="-108" w:firstLine="0"/>
              <w:jc w:val="left"/>
              <w:rPr>
                <w:rFonts w:eastAsiaTheme="minorEastAsia"/>
              </w:rPr>
            </w:pPr>
            <w:r w:rsidRPr="00707C5C">
              <w:rPr>
                <w:rFonts w:eastAsiaTheme="minorEastAsia"/>
                <w:sz w:val="22"/>
                <w:szCs w:val="22"/>
              </w:rPr>
              <w:t xml:space="preserve">ГП «Лужское </w:t>
            </w:r>
            <w:r w:rsidR="004728AC" w:rsidRPr="00707C5C">
              <w:rPr>
                <w:sz w:val="22"/>
                <w:szCs w:val="22"/>
              </w:rPr>
              <w:t>дорожное ремонтно-строительное управление</w:t>
            </w:r>
            <w:r w:rsidRPr="00707C5C">
              <w:rPr>
                <w:rFonts w:eastAsiaTheme="minorEastAsia"/>
                <w:sz w:val="22"/>
                <w:szCs w:val="22"/>
              </w:rPr>
              <w:t>» (асфальтобетонный завод)</w:t>
            </w:r>
          </w:p>
        </w:tc>
        <w:tc>
          <w:tcPr>
            <w:tcW w:w="2268" w:type="dxa"/>
            <w:vAlign w:val="center"/>
          </w:tcPr>
          <w:p w:rsidR="003E11F1" w:rsidRPr="00707C5C" w:rsidRDefault="003E11F1" w:rsidP="00707C5C">
            <w:pPr>
              <w:widowControl/>
              <w:suppressAutoHyphens/>
              <w:ind w:left="-81" w:right="-33" w:firstLine="0"/>
              <w:jc w:val="left"/>
              <w:rPr>
                <w:rFonts w:eastAsiaTheme="minorEastAsia"/>
                <w:lang w:eastAsia="ar-SA"/>
              </w:rPr>
            </w:pPr>
            <w:r w:rsidRPr="00707C5C">
              <w:rPr>
                <w:rFonts w:eastAsiaTheme="minorEastAsia"/>
                <w:sz w:val="22"/>
                <w:szCs w:val="22"/>
                <w:lang w:eastAsia="ar-SA"/>
              </w:rPr>
              <w:t>к западу от пос. Оредеж</w:t>
            </w:r>
          </w:p>
        </w:tc>
        <w:tc>
          <w:tcPr>
            <w:tcW w:w="2410" w:type="dxa"/>
            <w:vAlign w:val="center"/>
          </w:tcPr>
          <w:p w:rsidR="003E11F1" w:rsidRPr="00707C5C" w:rsidRDefault="003E11F1" w:rsidP="00707C5C">
            <w:pPr>
              <w:widowControl/>
              <w:suppressAutoHyphens/>
              <w:ind w:left="-62" w:right="-114" w:firstLine="0"/>
              <w:jc w:val="left"/>
              <w:rPr>
                <w:rFonts w:eastAsia="Calibri"/>
                <w:lang w:eastAsia="en-US"/>
              </w:rPr>
            </w:pPr>
            <w:r w:rsidRPr="00707C5C">
              <w:rPr>
                <w:rFonts w:eastAsia="Calibri"/>
                <w:sz w:val="22"/>
                <w:szCs w:val="22"/>
                <w:lang w:eastAsia="en-US"/>
              </w:rPr>
              <w:t>производство асфальтобетона</w:t>
            </w:r>
          </w:p>
        </w:tc>
        <w:tc>
          <w:tcPr>
            <w:tcW w:w="992" w:type="dxa"/>
            <w:vAlign w:val="center"/>
          </w:tcPr>
          <w:p w:rsidR="003E11F1" w:rsidRPr="00707C5C" w:rsidRDefault="003E11F1" w:rsidP="00707C5C">
            <w:pPr>
              <w:widowControl/>
              <w:ind w:firstLine="0"/>
              <w:jc w:val="center"/>
              <w:rPr>
                <w:rFonts w:eastAsiaTheme="minorEastAsia"/>
              </w:rPr>
            </w:pPr>
            <w:r w:rsidRPr="00707C5C">
              <w:rPr>
                <w:rFonts w:eastAsiaTheme="minorEastAsia"/>
                <w:sz w:val="22"/>
                <w:szCs w:val="22"/>
                <w:lang w:val="en-US"/>
              </w:rPr>
              <w:t>II</w:t>
            </w:r>
          </w:p>
        </w:tc>
        <w:tc>
          <w:tcPr>
            <w:tcW w:w="2126" w:type="dxa"/>
            <w:vAlign w:val="center"/>
          </w:tcPr>
          <w:p w:rsidR="003E11F1" w:rsidRPr="00707C5C" w:rsidRDefault="003E11F1" w:rsidP="00707C5C">
            <w:pPr>
              <w:widowControl/>
              <w:ind w:firstLine="0"/>
              <w:jc w:val="center"/>
              <w:rPr>
                <w:rFonts w:eastAsiaTheme="minorEastAsia"/>
              </w:rPr>
            </w:pPr>
            <w:r w:rsidRPr="00707C5C">
              <w:rPr>
                <w:rFonts w:eastAsiaTheme="minorEastAsia"/>
                <w:sz w:val="22"/>
                <w:szCs w:val="22"/>
              </w:rPr>
              <w:t>500</w:t>
            </w:r>
          </w:p>
        </w:tc>
      </w:tr>
      <w:tr w:rsidR="003E11F1" w:rsidRPr="00707C5C" w:rsidTr="00707C5C">
        <w:trPr>
          <w:trHeight w:val="65"/>
        </w:trPr>
        <w:tc>
          <w:tcPr>
            <w:tcW w:w="567" w:type="dxa"/>
          </w:tcPr>
          <w:p w:rsidR="003E11F1" w:rsidRPr="00707C5C" w:rsidRDefault="003E11F1" w:rsidP="0034651A">
            <w:pPr>
              <w:widowControl/>
              <w:tabs>
                <w:tab w:val="left" w:pos="132"/>
              </w:tabs>
              <w:ind w:left="-108" w:right="-108" w:firstLine="0"/>
              <w:contextualSpacing/>
              <w:jc w:val="center"/>
              <w:rPr>
                <w:rFonts w:eastAsiaTheme="minorEastAsia"/>
              </w:rPr>
            </w:pPr>
          </w:p>
        </w:tc>
        <w:tc>
          <w:tcPr>
            <w:tcW w:w="9639" w:type="dxa"/>
            <w:gridSpan w:val="5"/>
          </w:tcPr>
          <w:p w:rsidR="003E11F1" w:rsidRPr="00707C5C" w:rsidRDefault="003E11F1" w:rsidP="0034651A">
            <w:pPr>
              <w:widowControl/>
              <w:ind w:firstLine="0"/>
              <w:jc w:val="center"/>
              <w:rPr>
                <w:rFonts w:eastAsiaTheme="minorEastAsia"/>
              </w:rPr>
            </w:pPr>
            <w:r w:rsidRPr="00707C5C">
              <w:rPr>
                <w:rFonts w:eastAsiaTheme="minorEastAsia"/>
                <w:sz w:val="22"/>
                <w:szCs w:val="22"/>
              </w:rPr>
              <w:t>В границах пос. Оредеж</w:t>
            </w:r>
          </w:p>
        </w:tc>
      </w:tr>
      <w:tr w:rsidR="003E11F1" w:rsidRPr="00707C5C" w:rsidTr="00707C5C">
        <w:trPr>
          <w:trHeight w:val="65"/>
        </w:trPr>
        <w:tc>
          <w:tcPr>
            <w:tcW w:w="567" w:type="dxa"/>
            <w:vAlign w:val="center"/>
          </w:tcPr>
          <w:p w:rsidR="003E11F1" w:rsidRPr="00707C5C" w:rsidRDefault="003E11F1" w:rsidP="00707C5C">
            <w:pPr>
              <w:widowControl/>
              <w:tabs>
                <w:tab w:val="left" w:pos="132"/>
              </w:tabs>
              <w:ind w:left="-108" w:right="-108" w:firstLine="0"/>
              <w:contextualSpacing/>
              <w:jc w:val="left"/>
              <w:rPr>
                <w:rFonts w:eastAsiaTheme="minorEastAsia"/>
              </w:rPr>
            </w:pPr>
            <w:r w:rsidRPr="00707C5C">
              <w:rPr>
                <w:rFonts w:eastAsiaTheme="minorEastAsia"/>
                <w:sz w:val="22"/>
                <w:szCs w:val="22"/>
              </w:rPr>
              <w:t>3.</w:t>
            </w:r>
          </w:p>
        </w:tc>
        <w:tc>
          <w:tcPr>
            <w:tcW w:w="1843" w:type="dxa"/>
            <w:vAlign w:val="center"/>
          </w:tcPr>
          <w:p w:rsidR="003E11F1" w:rsidRPr="00707C5C" w:rsidRDefault="003E11F1" w:rsidP="00707C5C">
            <w:pPr>
              <w:widowControl/>
              <w:tabs>
                <w:tab w:val="left" w:pos="1320"/>
              </w:tabs>
              <w:ind w:right="-108" w:firstLine="0"/>
              <w:jc w:val="left"/>
              <w:rPr>
                <w:rFonts w:eastAsiaTheme="minorEastAsia"/>
              </w:rPr>
            </w:pPr>
            <w:r w:rsidRPr="00707C5C">
              <w:rPr>
                <w:rFonts w:eastAsiaTheme="minorEastAsia"/>
                <w:sz w:val="22"/>
                <w:szCs w:val="22"/>
              </w:rPr>
              <w:t xml:space="preserve">ГП «Лужское </w:t>
            </w:r>
            <w:r w:rsidR="004728AC" w:rsidRPr="00707C5C">
              <w:rPr>
                <w:sz w:val="22"/>
                <w:szCs w:val="22"/>
              </w:rPr>
              <w:t>дорожное ремонтно-строительное управление</w:t>
            </w:r>
            <w:r w:rsidRPr="00707C5C">
              <w:rPr>
                <w:rFonts w:eastAsiaTheme="minorEastAsia"/>
                <w:sz w:val="22"/>
                <w:szCs w:val="22"/>
              </w:rPr>
              <w:t>»</w:t>
            </w:r>
          </w:p>
        </w:tc>
        <w:tc>
          <w:tcPr>
            <w:tcW w:w="2268" w:type="dxa"/>
            <w:vAlign w:val="center"/>
          </w:tcPr>
          <w:p w:rsidR="003E11F1" w:rsidRPr="00707C5C" w:rsidRDefault="003E11F1" w:rsidP="00707C5C">
            <w:pPr>
              <w:widowControl/>
              <w:suppressAutoHyphens/>
              <w:ind w:left="-81" w:right="-33" w:firstLine="0"/>
              <w:jc w:val="left"/>
              <w:rPr>
                <w:rFonts w:eastAsiaTheme="minorEastAsia"/>
                <w:lang w:eastAsia="ar-SA"/>
              </w:rPr>
            </w:pPr>
            <w:r w:rsidRPr="00707C5C">
              <w:rPr>
                <w:rFonts w:eastAsiaTheme="minorEastAsia"/>
                <w:sz w:val="22"/>
                <w:szCs w:val="22"/>
                <w:lang w:eastAsia="ar-SA"/>
              </w:rPr>
              <w:t>пос. Оредеж, ул. Маркса</w:t>
            </w:r>
          </w:p>
        </w:tc>
        <w:tc>
          <w:tcPr>
            <w:tcW w:w="2410" w:type="dxa"/>
            <w:vAlign w:val="center"/>
          </w:tcPr>
          <w:p w:rsidR="003E11F1" w:rsidRPr="00707C5C" w:rsidRDefault="003E11F1" w:rsidP="00707C5C">
            <w:pPr>
              <w:widowControl/>
              <w:suppressAutoHyphens/>
              <w:ind w:left="-62" w:right="-114" w:firstLine="0"/>
              <w:jc w:val="left"/>
              <w:rPr>
                <w:rFonts w:eastAsia="Calibri"/>
                <w:lang w:eastAsia="en-US"/>
              </w:rPr>
            </w:pPr>
            <w:r w:rsidRPr="00707C5C">
              <w:rPr>
                <w:rFonts w:eastAsia="Calibri"/>
                <w:sz w:val="22"/>
                <w:szCs w:val="22"/>
                <w:lang w:eastAsia="en-US"/>
              </w:rPr>
              <w:t>производственная база, мастерские</w:t>
            </w:r>
          </w:p>
        </w:tc>
        <w:tc>
          <w:tcPr>
            <w:tcW w:w="992" w:type="dxa"/>
            <w:vAlign w:val="center"/>
          </w:tcPr>
          <w:p w:rsidR="003E11F1" w:rsidRPr="00707C5C" w:rsidRDefault="003E11F1" w:rsidP="00707C5C">
            <w:pPr>
              <w:widowControl/>
              <w:ind w:firstLine="0"/>
              <w:jc w:val="center"/>
              <w:rPr>
                <w:rFonts w:eastAsiaTheme="minorEastAsia"/>
              </w:rPr>
            </w:pPr>
            <w:r w:rsidRPr="00707C5C">
              <w:rPr>
                <w:rFonts w:eastAsiaTheme="minorEastAsia"/>
                <w:sz w:val="22"/>
                <w:szCs w:val="22"/>
                <w:lang w:val="en-US"/>
              </w:rPr>
              <w:t>IV</w:t>
            </w:r>
          </w:p>
        </w:tc>
        <w:tc>
          <w:tcPr>
            <w:tcW w:w="2126" w:type="dxa"/>
            <w:vAlign w:val="center"/>
          </w:tcPr>
          <w:p w:rsidR="003E11F1" w:rsidRPr="00707C5C" w:rsidRDefault="003E11F1" w:rsidP="00707C5C">
            <w:pPr>
              <w:widowControl/>
              <w:ind w:firstLine="0"/>
              <w:jc w:val="center"/>
              <w:rPr>
                <w:rFonts w:eastAsiaTheme="minorEastAsia"/>
              </w:rPr>
            </w:pPr>
            <w:r w:rsidRPr="00707C5C">
              <w:rPr>
                <w:rFonts w:eastAsiaTheme="minorEastAsia"/>
                <w:sz w:val="22"/>
                <w:szCs w:val="22"/>
              </w:rPr>
              <w:t>100</w:t>
            </w:r>
          </w:p>
        </w:tc>
      </w:tr>
      <w:tr w:rsidR="003E11F1" w:rsidRPr="00707C5C" w:rsidTr="00707C5C">
        <w:trPr>
          <w:trHeight w:val="65"/>
        </w:trPr>
        <w:tc>
          <w:tcPr>
            <w:tcW w:w="567" w:type="dxa"/>
          </w:tcPr>
          <w:p w:rsidR="003E11F1" w:rsidRPr="00707C5C" w:rsidRDefault="003E11F1" w:rsidP="0034651A">
            <w:pPr>
              <w:widowControl/>
              <w:tabs>
                <w:tab w:val="left" w:pos="132"/>
              </w:tabs>
              <w:ind w:left="-108" w:right="-108" w:firstLine="0"/>
              <w:contextualSpacing/>
              <w:jc w:val="center"/>
              <w:rPr>
                <w:rFonts w:eastAsiaTheme="minorEastAsia"/>
              </w:rPr>
            </w:pPr>
            <w:r w:rsidRPr="00707C5C">
              <w:rPr>
                <w:rFonts w:eastAsiaTheme="minorEastAsia"/>
                <w:sz w:val="22"/>
                <w:szCs w:val="22"/>
              </w:rPr>
              <w:t>4.</w:t>
            </w:r>
          </w:p>
        </w:tc>
        <w:tc>
          <w:tcPr>
            <w:tcW w:w="1843" w:type="dxa"/>
            <w:vAlign w:val="center"/>
          </w:tcPr>
          <w:p w:rsidR="003E11F1" w:rsidRPr="00707C5C" w:rsidRDefault="003E11F1" w:rsidP="00707C5C">
            <w:pPr>
              <w:widowControl/>
              <w:ind w:right="-108" w:firstLine="0"/>
              <w:jc w:val="left"/>
              <w:rPr>
                <w:rFonts w:eastAsiaTheme="minorEastAsia"/>
              </w:rPr>
            </w:pPr>
            <w:r w:rsidRPr="00707C5C">
              <w:rPr>
                <w:rFonts w:eastAsiaTheme="minorEastAsia"/>
                <w:sz w:val="22"/>
                <w:szCs w:val="22"/>
              </w:rPr>
              <w:t>ООО «Салар»</w:t>
            </w:r>
          </w:p>
        </w:tc>
        <w:tc>
          <w:tcPr>
            <w:tcW w:w="2268" w:type="dxa"/>
            <w:vAlign w:val="center"/>
          </w:tcPr>
          <w:p w:rsidR="003E11F1" w:rsidRPr="00707C5C" w:rsidRDefault="003E11F1" w:rsidP="00707C5C">
            <w:pPr>
              <w:widowControl/>
              <w:suppressAutoHyphens/>
              <w:ind w:left="-81" w:right="-33" w:firstLine="0"/>
              <w:jc w:val="left"/>
              <w:rPr>
                <w:rFonts w:eastAsiaTheme="minorEastAsia"/>
                <w:lang w:eastAsia="ar-SA"/>
              </w:rPr>
            </w:pPr>
            <w:r w:rsidRPr="00707C5C">
              <w:rPr>
                <w:rFonts w:eastAsiaTheme="minorEastAsia"/>
                <w:sz w:val="22"/>
                <w:szCs w:val="22"/>
                <w:lang w:eastAsia="ar-SA"/>
              </w:rPr>
              <w:t>пос. Оредеж,</w:t>
            </w:r>
            <w:r w:rsidRPr="00707C5C">
              <w:rPr>
                <w:rStyle w:val="dashedlink"/>
                <w:sz w:val="22"/>
                <w:szCs w:val="22"/>
              </w:rPr>
              <w:t xml:space="preserve"> ул. Сазанова, ул. Кирова</w:t>
            </w:r>
          </w:p>
        </w:tc>
        <w:tc>
          <w:tcPr>
            <w:tcW w:w="2410" w:type="dxa"/>
            <w:vAlign w:val="center"/>
          </w:tcPr>
          <w:p w:rsidR="003E11F1" w:rsidRPr="00707C5C" w:rsidRDefault="003E11F1" w:rsidP="00707C5C">
            <w:pPr>
              <w:widowControl/>
              <w:suppressAutoHyphens/>
              <w:ind w:left="-62" w:right="-114" w:firstLine="0"/>
              <w:jc w:val="left"/>
              <w:rPr>
                <w:rFonts w:eastAsia="Calibri"/>
                <w:lang w:eastAsia="en-US"/>
              </w:rPr>
            </w:pPr>
            <w:r w:rsidRPr="00707C5C">
              <w:rPr>
                <w:rFonts w:eastAsia="Calibri"/>
                <w:sz w:val="22"/>
                <w:szCs w:val="22"/>
                <w:lang w:eastAsia="en-US"/>
              </w:rPr>
              <w:t>склад леса,</w:t>
            </w:r>
          </w:p>
          <w:p w:rsidR="003E11F1" w:rsidRPr="00707C5C" w:rsidRDefault="003E11F1" w:rsidP="00707C5C">
            <w:pPr>
              <w:widowControl/>
              <w:suppressAutoHyphens/>
              <w:ind w:left="-62" w:right="-114" w:firstLine="0"/>
              <w:jc w:val="left"/>
              <w:rPr>
                <w:rFonts w:eastAsia="Calibri"/>
                <w:lang w:eastAsia="en-US"/>
              </w:rPr>
            </w:pPr>
            <w:r w:rsidRPr="00707C5C">
              <w:rPr>
                <w:rFonts w:eastAsia="Calibri"/>
                <w:sz w:val="22"/>
                <w:szCs w:val="22"/>
                <w:lang w:eastAsia="en-US"/>
              </w:rPr>
              <w:t>склад пиломатериалов</w:t>
            </w:r>
          </w:p>
        </w:tc>
        <w:tc>
          <w:tcPr>
            <w:tcW w:w="992" w:type="dxa"/>
            <w:vAlign w:val="center"/>
          </w:tcPr>
          <w:p w:rsidR="003E11F1" w:rsidRPr="00707C5C" w:rsidRDefault="003E11F1" w:rsidP="00707C5C">
            <w:pPr>
              <w:widowControl/>
              <w:ind w:firstLine="0"/>
              <w:jc w:val="center"/>
              <w:rPr>
                <w:rFonts w:eastAsiaTheme="minorEastAsia"/>
              </w:rPr>
            </w:pPr>
            <w:r w:rsidRPr="00707C5C">
              <w:rPr>
                <w:rFonts w:eastAsiaTheme="minorEastAsia"/>
                <w:sz w:val="22"/>
                <w:szCs w:val="22"/>
                <w:lang w:val="en-US"/>
              </w:rPr>
              <w:t>V</w:t>
            </w:r>
          </w:p>
        </w:tc>
        <w:tc>
          <w:tcPr>
            <w:tcW w:w="2126" w:type="dxa"/>
            <w:vAlign w:val="center"/>
          </w:tcPr>
          <w:p w:rsidR="003E11F1" w:rsidRPr="00707C5C" w:rsidRDefault="003E11F1" w:rsidP="00707C5C">
            <w:pPr>
              <w:widowControl/>
              <w:ind w:firstLine="0"/>
              <w:jc w:val="center"/>
              <w:rPr>
                <w:rFonts w:eastAsiaTheme="minorEastAsia"/>
              </w:rPr>
            </w:pPr>
            <w:r w:rsidRPr="00707C5C">
              <w:rPr>
                <w:rFonts w:eastAsiaTheme="minorEastAsia"/>
                <w:sz w:val="22"/>
                <w:szCs w:val="22"/>
              </w:rPr>
              <w:t>50</w:t>
            </w:r>
          </w:p>
        </w:tc>
      </w:tr>
      <w:tr w:rsidR="003E11F1" w:rsidRPr="00707C5C" w:rsidTr="00707C5C">
        <w:trPr>
          <w:trHeight w:val="65"/>
        </w:trPr>
        <w:tc>
          <w:tcPr>
            <w:tcW w:w="567" w:type="dxa"/>
          </w:tcPr>
          <w:p w:rsidR="003E11F1" w:rsidRPr="00707C5C" w:rsidRDefault="003E11F1" w:rsidP="0034651A">
            <w:pPr>
              <w:widowControl/>
              <w:tabs>
                <w:tab w:val="left" w:pos="132"/>
              </w:tabs>
              <w:ind w:left="-108" w:right="-108" w:firstLine="0"/>
              <w:contextualSpacing/>
              <w:jc w:val="center"/>
              <w:rPr>
                <w:rFonts w:eastAsiaTheme="minorEastAsia"/>
              </w:rPr>
            </w:pPr>
            <w:r w:rsidRPr="00707C5C">
              <w:rPr>
                <w:rFonts w:eastAsiaTheme="minorEastAsia"/>
                <w:sz w:val="22"/>
                <w:szCs w:val="22"/>
              </w:rPr>
              <w:t>5.</w:t>
            </w:r>
          </w:p>
        </w:tc>
        <w:tc>
          <w:tcPr>
            <w:tcW w:w="1843" w:type="dxa"/>
            <w:vAlign w:val="center"/>
          </w:tcPr>
          <w:p w:rsidR="003E11F1" w:rsidRPr="00707C5C" w:rsidRDefault="003E11F1" w:rsidP="00707C5C">
            <w:pPr>
              <w:widowControl/>
              <w:ind w:right="-108" w:firstLine="0"/>
              <w:jc w:val="left"/>
              <w:rPr>
                <w:rFonts w:eastAsiaTheme="minorEastAsia"/>
              </w:rPr>
            </w:pPr>
            <w:r w:rsidRPr="00707C5C">
              <w:rPr>
                <w:sz w:val="22"/>
                <w:szCs w:val="22"/>
              </w:rPr>
              <w:t>ООО «Живые соки»</w:t>
            </w:r>
          </w:p>
        </w:tc>
        <w:tc>
          <w:tcPr>
            <w:tcW w:w="2268" w:type="dxa"/>
            <w:vAlign w:val="center"/>
          </w:tcPr>
          <w:p w:rsidR="003E11F1" w:rsidRPr="00707C5C" w:rsidRDefault="003E11F1" w:rsidP="00707C5C">
            <w:pPr>
              <w:widowControl/>
              <w:suppressAutoHyphens/>
              <w:ind w:left="-81" w:right="-33" w:firstLine="0"/>
              <w:jc w:val="left"/>
              <w:rPr>
                <w:rFonts w:eastAsiaTheme="minorEastAsia"/>
                <w:lang w:eastAsia="ar-SA"/>
              </w:rPr>
            </w:pPr>
            <w:r w:rsidRPr="00707C5C">
              <w:rPr>
                <w:rFonts w:eastAsiaTheme="minorEastAsia"/>
                <w:sz w:val="22"/>
                <w:szCs w:val="22"/>
                <w:lang w:eastAsia="ar-SA"/>
              </w:rPr>
              <w:t xml:space="preserve">пос. Оредеж, </w:t>
            </w:r>
            <w:r w:rsidRPr="00707C5C">
              <w:rPr>
                <w:rStyle w:val="dashedlink"/>
                <w:sz w:val="22"/>
                <w:szCs w:val="22"/>
              </w:rPr>
              <w:t>ул. Лермонтова д. 22</w:t>
            </w:r>
          </w:p>
        </w:tc>
        <w:tc>
          <w:tcPr>
            <w:tcW w:w="2410" w:type="dxa"/>
            <w:vAlign w:val="center"/>
          </w:tcPr>
          <w:p w:rsidR="003E11F1" w:rsidRPr="00707C5C" w:rsidRDefault="003E11F1" w:rsidP="00707C5C">
            <w:pPr>
              <w:widowControl/>
              <w:suppressAutoHyphens/>
              <w:ind w:left="-62" w:right="-114" w:firstLine="0"/>
              <w:jc w:val="left"/>
              <w:rPr>
                <w:rFonts w:eastAsia="Calibri"/>
                <w:lang w:eastAsia="en-US"/>
              </w:rPr>
            </w:pPr>
            <w:r w:rsidRPr="00707C5C">
              <w:rPr>
                <w:rFonts w:eastAsia="Calibri"/>
                <w:sz w:val="22"/>
                <w:szCs w:val="22"/>
                <w:lang w:eastAsia="en-US"/>
              </w:rPr>
              <w:t>производство фруктовых и овощных соков</w:t>
            </w:r>
          </w:p>
        </w:tc>
        <w:tc>
          <w:tcPr>
            <w:tcW w:w="992" w:type="dxa"/>
            <w:vAlign w:val="center"/>
          </w:tcPr>
          <w:p w:rsidR="003E11F1" w:rsidRPr="00707C5C" w:rsidRDefault="003E11F1" w:rsidP="00707C5C">
            <w:pPr>
              <w:widowControl/>
              <w:ind w:firstLine="0"/>
              <w:jc w:val="center"/>
              <w:rPr>
                <w:rFonts w:eastAsiaTheme="minorEastAsia"/>
              </w:rPr>
            </w:pPr>
            <w:r w:rsidRPr="00707C5C">
              <w:rPr>
                <w:rFonts w:eastAsiaTheme="minorEastAsia"/>
                <w:sz w:val="22"/>
                <w:szCs w:val="22"/>
                <w:lang w:val="en-US"/>
              </w:rPr>
              <w:t>V</w:t>
            </w:r>
          </w:p>
        </w:tc>
        <w:tc>
          <w:tcPr>
            <w:tcW w:w="2126" w:type="dxa"/>
            <w:vAlign w:val="center"/>
          </w:tcPr>
          <w:p w:rsidR="003E11F1" w:rsidRPr="00707C5C" w:rsidRDefault="003E11F1" w:rsidP="00707C5C">
            <w:pPr>
              <w:widowControl/>
              <w:ind w:firstLine="0"/>
              <w:jc w:val="center"/>
              <w:rPr>
                <w:rFonts w:eastAsiaTheme="minorEastAsia"/>
              </w:rPr>
            </w:pPr>
            <w:r w:rsidRPr="00707C5C">
              <w:rPr>
                <w:rFonts w:eastAsiaTheme="minorEastAsia"/>
                <w:sz w:val="22"/>
                <w:szCs w:val="22"/>
              </w:rPr>
              <w:t>50</w:t>
            </w:r>
          </w:p>
        </w:tc>
      </w:tr>
      <w:tr w:rsidR="003E11F1" w:rsidRPr="00707C5C" w:rsidTr="00707C5C">
        <w:trPr>
          <w:trHeight w:val="65"/>
        </w:trPr>
        <w:tc>
          <w:tcPr>
            <w:tcW w:w="567" w:type="dxa"/>
          </w:tcPr>
          <w:p w:rsidR="003E11F1" w:rsidRPr="00707C5C" w:rsidRDefault="003E11F1" w:rsidP="0034651A">
            <w:pPr>
              <w:widowControl/>
              <w:tabs>
                <w:tab w:val="left" w:pos="132"/>
              </w:tabs>
              <w:ind w:left="-108" w:right="-108" w:firstLine="0"/>
              <w:contextualSpacing/>
              <w:jc w:val="center"/>
              <w:rPr>
                <w:rFonts w:eastAsiaTheme="minorEastAsia"/>
              </w:rPr>
            </w:pPr>
            <w:r w:rsidRPr="00707C5C">
              <w:rPr>
                <w:rFonts w:eastAsiaTheme="minorEastAsia"/>
                <w:sz w:val="22"/>
                <w:szCs w:val="22"/>
              </w:rPr>
              <w:t>6.</w:t>
            </w:r>
          </w:p>
        </w:tc>
        <w:tc>
          <w:tcPr>
            <w:tcW w:w="1843" w:type="dxa"/>
            <w:vAlign w:val="center"/>
          </w:tcPr>
          <w:p w:rsidR="003E11F1" w:rsidRPr="00707C5C" w:rsidRDefault="003E11F1" w:rsidP="00707C5C">
            <w:pPr>
              <w:widowControl/>
              <w:ind w:right="-108" w:firstLine="0"/>
              <w:jc w:val="left"/>
              <w:rPr>
                <w:rFonts w:eastAsiaTheme="minorEastAsia"/>
              </w:rPr>
            </w:pPr>
            <w:r w:rsidRPr="00707C5C">
              <w:rPr>
                <w:rFonts w:eastAsiaTheme="minorEastAsia"/>
                <w:sz w:val="22"/>
                <w:szCs w:val="22"/>
              </w:rPr>
              <w:t>ЗАО «</w:t>
            </w:r>
            <w:proofErr w:type="gramStart"/>
            <w:r w:rsidRPr="00707C5C">
              <w:rPr>
                <w:rFonts w:eastAsiaTheme="minorEastAsia"/>
                <w:sz w:val="22"/>
                <w:szCs w:val="22"/>
              </w:rPr>
              <w:t>Оредежская</w:t>
            </w:r>
            <w:proofErr w:type="gramEnd"/>
            <w:r w:rsidRPr="00707C5C">
              <w:rPr>
                <w:rFonts w:eastAsiaTheme="minorEastAsia"/>
                <w:sz w:val="22"/>
                <w:szCs w:val="22"/>
              </w:rPr>
              <w:t xml:space="preserve"> ПМК-23»</w:t>
            </w:r>
          </w:p>
        </w:tc>
        <w:tc>
          <w:tcPr>
            <w:tcW w:w="2268" w:type="dxa"/>
            <w:vAlign w:val="center"/>
          </w:tcPr>
          <w:p w:rsidR="003E11F1" w:rsidRPr="00707C5C" w:rsidRDefault="003E11F1" w:rsidP="00707C5C">
            <w:pPr>
              <w:widowControl/>
              <w:suppressAutoHyphens/>
              <w:ind w:left="-81" w:right="-33" w:firstLine="0"/>
              <w:jc w:val="left"/>
              <w:rPr>
                <w:rFonts w:eastAsiaTheme="minorEastAsia"/>
                <w:lang w:eastAsia="ar-SA"/>
              </w:rPr>
            </w:pPr>
            <w:r w:rsidRPr="00707C5C">
              <w:rPr>
                <w:rFonts w:eastAsiaTheme="minorEastAsia"/>
                <w:sz w:val="22"/>
                <w:szCs w:val="22"/>
                <w:lang w:eastAsia="ar-SA"/>
              </w:rPr>
              <w:t xml:space="preserve">пос. Оредеж, </w:t>
            </w:r>
            <w:r w:rsidRPr="00707C5C">
              <w:rPr>
                <w:rStyle w:val="dashedlink"/>
                <w:sz w:val="22"/>
                <w:szCs w:val="22"/>
              </w:rPr>
              <w:t>ул. Сазанова, д. 4</w:t>
            </w:r>
          </w:p>
        </w:tc>
        <w:tc>
          <w:tcPr>
            <w:tcW w:w="2410" w:type="dxa"/>
            <w:vAlign w:val="center"/>
          </w:tcPr>
          <w:p w:rsidR="003E11F1" w:rsidRPr="00707C5C" w:rsidRDefault="003E11F1" w:rsidP="00707C5C">
            <w:pPr>
              <w:widowControl/>
              <w:suppressAutoHyphens/>
              <w:ind w:left="-62" w:right="-114" w:firstLine="0"/>
              <w:jc w:val="left"/>
              <w:rPr>
                <w:rFonts w:eastAsia="Calibri"/>
                <w:lang w:eastAsia="en-US"/>
              </w:rPr>
            </w:pPr>
            <w:r w:rsidRPr="00707C5C">
              <w:rPr>
                <w:rFonts w:eastAsia="Calibri"/>
                <w:sz w:val="22"/>
                <w:szCs w:val="22"/>
                <w:lang w:eastAsia="en-US"/>
              </w:rPr>
              <w:t>производство земляных работ</w:t>
            </w:r>
          </w:p>
          <w:p w:rsidR="003E11F1" w:rsidRPr="00707C5C" w:rsidRDefault="003E11F1" w:rsidP="00707C5C">
            <w:pPr>
              <w:widowControl/>
              <w:suppressAutoHyphens/>
              <w:ind w:left="-62" w:right="-114" w:firstLine="0"/>
              <w:jc w:val="left"/>
              <w:rPr>
                <w:rFonts w:eastAsia="Calibri"/>
                <w:lang w:eastAsia="en-US"/>
              </w:rPr>
            </w:pPr>
            <w:r w:rsidRPr="00707C5C">
              <w:rPr>
                <w:rFonts w:eastAsia="Calibri"/>
                <w:sz w:val="22"/>
                <w:szCs w:val="22"/>
                <w:lang w:eastAsia="en-US"/>
              </w:rPr>
              <w:lastRenderedPageBreak/>
              <w:t>(деятельность не ведется)</w:t>
            </w:r>
          </w:p>
        </w:tc>
        <w:tc>
          <w:tcPr>
            <w:tcW w:w="992" w:type="dxa"/>
            <w:vAlign w:val="center"/>
          </w:tcPr>
          <w:p w:rsidR="003E11F1" w:rsidRPr="00707C5C" w:rsidRDefault="003E11F1" w:rsidP="00707C5C">
            <w:pPr>
              <w:widowControl/>
              <w:ind w:firstLine="0"/>
              <w:jc w:val="center"/>
              <w:rPr>
                <w:rFonts w:eastAsiaTheme="minorEastAsia"/>
              </w:rPr>
            </w:pPr>
            <w:r w:rsidRPr="00707C5C">
              <w:rPr>
                <w:rFonts w:eastAsiaTheme="minorEastAsia"/>
                <w:sz w:val="22"/>
                <w:szCs w:val="22"/>
              </w:rPr>
              <w:lastRenderedPageBreak/>
              <w:t>-</w:t>
            </w:r>
          </w:p>
        </w:tc>
        <w:tc>
          <w:tcPr>
            <w:tcW w:w="2126" w:type="dxa"/>
            <w:vAlign w:val="center"/>
          </w:tcPr>
          <w:p w:rsidR="003E11F1" w:rsidRPr="00707C5C" w:rsidRDefault="003E11F1" w:rsidP="00707C5C">
            <w:pPr>
              <w:widowControl/>
              <w:ind w:firstLine="0"/>
              <w:jc w:val="center"/>
              <w:rPr>
                <w:rFonts w:eastAsiaTheme="minorEastAsia"/>
              </w:rPr>
            </w:pPr>
            <w:r w:rsidRPr="00707C5C">
              <w:rPr>
                <w:rFonts w:eastAsiaTheme="minorEastAsia"/>
                <w:sz w:val="22"/>
                <w:szCs w:val="22"/>
              </w:rPr>
              <w:t>-</w:t>
            </w:r>
          </w:p>
        </w:tc>
      </w:tr>
      <w:tr w:rsidR="003E11F1" w:rsidRPr="00707C5C" w:rsidTr="00707C5C">
        <w:trPr>
          <w:trHeight w:val="65"/>
        </w:trPr>
        <w:tc>
          <w:tcPr>
            <w:tcW w:w="567" w:type="dxa"/>
          </w:tcPr>
          <w:p w:rsidR="003E11F1" w:rsidRPr="00707C5C" w:rsidRDefault="003E11F1" w:rsidP="0034651A">
            <w:pPr>
              <w:widowControl/>
              <w:tabs>
                <w:tab w:val="left" w:pos="132"/>
              </w:tabs>
              <w:ind w:left="-108" w:right="-108" w:firstLine="0"/>
              <w:contextualSpacing/>
              <w:jc w:val="center"/>
              <w:rPr>
                <w:rFonts w:eastAsiaTheme="minorEastAsia"/>
              </w:rPr>
            </w:pPr>
            <w:r w:rsidRPr="00707C5C">
              <w:rPr>
                <w:rFonts w:eastAsiaTheme="minorEastAsia"/>
                <w:sz w:val="22"/>
                <w:szCs w:val="22"/>
              </w:rPr>
              <w:lastRenderedPageBreak/>
              <w:t>7.</w:t>
            </w:r>
          </w:p>
        </w:tc>
        <w:tc>
          <w:tcPr>
            <w:tcW w:w="1843" w:type="dxa"/>
            <w:vAlign w:val="center"/>
          </w:tcPr>
          <w:p w:rsidR="003E11F1" w:rsidRPr="00707C5C" w:rsidRDefault="003E11F1" w:rsidP="00707C5C">
            <w:pPr>
              <w:widowControl/>
              <w:ind w:right="-108" w:firstLine="0"/>
              <w:jc w:val="left"/>
              <w:rPr>
                <w:rFonts w:eastAsiaTheme="minorEastAsia"/>
              </w:rPr>
            </w:pPr>
            <w:r w:rsidRPr="00707C5C">
              <w:rPr>
                <w:rFonts w:eastAsiaTheme="minorEastAsia"/>
                <w:sz w:val="22"/>
                <w:szCs w:val="22"/>
              </w:rPr>
              <w:t xml:space="preserve">АЗС «Киришиавтосервис» </w:t>
            </w:r>
          </w:p>
        </w:tc>
        <w:tc>
          <w:tcPr>
            <w:tcW w:w="2268" w:type="dxa"/>
            <w:vAlign w:val="center"/>
          </w:tcPr>
          <w:p w:rsidR="003E11F1" w:rsidRPr="00707C5C" w:rsidRDefault="003E11F1" w:rsidP="00707C5C">
            <w:pPr>
              <w:widowControl/>
              <w:suppressAutoHyphens/>
              <w:ind w:left="-81" w:right="-33" w:firstLine="0"/>
              <w:jc w:val="left"/>
              <w:rPr>
                <w:rFonts w:eastAsiaTheme="minorEastAsia"/>
                <w:lang w:eastAsia="ar-SA"/>
              </w:rPr>
            </w:pPr>
            <w:r w:rsidRPr="00707C5C">
              <w:rPr>
                <w:rFonts w:eastAsiaTheme="minorEastAsia"/>
                <w:sz w:val="22"/>
                <w:szCs w:val="22"/>
                <w:lang w:eastAsia="ar-SA"/>
              </w:rPr>
              <w:t xml:space="preserve">пос. Оредеж, </w:t>
            </w:r>
            <w:r w:rsidRPr="00707C5C">
              <w:rPr>
                <w:rStyle w:val="dashedlink"/>
                <w:sz w:val="22"/>
                <w:szCs w:val="22"/>
              </w:rPr>
              <w:t>ул. Пантелеевская д. 1</w:t>
            </w:r>
          </w:p>
        </w:tc>
        <w:tc>
          <w:tcPr>
            <w:tcW w:w="2410" w:type="dxa"/>
            <w:vAlign w:val="center"/>
          </w:tcPr>
          <w:p w:rsidR="003E11F1" w:rsidRPr="00707C5C" w:rsidRDefault="003E11F1" w:rsidP="00707C5C">
            <w:pPr>
              <w:widowControl/>
              <w:suppressAutoHyphens/>
              <w:ind w:left="-62" w:right="-114" w:firstLine="0"/>
              <w:jc w:val="left"/>
              <w:rPr>
                <w:rFonts w:eastAsia="Calibri"/>
                <w:lang w:eastAsia="en-US"/>
              </w:rPr>
            </w:pPr>
            <w:r w:rsidRPr="00707C5C">
              <w:rPr>
                <w:rFonts w:eastAsia="Calibri"/>
                <w:sz w:val="22"/>
                <w:szCs w:val="22"/>
                <w:lang w:eastAsia="en-US"/>
              </w:rPr>
              <w:t>автозаправочная станция, 3 топливораздаточные колонки</w:t>
            </w:r>
          </w:p>
        </w:tc>
        <w:tc>
          <w:tcPr>
            <w:tcW w:w="992" w:type="dxa"/>
            <w:vAlign w:val="center"/>
          </w:tcPr>
          <w:p w:rsidR="003E11F1" w:rsidRPr="00707C5C" w:rsidRDefault="003E11F1" w:rsidP="00707C5C">
            <w:pPr>
              <w:widowControl/>
              <w:ind w:firstLine="0"/>
              <w:jc w:val="center"/>
              <w:rPr>
                <w:rFonts w:eastAsiaTheme="minorEastAsia"/>
              </w:rPr>
            </w:pPr>
            <w:r w:rsidRPr="00707C5C">
              <w:rPr>
                <w:rFonts w:eastAsiaTheme="minorEastAsia"/>
                <w:sz w:val="22"/>
                <w:szCs w:val="22"/>
                <w:lang w:val="en-US"/>
              </w:rPr>
              <w:t>V</w:t>
            </w:r>
          </w:p>
        </w:tc>
        <w:tc>
          <w:tcPr>
            <w:tcW w:w="2126" w:type="dxa"/>
            <w:vAlign w:val="center"/>
          </w:tcPr>
          <w:p w:rsidR="003E11F1" w:rsidRPr="00707C5C" w:rsidRDefault="003E11F1" w:rsidP="00707C5C">
            <w:pPr>
              <w:widowControl/>
              <w:ind w:firstLine="0"/>
              <w:jc w:val="center"/>
              <w:rPr>
                <w:rFonts w:eastAsiaTheme="minorEastAsia"/>
              </w:rPr>
            </w:pPr>
            <w:r w:rsidRPr="00707C5C">
              <w:rPr>
                <w:rFonts w:eastAsiaTheme="minorEastAsia"/>
                <w:sz w:val="22"/>
                <w:szCs w:val="22"/>
              </w:rPr>
              <w:t>50</w:t>
            </w:r>
          </w:p>
        </w:tc>
      </w:tr>
    </w:tbl>
    <w:p w:rsidR="003E11F1" w:rsidRDefault="003E11F1" w:rsidP="005D6526"/>
    <w:p w:rsidR="003E11F1" w:rsidRDefault="003E11F1" w:rsidP="005D6526">
      <w:r>
        <w:t>В настоящее время на территории в границы ориентировочных санитарно-защитных зон производственных объектов попадает часть жилых зон пос. Оредеж.</w:t>
      </w:r>
    </w:p>
    <w:p w:rsidR="003E11F1" w:rsidRDefault="002B294F" w:rsidP="003E11F1">
      <w:r>
        <w:t>В соответствии с пунктом</w:t>
      </w:r>
      <w:r w:rsidR="003E11F1" w:rsidRPr="00F2675C">
        <w:t xml:space="preserve"> 5.4. «Ветеринарно-санитарных правил сбора, утилизации и уничтожения биологических отходов», утвержденных</w:t>
      </w:r>
      <w:r w:rsidR="003E11F1">
        <w:t xml:space="preserve"> </w:t>
      </w:r>
      <w:r w:rsidR="003E11F1" w:rsidRPr="00F2675C">
        <w:t>Главным государственным санитарным инспектором Российской Федерации 4 декабря 1995 года № 13-7-2/496,</w:t>
      </w:r>
      <w:r w:rsidR="003E11F1">
        <w:t xml:space="preserve"> </w:t>
      </w:r>
      <w:r w:rsidR="003E11F1" w:rsidRPr="00F2675C">
        <w:t>размер санитарно-защитных зон от скотомогильников до жилых, общественных зданий составляет 1000 м, до автомобильных дорог – 50–</w:t>
      </w:r>
      <w:r w:rsidR="003E11F1">
        <w:t>300 м.</w:t>
      </w:r>
    </w:p>
    <w:p w:rsidR="003E11F1" w:rsidRDefault="003E11F1" w:rsidP="003E11F1">
      <w:pPr>
        <w:ind w:firstLine="540"/>
      </w:pPr>
      <w:r w:rsidRPr="006B0A69">
        <w:t xml:space="preserve">По данным ГБУЛО «Станция по борьбе с болезнями животных Лужского района» (письмо от </w:t>
      </w:r>
      <w:r>
        <w:t>22.04.2015 № 239</w:t>
      </w:r>
      <w:r w:rsidRPr="006B0A69">
        <w:t>) на территории</w:t>
      </w:r>
      <w:r>
        <w:t xml:space="preserve"> Оредежского сельского поселения </w:t>
      </w:r>
      <w:r w:rsidRPr="003E11F1">
        <w:rPr>
          <w:u w:val="single"/>
        </w:rPr>
        <w:t xml:space="preserve">отсутствуют </w:t>
      </w:r>
      <w:r>
        <w:t>скотомогильники, биотермические ямы, другие места захоронения животных.</w:t>
      </w:r>
    </w:p>
    <w:p w:rsidR="003E11F1" w:rsidRDefault="003E11F1" w:rsidP="003E11F1">
      <w:r>
        <w:t>В северной обособленной части пос. Оредеж расположено</w:t>
      </w:r>
      <w:r w:rsidRPr="008128F1">
        <w:t xml:space="preserve"> кладбищ</w:t>
      </w:r>
      <w:r>
        <w:t xml:space="preserve">е </w:t>
      </w:r>
      <w:proofErr w:type="gramStart"/>
      <w:r>
        <w:t>–</w:t>
      </w:r>
      <w:r w:rsidR="00707C5C">
        <w:t>н</w:t>
      </w:r>
      <w:proofErr w:type="gramEnd"/>
      <w:r w:rsidR="00707C5C">
        <w:t xml:space="preserve">ормативный </w:t>
      </w:r>
      <w:r w:rsidRPr="00A373CF">
        <w:t>размер СЗЗ сельских мест захоронения составляет 50 м.</w:t>
      </w:r>
    </w:p>
    <w:p w:rsidR="003E11F1" w:rsidRDefault="003E11F1" w:rsidP="003E11F1"/>
    <w:p w:rsidR="003E11F1" w:rsidRPr="00A373CF" w:rsidRDefault="003E11F1" w:rsidP="00707C5C">
      <w:r w:rsidRPr="00A373CF">
        <w:t xml:space="preserve">Таблица </w:t>
      </w:r>
      <w:r>
        <w:t>2.6.2.2</w:t>
      </w:r>
      <w:r w:rsidRPr="00A373CF">
        <w:t>. Санитарно-защитные зоны канализационных очистных сооружений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665"/>
        <w:gridCol w:w="2426"/>
        <w:gridCol w:w="1721"/>
        <w:gridCol w:w="2126"/>
      </w:tblGrid>
      <w:tr w:rsidR="003E11F1" w:rsidRPr="00A373CF" w:rsidTr="00707C5C">
        <w:trPr>
          <w:trHeight w:val="209"/>
          <w:tblHeader/>
        </w:trPr>
        <w:tc>
          <w:tcPr>
            <w:tcW w:w="2268" w:type="dxa"/>
            <w:vAlign w:val="center"/>
          </w:tcPr>
          <w:p w:rsidR="003E11F1" w:rsidRPr="00707C5C" w:rsidRDefault="003E11F1" w:rsidP="0034651A">
            <w:pPr>
              <w:ind w:firstLine="0"/>
              <w:jc w:val="center"/>
            </w:pPr>
            <w:r w:rsidRPr="00707C5C">
              <w:rPr>
                <w:sz w:val="22"/>
                <w:szCs w:val="22"/>
              </w:rPr>
              <w:t>Местоположение КОС</w:t>
            </w:r>
          </w:p>
        </w:tc>
        <w:tc>
          <w:tcPr>
            <w:tcW w:w="1665" w:type="dxa"/>
            <w:vAlign w:val="center"/>
          </w:tcPr>
          <w:p w:rsidR="003E11F1" w:rsidRPr="00707C5C" w:rsidRDefault="003E11F1" w:rsidP="0034651A">
            <w:pPr>
              <w:ind w:firstLine="0"/>
              <w:jc w:val="center"/>
            </w:pPr>
            <w:r w:rsidRPr="00707C5C">
              <w:rPr>
                <w:sz w:val="22"/>
                <w:szCs w:val="22"/>
              </w:rPr>
              <w:t>Ввод в эксплуатацию</w:t>
            </w:r>
          </w:p>
        </w:tc>
        <w:tc>
          <w:tcPr>
            <w:tcW w:w="2426" w:type="dxa"/>
            <w:vAlign w:val="center"/>
          </w:tcPr>
          <w:p w:rsidR="00707C5C" w:rsidRPr="00707C5C" w:rsidRDefault="003E11F1" w:rsidP="0034651A">
            <w:pPr>
              <w:ind w:firstLine="0"/>
              <w:jc w:val="center"/>
            </w:pPr>
            <w:r w:rsidRPr="00707C5C">
              <w:rPr>
                <w:sz w:val="22"/>
                <w:szCs w:val="22"/>
              </w:rPr>
              <w:t xml:space="preserve">Проектная мощность, </w:t>
            </w:r>
          </w:p>
          <w:p w:rsidR="003E11F1" w:rsidRPr="00707C5C" w:rsidRDefault="003E11F1" w:rsidP="0034651A">
            <w:pPr>
              <w:ind w:firstLine="0"/>
              <w:jc w:val="center"/>
            </w:pPr>
            <w:r w:rsidRPr="00707C5C">
              <w:rPr>
                <w:sz w:val="22"/>
                <w:szCs w:val="22"/>
              </w:rPr>
              <w:t>тыс. м</w:t>
            </w:r>
            <w:r w:rsidRPr="00707C5C">
              <w:rPr>
                <w:sz w:val="22"/>
                <w:szCs w:val="22"/>
                <w:vertAlign w:val="superscript"/>
              </w:rPr>
              <w:t>3</w:t>
            </w:r>
            <w:r w:rsidRPr="00707C5C">
              <w:rPr>
                <w:sz w:val="22"/>
                <w:szCs w:val="22"/>
              </w:rPr>
              <w:t>/сут.</w:t>
            </w:r>
          </w:p>
        </w:tc>
        <w:tc>
          <w:tcPr>
            <w:tcW w:w="1721" w:type="dxa"/>
            <w:vAlign w:val="center"/>
          </w:tcPr>
          <w:p w:rsidR="003E11F1" w:rsidRPr="00707C5C" w:rsidRDefault="003E11F1" w:rsidP="003E11F1">
            <w:pPr>
              <w:ind w:firstLine="0"/>
              <w:jc w:val="center"/>
            </w:pPr>
            <w:r w:rsidRPr="00707C5C">
              <w:rPr>
                <w:sz w:val="22"/>
                <w:szCs w:val="22"/>
              </w:rPr>
              <w:t>Вид очистки</w:t>
            </w:r>
          </w:p>
        </w:tc>
        <w:tc>
          <w:tcPr>
            <w:tcW w:w="2126" w:type="dxa"/>
            <w:vAlign w:val="center"/>
          </w:tcPr>
          <w:p w:rsidR="003E11F1" w:rsidRPr="00707C5C" w:rsidRDefault="003E11F1" w:rsidP="003E11F1">
            <w:pPr>
              <w:ind w:firstLine="0"/>
              <w:jc w:val="center"/>
            </w:pPr>
            <w:r w:rsidRPr="00707C5C">
              <w:rPr>
                <w:sz w:val="22"/>
                <w:szCs w:val="22"/>
              </w:rPr>
              <w:t>Размер СЗЗ, м</w:t>
            </w:r>
          </w:p>
        </w:tc>
      </w:tr>
      <w:tr w:rsidR="003E11F1" w:rsidRPr="00A373CF" w:rsidTr="00707C5C">
        <w:trPr>
          <w:trHeight w:val="274"/>
        </w:trPr>
        <w:tc>
          <w:tcPr>
            <w:tcW w:w="2268" w:type="dxa"/>
            <w:tcBorders>
              <w:top w:val="single" w:sz="4" w:space="0" w:color="auto"/>
              <w:left w:val="single" w:sz="4" w:space="0" w:color="auto"/>
              <w:bottom w:val="single" w:sz="4" w:space="0" w:color="auto"/>
              <w:right w:val="single" w:sz="4" w:space="0" w:color="auto"/>
            </w:tcBorders>
          </w:tcPr>
          <w:p w:rsidR="003E11F1" w:rsidRPr="00707C5C" w:rsidRDefault="003E11F1" w:rsidP="0034651A">
            <w:pPr>
              <w:ind w:firstLine="0"/>
              <w:jc w:val="left"/>
            </w:pPr>
            <w:r w:rsidRPr="00707C5C">
              <w:rPr>
                <w:sz w:val="22"/>
                <w:szCs w:val="22"/>
              </w:rPr>
              <w:t>Пос. Оредеж</w:t>
            </w:r>
          </w:p>
        </w:tc>
        <w:tc>
          <w:tcPr>
            <w:tcW w:w="1665" w:type="dxa"/>
            <w:tcBorders>
              <w:top w:val="single" w:sz="4" w:space="0" w:color="auto"/>
              <w:left w:val="single" w:sz="4" w:space="0" w:color="auto"/>
              <w:bottom w:val="single" w:sz="4" w:space="0" w:color="auto"/>
              <w:right w:val="single" w:sz="4" w:space="0" w:color="auto"/>
            </w:tcBorders>
            <w:vAlign w:val="center"/>
          </w:tcPr>
          <w:p w:rsidR="003E11F1" w:rsidRPr="00707C5C" w:rsidRDefault="003E11F1" w:rsidP="0034651A">
            <w:pPr>
              <w:ind w:firstLine="0"/>
              <w:jc w:val="center"/>
            </w:pPr>
            <w:r w:rsidRPr="00707C5C">
              <w:rPr>
                <w:sz w:val="22"/>
                <w:szCs w:val="22"/>
              </w:rPr>
              <w:t>1990</w:t>
            </w:r>
          </w:p>
        </w:tc>
        <w:tc>
          <w:tcPr>
            <w:tcW w:w="2426" w:type="dxa"/>
            <w:tcBorders>
              <w:top w:val="single" w:sz="4" w:space="0" w:color="auto"/>
              <w:left w:val="single" w:sz="4" w:space="0" w:color="auto"/>
              <w:bottom w:val="single" w:sz="4" w:space="0" w:color="auto"/>
              <w:right w:val="single" w:sz="4" w:space="0" w:color="auto"/>
            </w:tcBorders>
            <w:vAlign w:val="center"/>
          </w:tcPr>
          <w:p w:rsidR="003E11F1" w:rsidRPr="00707C5C" w:rsidRDefault="003E11F1" w:rsidP="0034651A">
            <w:pPr>
              <w:ind w:firstLine="0"/>
              <w:jc w:val="center"/>
            </w:pPr>
            <w:r w:rsidRPr="00707C5C">
              <w:rPr>
                <w:sz w:val="22"/>
                <w:szCs w:val="22"/>
              </w:rPr>
              <w:t>1400</w:t>
            </w:r>
          </w:p>
        </w:tc>
        <w:tc>
          <w:tcPr>
            <w:tcW w:w="1721" w:type="dxa"/>
            <w:tcBorders>
              <w:top w:val="single" w:sz="4" w:space="0" w:color="auto"/>
              <w:left w:val="single" w:sz="4" w:space="0" w:color="auto"/>
              <w:bottom w:val="single" w:sz="4" w:space="0" w:color="auto"/>
              <w:right w:val="single" w:sz="4" w:space="0" w:color="auto"/>
            </w:tcBorders>
          </w:tcPr>
          <w:p w:rsidR="003E11F1" w:rsidRPr="00707C5C" w:rsidRDefault="003E11F1" w:rsidP="0034651A">
            <w:pPr>
              <w:ind w:firstLine="0"/>
              <w:jc w:val="center"/>
            </w:pPr>
            <w:r w:rsidRPr="00707C5C">
              <w:rPr>
                <w:sz w:val="22"/>
                <w:szCs w:val="22"/>
              </w:rPr>
              <w:t>биологическая</w:t>
            </w:r>
          </w:p>
        </w:tc>
        <w:tc>
          <w:tcPr>
            <w:tcW w:w="2126" w:type="dxa"/>
            <w:tcBorders>
              <w:top w:val="single" w:sz="4" w:space="0" w:color="auto"/>
              <w:left w:val="single" w:sz="4" w:space="0" w:color="auto"/>
              <w:bottom w:val="single" w:sz="4" w:space="0" w:color="auto"/>
              <w:right w:val="single" w:sz="4" w:space="0" w:color="auto"/>
            </w:tcBorders>
            <w:vAlign w:val="center"/>
          </w:tcPr>
          <w:p w:rsidR="003E11F1" w:rsidRPr="00707C5C" w:rsidRDefault="003E11F1" w:rsidP="0034651A">
            <w:pPr>
              <w:ind w:firstLine="0"/>
              <w:jc w:val="center"/>
            </w:pPr>
            <w:r w:rsidRPr="00707C5C">
              <w:rPr>
                <w:sz w:val="22"/>
                <w:szCs w:val="22"/>
              </w:rPr>
              <w:t>200</w:t>
            </w:r>
          </w:p>
        </w:tc>
      </w:tr>
    </w:tbl>
    <w:p w:rsidR="003E11F1" w:rsidRDefault="003E11F1" w:rsidP="005D6526"/>
    <w:p w:rsidR="003E11F1" w:rsidRDefault="003E11F1" w:rsidP="003E11F1">
      <w:r w:rsidRPr="00D34AF4">
        <w:t xml:space="preserve">На территории поселения расположены котельные (топливо – </w:t>
      </w:r>
      <w:r>
        <w:t xml:space="preserve">мазут, </w:t>
      </w:r>
      <w:r w:rsidRPr="00D34AF4">
        <w:t xml:space="preserve">уголь). Согласно СанПиН для котельных на твердом топливе мощностью менее 200 Гкал, размер санитарно-защитной зоны устанавливается в каждом конкретном случае на основании расчетов рассеивания загрязнений атмосферного воздуха и физического воздействия на атмосферный воздух (шум, вибрация и </w:t>
      </w:r>
      <w:proofErr w:type="gramStart"/>
      <w:r w:rsidRPr="00D34AF4">
        <w:t>другое</w:t>
      </w:r>
      <w:proofErr w:type="gramEnd"/>
      <w:r w:rsidRPr="00D34AF4">
        <w:t>), а также на основании результатов натурных исследований и измерений.</w:t>
      </w:r>
    </w:p>
    <w:p w:rsidR="003E11F1" w:rsidRPr="005F0C45" w:rsidRDefault="003E11F1" w:rsidP="005D6526"/>
    <w:p w:rsidR="003E11F1" w:rsidRPr="00473A1A" w:rsidRDefault="003E11F1" w:rsidP="003E11F1">
      <w:pPr>
        <w:jc w:val="center"/>
        <w:rPr>
          <w:b/>
        </w:rPr>
      </w:pPr>
      <w:r w:rsidRPr="00473A1A">
        <w:rPr>
          <w:b/>
        </w:rPr>
        <w:t>Предложения по сокращению СЗЗ от действующих предприятий</w:t>
      </w:r>
    </w:p>
    <w:p w:rsidR="003E11F1" w:rsidRPr="00D25B63" w:rsidRDefault="003E11F1" w:rsidP="003E11F1">
      <w:r w:rsidRPr="00D25B63">
        <w:t>В соответствии с Постановлением Главного государственного санитарного врача Российской Федерации от 9 сентября 2010 года № 122 «Об утверждении СанПиН 2.2.1/2.1.1.2739-10 «Изменения и дополнения № 3 к СанПиН 2.2.1/2.1.1.1200-03 «Санитарно-защитные зоны и санитарная классификация предприятий, сооружений и ин</w:t>
      </w:r>
      <w:r w:rsidR="002B294F">
        <w:t>ых объектов. Новая редакция», пункт</w:t>
      </w:r>
      <w:r w:rsidRPr="00D25B63">
        <w:t xml:space="preserve"> 1 </w:t>
      </w:r>
      <w:r w:rsidRPr="00D25B63">
        <w:rPr>
          <w:u w:val="single"/>
        </w:rPr>
        <w:t>исключает распространение СанПиН на действующие объекты</w:t>
      </w:r>
      <w:r w:rsidRPr="00D25B63">
        <w:t>, в том числе сельского хозяйства.</w:t>
      </w:r>
    </w:p>
    <w:p w:rsidR="003E11F1" w:rsidRPr="00D25B63" w:rsidRDefault="003E11F1" w:rsidP="003E11F1">
      <w:r w:rsidRPr="00D25B63">
        <w:t xml:space="preserve">В соответствии с письмом Роспотребнадзора «О разъяснении изменений № 3 в СанПиН 2.2.1/2.1.1.1200-03» санитарно-защитные зоны устанавливаются </w:t>
      </w:r>
      <w:r w:rsidRPr="00D25B63">
        <w:rPr>
          <w:u w:val="single"/>
        </w:rPr>
        <w:t>для действующих объектов:</w:t>
      </w:r>
    </w:p>
    <w:p w:rsidR="003E11F1" w:rsidRPr="00D25B63" w:rsidRDefault="003E11F1" w:rsidP="003E11F1">
      <w:proofErr w:type="gramStart"/>
      <w:r w:rsidRPr="00D25B63">
        <w:t xml:space="preserve">- для действующих промышленных объектов и производств I, II и III и IV классов опасности, располагаемых в жилой застройке или в зоне других нормируемых территорий без соблюдения ориентировочной СЗЗ, деятельность которых связана с загрязнением атмосферного воздуха вредными для здоровья веществами и превышением уровней шума, вибрации, электромагнитных излучений выше установленных гигиенических нормативов, </w:t>
      </w:r>
      <w:r w:rsidRPr="00D25B63">
        <w:rPr>
          <w:u w:val="single"/>
        </w:rPr>
        <w:t>что вызывает обоснованные жалобы населения</w:t>
      </w:r>
      <w:r w:rsidRPr="00D25B63">
        <w:t>;</w:t>
      </w:r>
      <w:proofErr w:type="gramEnd"/>
    </w:p>
    <w:p w:rsidR="003E11F1" w:rsidRPr="00D25B63" w:rsidRDefault="003E11F1" w:rsidP="003E11F1">
      <w:r w:rsidRPr="00D25B63">
        <w:t>- для действующего объекта или производ</w:t>
      </w:r>
      <w:r w:rsidR="006F69F1">
        <w:t>ства в случае принятия решения а</w:t>
      </w:r>
      <w:r w:rsidRPr="00D25B63">
        <w:t>дминистрацией сельского поселения, обращения руководителя (заказчика) указанного объекта с просьбой об установлении санитарно-защитной зоны.</w:t>
      </w:r>
    </w:p>
    <w:p w:rsidR="007818C8" w:rsidRDefault="007818C8" w:rsidP="003E11F1">
      <w:r>
        <w:t>В настоящее время на территории в границы ориентировочных санитарно-защитных зон производственных объектов попадает часть жилых зон пос. Оредеж.</w:t>
      </w:r>
    </w:p>
    <w:p w:rsidR="003E11F1" w:rsidRPr="00D25B63" w:rsidRDefault="003E11F1" w:rsidP="003E11F1">
      <w:r w:rsidRPr="00D25B63">
        <w:t>Перенести предприятия не представляется возможным. Зона санитарно-защитного</w:t>
      </w:r>
      <w:r w:rsidR="007818C8">
        <w:t xml:space="preserve"> </w:t>
      </w:r>
      <w:r w:rsidR="007818C8">
        <w:lastRenderedPageBreak/>
        <w:t>озеленения отображена на карте</w:t>
      </w:r>
      <w:r w:rsidRPr="00D25B63">
        <w:t xml:space="preserve"> функциональных зон до земельных участков, поставленных на кадастровый учет под индивидуальное жилищное строительство, в отдельных случаях – до жилых домов. Также на картах отображена граница предлагаемой сокра</w:t>
      </w:r>
      <w:r w:rsidR="002B294F">
        <w:t>щаемой СЗЗ, что соответствует пункту</w:t>
      </w:r>
      <w:r w:rsidRPr="00D25B63">
        <w:t xml:space="preserve"> 4.5. СанПиН 2.2.1/2.1.1.1200-03. Переселение жителей из санитарно-защитных зон не планируется, зоной санитарно-защитного озеленения, отображенной на картах, не накрываются жилые дома. Сокращение зоны жилой застройки происходит за счет придомовых участков, личных подсобных хозяйств (см. карту функциональных зон поселения применительно к отдельным населенным пунктам).</w:t>
      </w:r>
    </w:p>
    <w:p w:rsidR="003E11F1" w:rsidRPr="00D25B63" w:rsidRDefault="00E32A6F" w:rsidP="003E11F1">
      <w:r>
        <w:t>Генеральным планом</w:t>
      </w:r>
      <w:r w:rsidR="003E11F1" w:rsidRPr="00D25B63">
        <w:t xml:space="preserve"> </w:t>
      </w:r>
      <w:r w:rsidR="003E11F1" w:rsidRPr="00D25B63">
        <w:rPr>
          <w:u w:val="single"/>
        </w:rPr>
        <w:t>даны предложения собственникам</w:t>
      </w:r>
      <w:r w:rsidR="003E11F1" w:rsidRPr="00D25B63">
        <w:t xml:space="preserve"> указанных объектов </w:t>
      </w:r>
      <w:proofErr w:type="gramStart"/>
      <w:r w:rsidR="003E11F1" w:rsidRPr="00D25B63">
        <w:t>разработать</w:t>
      </w:r>
      <w:proofErr w:type="gramEnd"/>
      <w:r w:rsidR="003E11F1" w:rsidRPr="00D25B63">
        <w:t xml:space="preserve"> проекты санитарно-защитных зон, согласовать в Управлении Роспотребнадзора и провести мероприятия </w:t>
      </w:r>
      <w:r w:rsidR="003E11F1" w:rsidRPr="00D25B63">
        <w:rPr>
          <w:u w:val="single"/>
        </w:rPr>
        <w:t>по установлению СЗЗ</w:t>
      </w:r>
      <w:r w:rsidR="003E11F1" w:rsidRPr="00D25B63">
        <w:t xml:space="preserve">. При необходимости собственникам нужно произвести переселение жителей из санитарно-защитных зон предприятий. </w:t>
      </w:r>
    </w:p>
    <w:p w:rsidR="003E11F1" w:rsidRPr="00D25B63" w:rsidRDefault="002B294F" w:rsidP="003E11F1">
      <w:r>
        <w:t>В соответствии с пунктом</w:t>
      </w:r>
      <w:r w:rsidR="003E11F1" w:rsidRPr="00D25B63">
        <w:t xml:space="preserve"> 4.5. СанПиН 2.2.1/2.1.1.1200-03 размер санитарно-защитной зоны для действующих объектов и производств III, IV, V классов опасности </w:t>
      </w:r>
      <w:r w:rsidR="003E11F1" w:rsidRPr="00D25B63">
        <w:rPr>
          <w:u w:val="single"/>
        </w:rPr>
        <w:t>может быть уменьшен</w:t>
      </w:r>
      <w:r w:rsidR="003E11F1" w:rsidRPr="00D25B63">
        <w:t xml:space="preserve"> </w:t>
      </w:r>
      <w:proofErr w:type="gramStart"/>
      <w:r w:rsidR="003E11F1" w:rsidRPr="00D25B63">
        <w:t>при</w:t>
      </w:r>
      <w:proofErr w:type="gramEnd"/>
      <w:r w:rsidR="003E11F1" w:rsidRPr="00D25B63">
        <w:t>:</w:t>
      </w:r>
    </w:p>
    <w:p w:rsidR="003E11F1" w:rsidRPr="00D25B63" w:rsidRDefault="003E11F1" w:rsidP="003E11F1">
      <w:proofErr w:type="gramStart"/>
      <w:r w:rsidRPr="00D25B63">
        <w:t>- объективном доказательстве достижения уровня химического, биологического загрязнения атмосферного воздуха и физических воздействий на атмосферный воздух до ПДК и ПДУ на границе санитарно-защитной зоны и за ее пределами по материалам систематических лабораторных наблюдений по данным натурных исследований приоритетных показателей за состоянием загрязнения атмосферного воздуха (не менее тридцати дней исследований на каждый ингредиент в отдельной точке) и измерений;</w:t>
      </w:r>
      <w:proofErr w:type="gramEnd"/>
    </w:p>
    <w:p w:rsidR="003E11F1" w:rsidRPr="00D25B63" w:rsidRDefault="003E11F1" w:rsidP="003E11F1">
      <w:r w:rsidRPr="00D25B63">
        <w:t xml:space="preserve">- </w:t>
      </w:r>
      <w:proofErr w:type="gramStart"/>
      <w:r w:rsidRPr="00D25B63">
        <w:t>подтверждении</w:t>
      </w:r>
      <w:proofErr w:type="gramEnd"/>
      <w:r w:rsidRPr="00D25B63">
        <w:t xml:space="preserve"> измерениями уровней физического воздействия на атмосферный воздух на границе санитарно-защитной зоны до гигиенических нормативов и ниже;</w:t>
      </w:r>
    </w:p>
    <w:p w:rsidR="003E11F1" w:rsidRPr="00D25B63" w:rsidRDefault="003E11F1" w:rsidP="003E11F1">
      <w:r w:rsidRPr="00D25B63">
        <w:t xml:space="preserve">- </w:t>
      </w:r>
      <w:proofErr w:type="gramStart"/>
      <w:r w:rsidRPr="00D25B63">
        <w:t>уменьшении</w:t>
      </w:r>
      <w:proofErr w:type="gramEnd"/>
      <w:r w:rsidRPr="00D25B63">
        <w:t xml:space="preserve"> мощности, изменении состава, перепрофилировании промышленных объектов и производств и связанном с этим изменении класса опасности;</w:t>
      </w:r>
    </w:p>
    <w:p w:rsidR="003E11F1" w:rsidRPr="00D25B63" w:rsidRDefault="003E11F1" w:rsidP="003E11F1">
      <w:r w:rsidRPr="00D25B63">
        <w:t xml:space="preserve">- </w:t>
      </w:r>
      <w:proofErr w:type="gramStart"/>
      <w:r w:rsidRPr="00D25B63">
        <w:t>внедрении</w:t>
      </w:r>
      <w:proofErr w:type="gramEnd"/>
      <w:r w:rsidRPr="00D25B63">
        <w:t xml:space="preserve"> передовых технологических решений, эффективных очистных сооружений, направленных на сокращение уровней воздействия на среду обитания.</w:t>
      </w:r>
    </w:p>
    <w:p w:rsidR="003E11F1" w:rsidRPr="00D25B63" w:rsidRDefault="003E11F1" w:rsidP="003E11F1">
      <w:r w:rsidRPr="00D25B63">
        <w:t xml:space="preserve">При установлении СЗЗ в генеральный план </w:t>
      </w:r>
      <w:r>
        <w:t>будут</w:t>
      </w:r>
      <w:r w:rsidRPr="00D25B63">
        <w:t xml:space="preserve"> внесены изменения.</w:t>
      </w:r>
    </w:p>
    <w:p w:rsidR="00BC1A3E" w:rsidRDefault="00BC1A3E" w:rsidP="00154291">
      <w:pPr>
        <w:ind w:firstLine="0"/>
      </w:pPr>
      <w:bookmarkStart w:id="185" w:name="_Toc345505704"/>
      <w:bookmarkStart w:id="186" w:name="_Toc357673773"/>
      <w:bookmarkStart w:id="187" w:name="_Toc419718959"/>
    </w:p>
    <w:p w:rsidR="007818C8" w:rsidRPr="004E405C" w:rsidRDefault="007818C8" w:rsidP="007818C8">
      <w:pPr>
        <w:pStyle w:val="1"/>
      </w:pPr>
      <w:bookmarkStart w:id="188" w:name="_Toc456957818"/>
      <w:r w:rsidRPr="004E405C">
        <w:t>2.6.3. Санитарные разрывы</w:t>
      </w:r>
      <w:bookmarkEnd w:id="185"/>
      <w:bookmarkEnd w:id="186"/>
      <w:bookmarkEnd w:id="187"/>
      <w:bookmarkEnd w:id="188"/>
    </w:p>
    <w:p w:rsidR="007818C8" w:rsidRPr="004E405C" w:rsidRDefault="007818C8" w:rsidP="007818C8"/>
    <w:p w:rsidR="007818C8" w:rsidRPr="0035619B" w:rsidRDefault="007818C8" w:rsidP="007818C8">
      <w:pPr>
        <w:jc w:val="center"/>
        <w:rPr>
          <w:b/>
        </w:rPr>
      </w:pPr>
      <w:r w:rsidRPr="0035619B">
        <w:rPr>
          <w:b/>
        </w:rPr>
        <w:t>Санитарные разрывы от объектов трубопроводного транспорта</w:t>
      </w:r>
    </w:p>
    <w:p w:rsidR="007818C8" w:rsidRDefault="007818C8" w:rsidP="007818C8">
      <w:pPr>
        <w:pStyle w:val="a0"/>
      </w:pPr>
      <w:r w:rsidRPr="004E405C">
        <w:t>В соответствии с пунктом 2.7. СанПиН 2.2.1/2.1.1.1200-03 санитарный разрыв от магистрального трубопровода «</w:t>
      </w:r>
      <w:proofErr w:type="gramStart"/>
      <w:r w:rsidRPr="004E405C">
        <w:t>Балтийская</w:t>
      </w:r>
      <w:proofErr w:type="gramEnd"/>
      <w:r w:rsidRPr="004E405C">
        <w:t xml:space="preserve"> трубопроводн</w:t>
      </w:r>
      <w:r>
        <w:t>ая система-</w:t>
      </w:r>
      <w:r w:rsidR="00253875">
        <w:t>2</w:t>
      </w:r>
      <w:r w:rsidRPr="004E405C">
        <w:t>» для транспортировки неф</w:t>
      </w:r>
      <w:r>
        <w:t>ти диаметром 1020 мм составляет от населённых пунктов 200 м</w:t>
      </w:r>
      <w:r w:rsidRPr="004E405C">
        <w:t xml:space="preserve">. </w:t>
      </w:r>
    </w:p>
    <w:p w:rsidR="007818C8" w:rsidRDefault="007818C8" w:rsidP="007818C8">
      <w:pPr>
        <w:pStyle w:val="a0"/>
      </w:pPr>
      <w:r>
        <w:t>Трубопровод проходит южнее пос. Оредеж, в</w:t>
      </w:r>
      <w:r w:rsidRPr="004E405C">
        <w:t xml:space="preserve"> границы санитарного разрыва от линейной части трубопровода существующая застройка </w:t>
      </w:r>
      <w:r>
        <w:t>поселка</w:t>
      </w:r>
      <w:r w:rsidRPr="004E405C">
        <w:t xml:space="preserve"> не попадает. </w:t>
      </w:r>
    </w:p>
    <w:p w:rsidR="007818C8" w:rsidRDefault="007818C8" w:rsidP="007818C8"/>
    <w:p w:rsidR="007818C8" w:rsidRPr="0035619B" w:rsidRDefault="007818C8" w:rsidP="007818C8">
      <w:pPr>
        <w:jc w:val="center"/>
        <w:rPr>
          <w:b/>
        </w:rPr>
      </w:pPr>
      <w:r w:rsidRPr="0035619B">
        <w:rPr>
          <w:b/>
        </w:rPr>
        <w:t>Санитарные разрывы от автомагистралей, линий железнодорожного транспорта</w:t>
      </w:r>
    </w:p>
    <w:p w:rsidR="007818C8" w:rsidRPr="004E405C" w:rsidRDefault="007818C8" w:rsidP="007818C8">
      <w:r w:rsidRPr="004E405C">
        <w:rPr>
          <w:u w:val="single"/>
        </w:rPr>
        <w:t>Зоны акустического дискомфорта от железной дороги</w:t>
      </w:r>
      <w:r w:rsidRPr="004E405C">
        <w:t xml:space="preserve"> – территории, на которых ожидаемый уровень звука превышает допустимый по санитарным нормам.</w:t>
      </w:r>
    </w:p>
    <w:p w:rsidR="007818C8" w:rsidRPr="004E405C" w:rsidRDefault="007818C8" w:rsidP="007818C8">
      <w:r w:rsidRPr="004E405C">
        <w:t xml:space="preserve">В </w:t>
      </w:r>
      <w:r>
        <w:t>Оредежском сельском</w:t>
      </w:r>
      <w:r w:rsidRPr="004E405C">
        <w:t xml:space="preserve"> поселении зоны акустического дискомфорта создаются</w:t>
      </w:r>
      <w:r>
        <w:t xml:space="preserve"> </w:t>
      </w:r>
      <w:r w:rsidRPr="004E405C">
        <w:t>железнодорожным транспортом.</w:t>
      </w:r>
    </w:p>
    <w:p w:rsidR="007818C8" w:rsidRPr="004E405C" w:rsidRDefault="007818C8" w:rsidP="007818C8">
      <w:r w:rsidRPr="004E405C">
        <w:t xml:space="preserve">При движении железнодорожных составов образуется акустическое (шумовое) загрязнение примагистральных территорий. </w:t>
      </w:r>
      <w:proofErr w:type="gramStart"/>
      <w:r w:rsidRPr="004E405C">
        <w:t>Зона акустического дискомфорта представляет собой участки, расположенные по обе стороны от дороги, в пределах которых уровни шума (звукового давления) превышают нормативные значения</w:t>
      </w:r>
      <w:r>
        <w:t xml:space="preserve"> </w:t>
      </w:r>
      <w:r w:rsidRPr="004E405C">
        <w:t>55 дБА в дневной и 45 дБА в ночной периоды суток.</w:t>
      </w:r>
      <w:proofErr w:type="gramEnd"/>
    </w:p>
    <w:p w:rsidR="007818C8" w:rsidRPr="004E405C" w:rsidRDefault="007818C8" w:rsidP="007818C8">
      <w:r w:rsidRPr="004E405C">
        <w:t>В этой зоне не рекомендуется размещать жилую застройку, а при размещении общественно-деловой застройки необходимо обеспечивать звукоизоляцию.</w:t>
      </w:r>
    </w:p>
    <w:p w:rsidR="007818C8" w:rsidRPr="004E405C" w:rsidRDefault="007818C8" w:rsidP="007818C8">
      <w:pPr>
        <w:rPr>
          <w:color w:val="000000"/>
        </w:rPr>
      </w:pPr>
      <w:r w:rsidRPr="004E405C">
        <w:t xml:space="preserve">По территории </w:t>
      </w:r>
      <w:r>
        <w:t>пос. Оредеж</w:t>
      </w:r>
      <w:r w:rsidRPr="004E405C">
        <w:t xml:space="preserve"> проходит железнодорожная линия </w:t>
      </w:r>
      <w:r w:rsidRPr="004E405C">
        <w:rPr>
          <w:szCs w:val="28"/>
        </w:rPr>
        <w:t xml:space="preserve">Санкт-Петербург – </w:t>
      </w:r>
      <w:r>
        <w:rPr>
          <w:szCs w:val="28"/>
        </w:rPr>
        <w:t>Витебск</w:t>
      </w:r>
      <w:r w:rsidRPr="004E405C">
        <w:t>, в</w:t>
      </w:r>
      <w:r w:rsidRPr="004E405C">
        <w:rPr>
          <w:color w:val="000000"/>
        </w:rPr>
        <w:t>еличина санитарного разрыва для железнодорожных путей устанавливается в размере не менее 100 м.</w:t>
      </w:r>
    </w:p>
    <w:p w:rsidR="007818C8" w:rsidRPr="004E405C" w:rsidRDefault="007818C8" w:rsidP="007818C8">
      <w:r w:rsidRPr="004E405C">
        <w:t xml:space="preserve">При осуществлении специальных шумозащитных мероприятий, обеспечивающих требования </w:t>
      </w:r>
      <w:r w:rsidRPr="004E405C">
        <w:lastRenderedPageBreak/>
        <w:t>СНиП II-12-77, ширина санитарного разрыва может быть уменьшена, но не более чем на 50 м.</w:t>
      </w:r>
    </w:p>
    <w:p w:rsidR="007818C8" w:rsidRPr="004E405C" w:rsidRDefault="007818C8" w:rsidP="007818C8">
      <w:pPr>
        <w:rPr>
          <w:color w:val="000000"/>
        </w:rPr>
      </w:pPr>
      <w:r w:rsidRPr="00154291">
        <w:t>Санитарный разрыв о</w:t>
      </w:r>
      <w:r w:rsidR="00154291" w:rsidRPr="00154291">
        <w:t>т железной дороги не выдержан. Часть жилой застройки</w:t>
      </w:r>
      <w:r w:rsidRPr="00154291">
        <w:t xml:space="preserve"> расположена на расстоянии менее 100 м от железнодорожных путей.</w:t>
      </w:r>
      <w:r w:rsidRPr="004E405C">
        <w:t xml:space="preserve"> Согласно СанПиН 2.2.1/2.1.1.1200-03 для установления санитарного разрыва необходимо проведение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В случае если на границах жилой зоны не будут соблюдать нормативные значения, следует предусмотреть шумозащитные и другие воздухоохранные мероприятия.</w:t>
      </w:r>
    </w:p>
    <w:p w:rsidR="007818C8" w:rsidRPr="007818C8" w:rsidRDefault="007818C8" w:rsidP="007818C8">
      <w:pPr>
        <w:rPr>
          <w:u w:val="single"/>
        </w:rPr>
      </w:pPr>
      <w:r w:rsidRPr="007818C8">
        <w:rPr>
          <w:u w:val="single"/>
        </w:rPr>
        <w:t xml:space="preserve">Зона действия вибрации железнодорожных и автотранспортных магистралей </w:t>
      </w:r>
    </w:p>
    <w:p w:rsidR="007818C8" w:rsidRPr="0030171C" w:rsidRDefault="007818C8" w:rsidP="007818C8">
      <w:r w:rsidRPr="0030171C">
        <w:t>Зона действия вибрации железнодорожных и автотранспортных магистралей в среднем не превышает 30–50 м от кромки дорожного полотна.</w:t>
      </w:r>
    </w:p>
    <w:p w:rsidR="007818C8" w:rsidRPr="007818C8" w:rsidRDefault="007818C8" w:rsidP="007818C8">
      <w:pPr>
        <w:rPr>
          <w:u w:val="single"/>
        </w:rPr>
      </w:pPr>
      <w:r w:rsidRPr="007818C8">
        <w:rPr>
          <w:u w:val="single"/>
        </w:rPr>
        <w:t>Зона атмосферного загрязнения от автомобильных дорог</w:t>
      </w:r>
    </w:p>
    <w:p w:rsidR="007818C8" w:rsidRPr="0030171C" w:rsidRDefault="007818C8" w:rsidP="007818C8">
      <w:r w:rsidRPr="0030171C">
        <w:t xml:space="preserve">Территорию </w:t>
      </w:r>
      <w:r>
        <w:t>Оредежского сельского</w:t>
      </w:r>
      <w:r w:rsidRPr="0030171C">
        <w:t xml:space="preserve"> поселения пересекают автомобильные дороги общего пользования </w:t>
      </w:r>
      <w:r>
        <w:t>регионального</w:t>
      </w:r>
      <w:r w:rsidRPr="0030171C">
        <w:t xml:space="preserve"> и местного значения</w:t>
      </w:r>
      <w:r>
        <w:t xml:space="preserve"> </w:t>
      </w:r>
      <w:r>
        <w:rPr>
          <w:lang w:val="en-US"/>
        </w:rPr>
        <w:t>III</w:t>
      </w:r>
      <w:r>
        <w:t xml:space="preserve"> и </w:t>
      </w:r>
      <w:r>
        <w:rPr>
          <w:lang w:val="en-US"/>
        </w:rPr>
        <w:t>IV</w:t>
      </w:r>
      <w:r>
        <w:t xml:space="preserve"> технических категорий</w:t>
      </w:r>
      <w:r w:rsidRPr="0030171C">
        <w:t>.</w:t>
      </w:r>
    </w:p>
    <w:p w:rsidR="007818C8" w:rsidRPr="0030171C" w:rsidRDefault="007818C8" w:rsidP="007818C8">
      <w:r w:rsidRPr="0030171C">
        <w:t>Уровень неблагоприятного воздействия автомобильных дорог определяется концентрациями загрязняющих веществ, создаваемыми в приземном слое атмосферы за счет выбросов от движущихся автотранспортных средств, дальностью распространения этих концентраций и фактором шума.</w:t>
      </w:r>
    </w:p>
    <w:p w:rsidR="007818C8" w:rsidRPr="0030171C" w:rsidRDefault="007818C8" w:rsidP="007818C8">
      <w:r w:rsidRPr="0030171C">
        <w:t>Величина санитарного разрыва от бровки земляного полотна автомобильных дорог до застройки необходимо принимать не менее:</w:t>
      </w:r>
    </w:p>
    <w:p w:rsidR="007818C8" w:rsidRPr="0030171C" w:rsidRDefault="007818C8" w:rsidP="007818C8">
      <w:r w:rsidRPr="0030171C">
        <w:t>для дорог III категорий:</w:t>
      </w:r>
    </w:p>
    <w:p w:rsidR="007818C8" w:rsidRPr="0030171C" w:rsidRDefault="007818C8" w:rsidP="007818C8">
      <w:r w:rsidRPr="0030171C">
        <w:t>- до жилой застройки – 100 м;</w:t>
      </w:r>
    </w:p>
    <w:p w:rsidR="007818C8" w:rsidRPr="0030171C" w:rsidRDefault="007818C8" w:rsidP="007818C8">
      <w:r w:rsidRPr="0030171C">
        <w:t>- до садоводческих, огороднических, дачных объединений – 50 м;</w:t>
      </w:r>
    </w:p>
    <w:p w:rsidR="007818C8" w:rsidRPr="0030171C" w:rsidRDefault="007818C8" w:rsidP="007818C8">
      <w:r w:rsidRPr="0030171C">
        <w:t>для дорог IV категории:</w:t>
      </w:r>
    </w:p>
    <w:p w:rsidR="007818C8" w:rsidRPr="0030171C" w:rsidRDefault="007818C8" w:rsidP="007818C8">
      <w:r w:rsidRPr="0030171C">
        <w:t>- до жилой застройки – 50 м;</w:t>
      </w:r>
    </w:p>
    <w:p w:rsidR="007818C8" w:rsidRPr="0030171C" w:rsidRDefault="007818C8" w:rsidP="007818C8">
      <w:r w:rsidRPr="0030171C">
        <w:t>- до садоводческих огороднических, дачных объединений – 25 м.</w:t>
      </w:r>
    </w:p>
    <w:p w:rsidR="007818C8" w:rsidRPr="00874B77" w:rsidRDefault="007818C8" w:rsidP="007818C8"/>
    <w:p w:rsidR="007818C8" w:rsidRPr="00874B77" w:rsidRDefault="007818C8" w:rsidP="007818C8">
      <w:pPr>
        <w:pStyle w:val="1"/>
      </w:pPr>
      <w:bookmarkStart w:id="189" w:name="_Toc345505705"/>
      <w:bookmarkStart w:id="190" w:name="_Toc357673774"/>
      <w:bookmarkStart w:id="191" w:name="_Toc419718960"/>
      <w:bookmarkStart w:id="192" w:name="_Toc456957819"/>
      <w:r w:rsidRPr="00874B77">
        <w:t>2.6.4. Охранные зоны</w:t>
      </w:r>
      <w:bookmarkEnd w:id="189"/>
      <w:bookmarkEnd w:id="190"/>
      <w:bookmarkEnd w:id="191"/>
      <w:bookmarkEnd w:id="192"/>
    </w:p>
    <w:p w:rsidR="007818C8" w:rsidRPr="00874B77" w:rsidRDefault="007818C8" w:rsidP="007818C8"/>
    <w:p w:rsidR="007818C8" w:rsidRPr="0035619B" w:rsidRDefault="007818C8" w:rsidP="007818C8">
      <w:pPr>
        <w:jc w:val="center"/>
        <w:rPr>
          <w:b/>
        </w:rPr>
      </w:pPr>
      <w:r w:rsidRPr="0035619B">
        <w:rPr>
          <w:b/>
        </w:rPr>
        <w:t>Охранные зоны объектов трубопроводного транспорта</w:t>
      </w:r>
    </w:p>
    <w:p w:rsidR="007818C8" w:rsidRPr="002665F4" w:rsidRDefault="007818C8" w:rsidP="007818C8">
      <w:pPr>
        <w:pStyle w:val="a0"/>
      </w:pPr>
      <w:r w:rsidRPr="002665F4">
        <w:t xml:space="preserve">По территории </w:t>
      </w:r>
      <w:r>
        <w:t>Оредежского сельского</w:t>
      </w:r>
      <w:r w:rsidRPr="002665F4">
        <w:t xml:space="preserve"> поселения проходит </w:t>
      </w:r>
      <w:r>
        <w:t>магистральный трубопровод «Балтийской трубопроводной системы-</w:t>
      </w:r>
      <w:proofErr w:type="gramStart"/>
      <w:r w:rsidRPr="002665F4">
        <w:rPr>
          <w:lang w:val="en-US"/>
        </w:rPr>
        <w:t>II</w:t>
      </w:r>
      <w:proofErr w:type="gramEnd"/>
      <w:r w:rsidRPr="002665F4">
        <w:t>». Для обеспечения нормальных условий эксплуатации и исключения возможности повреждения магистральных трубопроводов и их объектов вокруг них устанавливаются охранные зоны.</w:t>
      </w:r>
    </w:p>
    <w:p w:rsidR="007818C8" w:rsidRDefault="007818C8" w:rsidP="007818C8">
      <w:pPr>
        <w:pStyle w:val="a0"/>
      </w:pPr>
      <w:proofErr w:type="gramStart"/>
      <w:r w:rsidRPr="002665F4">
        <w:t>Согласно «Правилам охраны магистральных трубопроводов» (утверждены постановл</w:t>
      </w:r>
      <w:r w:rsidR="00C86C0D">
        <w:t>ением Госгортехнадзора России</w:t>
      </w:r>
      <w:r w:rsidRPr="002665F4">
        <w:t xml:space="preserve"> от</w:t>
      </w:r>
      <w:r>
        <w:t xml:space="preserve"> 22 апреля 1992 года № 9, с изменениями</w:t>
      </w:r>
      <w:r w:rsidRPr="002665F4">
        <w:t>, внесенными постановл</w:t>
      </w:r>
      <w:r w:rsidR="00C86C0D">
        <w:t>ением Госгортехнадзора России</w:t>
      </w:r>
      <w:r w:rsidRPr="002665F4">
        <w:t xml:space="preserve"> от 23 ноября 1994 года № 61), вдоль трасс магистральных трубопроводов (при любом виде их прокладки) природный газ, искусственные углеводородные газы, для исключения возможности повреждения трубопроводов, устанавливаются охранные зоны в виде участка земли, ограниченного условными линиями, проходящими в 25 м</w:t>
      </w:r>
      <w:proofErr w:type="gramEnd"/>
      <w:r w:rsidRPr="002665F4">
        <w:t xml:space="preserve"> от оси трубопровода с каждой стороны.</w:t>
      </w:r>
    </w:p>
    <w:p w:rsidR="007818C8" w:rsidRDefault="007818C8" w:rsidP="007818C8">
      <w:pPr>
        <w:pStyle w:val="a0"/>
      </w:pPr>
      <w:r>
        <w:t>Трубопровод проходит южнее пос. Оредеж, в</w:t>
      </w:r>
      <w:r w:rsidRPr="004E405C">
        <w:t xml:space="preserve"> границы </w:t>
      </w:r>
      <w:r>
        <w:t>поселка охранная зона трубопровода</w:t>
      </w:r>
      <w:r w:rsidRPr="004E405C">
        <w:t xml:space="preserve"> не попадает. </w:t>
      </w:r>
    </w:p>
    <w:p w:rsidR="007818C8" w:rsidRPr="002665F4" w:rsidRDefault="007818C8" w:rsidP="007818C8">
      <w:pPr>
        <w:pStyle w:val="a0"/>
      </w:pPr>
    </w:p>
    <w:p w:rsidR="007818C8" w:rsidRPr="0035619B" w:rsidRDefault="007818C8" w:rsidP="007818C8">
      <w:pPr>
        <w:jc w:val="center"/>
        <w:rPr>
          <w:b/>
        </w:rPr>
      </w:pPr>
      <w:r w:rsidRPr="0035619B">
        <w:rPr>
          <w:b/>
        </w:rPr>
        <w:t>Охранные зоны газопроводов</w:t>
      </w:r>
    </w:p>
    <w:p w:rsidR="007818C8" w:rsidRPr="00874B77" w:rsidRDefault="007818C8" w:rsidP="007818C8">
      <w:r w:rsidRPr="00874B77">
        <w:t xml:space="preserve">По территории </w:t>
      </w:r>
      <w:r>
        <w:t>Оредежского сельского поселения проходит трасса межпоселкового</w:t>
      </w:r>
      <w:r w:rsidRPr="00874B77">
        <w:t xml:space="preserve"> </w:t>
      </w:r>
      <w:r>
        <w:t>газопровода – от пос. Торковичи (Торковичское сельское поселение) до пос. Оредеж</w:t>
      </w:r>
      <w:r w:rsidRPr="00874B77">
        <w:t>.</w:t>
      </w:r>
    </w:p>
    <w:p w:rsidR="007818C8" w:rsidRPr="00874B77" w:rsidRDefault="007818C8" w:rsidP="007818C8">
      <w:r w:rsidRPr="00874B77">
        <w:t>Согласно Правилам охраны газораспределительных сетей (утверждено постановлением Правительства Российской Федерации от 20 ноября 2000 года № 878) для газораспределительных сетей устанавливаются следующие охранные зоны:</w:t>
      </w:r>
    </w:p>
    <w:p w:rsidR="007818C8" w:rsidRPr="00874B77" w:rsidRDefault="007818C8" w:rsidP="007818C8">
      <w:r w:rsidRPr="00874B77">
        <w:t>а) вдоль трасс наружных газопроводов – в виде территории, ограниченной условными линиями, проходящими на расстоянии 2–х метров с каждой стороны газопровода;</w:t>
      </w:r>
    </w:p>
    <w:p w:rsidR="007818C8" w:rsidRPr="00874B77" w:rsidRDefault="007818C8" w:rsidP="007818C8">
      <w:r w:rsidRPr="00874B77">
        <w:lastRenderedPageBreak/>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7818C8" w:rsidRPr="00874B77" w:rsidRDefault="007818C8" w:rsidP="007818C8">
      <w:r w:rsidRPr="00874B77">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7818C8" w:rsidRPr="00874B77" w:rsidRDefault="007818C8" w:rsidP="007818C8">
      <w:r w:rsidRPr="00874B77">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7818C8" w:rsidRPr="00874B77" w:rsidRDefault="007818C8" w:rsidP="007818C8">
      <w:r w:rsidRPr="00874B77">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7818C8" w:rsidRPr="00874B77" w:rsidRDefault="007818C8" w:rsidP="007818C8">
      <w:r w:rsidRPr="00874B77">
        <w:t>е) вдоль трасс межпоселковых газопроводов, проходящих по лесам и древесн</w:t>
      </w:r>
      <w:proofErr w:type="gramStart"/>
      <w:r w:rsidRPr="00874B77">
        <w:t>о-</w:t>
      </w:r>
      <w:proofErr w:type="gramEnd"/>
      <w:r w:rsidRPr="00874B77">
        <w:t xml:space="preserve"> 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154291" w:rsidRDefault="00154291" w:rsidP="007818C8">
      <w:pPr>
        <w:jc w:val="center"/>
        <w:rPr>
          <w:b/>
        </w:rPr>
      </w:pPr>
    </w:p>
    <w:p w:rsidR="007818C8" w:rsidRPr="0035619B" w:rsidRDefault="007818C8" w:rsidP="007818C8">
      <w:pPr>
        <w:jc w:val="center"/>
        <w:rPr>
          <w:b/>
        </w:rPr>
      </w:pPr>
      <w:r w:rsidRPr="0035619B">
        <w:rPr>
          <w:b/>
        </w:rPr>
        <w:t>Охранные зоны объектов электросетевого хозяйства</w:t>
      </w:r>
    </w:p>
    <w:p w:rsidR="007818C8" w:rsidRDefault="007818C8" w:rsidP="007818C8">
      <w:r w:rsidRPr="00874B77">
        <w:t>По территории поселения проходят воздушные линии электро</w:t>
      </w:r>
      <w:r>
        <w:t>передач напряжением от 0,4 до 35</w:t>
      </w:r>
      <w:r w:rsidRPr="00874B77">
        <w:t xml:space="preserve"> кВ.</w:t>
      </w:r>
    </w:p>
    <w:p w:rsidR="007818C8" w:rsidRPr="00874B77" w:rsidRDefault="007818C8" w:rsidP="007818C8">
      <w:r w:rsidRPr="00874B77">
        <w:t>Согласно постановлению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охранные зоны устанавливаются:</w:t>
      </w:r>
    </w:p>
    <w:p w:rsidR="007818C8" w:rsidRDefault="007818C8" w:rsidP="007818C8">
      <w:r w:rsidRPr="00874B77">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w:t>
      </w:r>
      <w:r w:rsidR="00BA656A">
        <w:t xml:space="preserve"> </w:t>
      </w:r>
      <w:r w:rsidRPr="00874B77">
        <w:t xml:space="preserve">отклоненном их положении на следующем расстоянии, </w:t>
      </w:r>
      <w:proofErr w:type="gramStart"/>
      <w:r w:rsidRPr="00874B77">
        <w:t>м</w:t>
      </w:r>
      <w:proofErr w:type="gramEnd"/>
      <w:r w:rsidRPr="00874B77">
        <w:t>:</w:t>
      </w:r>
    </w:p>
    <w:p w:rsidR="00BA656A" w:rsidRPr="00874B77" w:rsidRDefault="00BA656A" w:rsidP="007818C8"/>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56"/>
        <w:gridCol w:w="8465"/>
      </w:tblGrid>
      <w:tr w:rsidR="00BA656A" w:rsidRPr="0009198C" w:rsidTr="00BA656A">
        <w:trPr>
          <w:jc w:val="center"/>
        </w:trPr>
        <w:tc>
          <w:tcPr>
            <w:tcW w:w="850" w:type="pct"/>
            <w:tcBorders>
              <w:top w:val="outset" w:sz="6" w:space="0" w:color="auto"/>
              <w:left w:val="outset" w:sz="6" w:space="0" w:color="auto"/>
              <w:bottom w:val="outset" w:sz="6" w:space="0" w:color="auto"/>
              <w:right w:val="outset" w:sz="6" w:space="0" w:color="auto"/>
            </w:tcBorders>
            <w:hideMark/>
          </w:tcPr>
          <w:p w:rsidR="00BA656A" w:rsidRPr="0009198C" w:rsidRDefault="00BA656A" w:rsidP="00BA656A">
            <w:pPr>
              <w:widowControl/>
              <w:spacing w:before="100" w:beforeAutospacing="1" w:after="100" w:afterAutospacing="1"/>
              <w:ind w:firstLine="0"/>
              <w:jc w:val="center"/>
            </w:pPr>
            <w:r w:rsidRPr="0009198C">
              <w:rPr>
                <w:sz w:val="22"/>
                <w:szCs w:val="22"/>
              </w:rPr>
              <w:t>Проектный номинальный класс напряжения, кВ</w:t>
            </w:r>
          </w:p>
        </w:tc>
        <w:tc>
          <w:tcPr>
            <w:tcW w:w="4100" w:type="pct"/>
            <w:tcBorders>
              <w:top w:val="outset" w:sz="6" w:space="0" w:color="auto"/>
              <w:left w:val="outset" w:sz="6" w:space="0" w:color="auto"/>
              <w:bottom w:val="outset" w:sz="6" w:space="0" w:color="auto"/>
              <w:right w:val="outset" w:sz="6" w:space="0" w:color="auto"/>
            </w:tcBorders>
            <w:hideMark/>
          </w:tcPr>
          <w:p w:rsidR="00BA656A" w:rsidRPr="0009198C" w:rsidRDefault="00BA656A" w:rsidP="00BA656A">
            <w:pPr>
              <w:widowControl/>
              <w:spacing w:before="100" w:beforeAutospacing="1" w:after="100" w:afterAutospacing="1"/>
              <w:ind w:firstLine="0"/>
              <w:jc w:val="center"/>
            </w:pPr>
          </w:p>
          <w:p w:rsidR="00BA656A" w:rsidRPr="0009198C" w:rsidRDefault="00BA656A" w:rsidP="00BA656A">
            <w:pPr>
              <w:widowControl/>
              <w:spacing w:before="100" w:beforeAutospacing="1" w:after="100" w:afterAutospacing="1"/>
              <w:ind w:firstLine="0"/>
              <w:jc w:val="center"/>
            </w:pPr>
            <w:r w:rsidRPr="0009198C">
              <w:rPr>
                <w:sz w:val="22"/>
                <w:szCs w:val="22"/>
              </w:rPr>
              <w:t xml:space="preserve">Расстояние, </w:t>
            </w:r>
            <w:proofErr w:type="gramStart"/>
            <w:r w:rsidRPr="0009198C">
              <w:rPr>
                <w:sz w:val="22"/>
                <w:szCs w:val="22"/>
              </w:rPr>
              <w:t>м</w:t>
            </w:r>
            <w:proofErr w:type="gramEnd"/>
          </w:p>
        </w:tc>
      </w:tr>
      <w:tr w:rsidR="00BA656A" w:rsidRPr="0009198C" w:rsidTr="00BA656A">
        <w:trPr>
          <w:jc w:val="center"/>
        </w:trPr>
        <w:tc>
          <w:tcPr>
            <w:tcW w:w="850" w:type="pct"/>
            <w:tcBorders>
              <w:top w:val="outset" w:sz="6" w:space="0" w:color="auto"/>
              <w:left w:val="outset" w:sz="6" w:space="0" w:color="auto"/>
              <w:bottom w:val="outset" w:sz="6" w:space="0" w:color="auto"/>
              <w:right w:val="outset" w:sz="6" w:space="0" w:color="auto"/>
            </w:tcBorders>
            <w:hideMark/>
          </w:tcPr>
          <w:p w:rsidR="00BA656A" w:rsidRPr="0009198C" w:rsidRDefault="00BA656A" w:rsidP="00BA656A">
            <w:pPr>
              <w:widowControl/>
              <w:spacing w:before="100" w:beforeAutospacing="1" w:after="100" w:afterAutospacing="1"/>
              <w:ind w:firstLine="0"/>
              <w:jc w:val="center"/>
            </w:pPr>
            <w:r w:rsidRPr="0009198C">
              <w:rPr>
                <w:sz w:val="22"/>
                <w:szCs w:val="22"/>
              </w:rPr>
              <w:t>до 1</w:t>
            </w:r>
          </w:p>
        </w:tc>
        <w:tc>
          <w:tcPr>
            <w:tcW w:w="4100" w:type="pct"/>
            <w:tcBorders>
              <w:top w:val="outset" w:sz="6" w:space="0" w:color="auto"/>
              <w:left w:val="outset" w:sz="6" w:space="0" w:color="auto"/>
              <w:bottom w:val="outset" w:sz="6" w:space="0" w:color="auto"/>
              <w:right w:val="outset" w:sz="6" w:space="0" w:color="auto"/>
            </w:tcBorders>
            <w:hideMark/>
          </w:tcPr>
          <w:p w:rsidR="00BA656A" w:rsidRPr="0009198C" w:rsidRDefault="00BA656A" w:rsidP="00BA656A">
            <w:pPr>
              <w:widowControl/>
              <w:spacing w:before="100" w:beforeAutospacing="1" w:after="100" w:afterAutospacing="1"/>
              <w:ind w:firstLine="0"/>
              <w:jc w:val="center"/>
            </w:pPr>
            <w:r w:rsidRPr="0009198C">
              <w:rPr>
                <w:sz w:val="22"/>
                <w:szCs w:val="22"/>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BA656A" w:rsidRPr="0009198C" w:rsidTr="00BA656A">
        <w:trPr>
          <w:jc w:val="center"/>
        </w:trPr>
        <w:tc>
          <w:tcPr>
            <w:tcW w:w="850" w:type="pct"/>
            <w:tcBorders>
              <w:top w:val="outset" w:sz="6" w:space="0" w:color="auto"/>
              <w:left w:val="outset" w:sz="6" w:space="0" w:color="auto"/>
              <w:bottom w:val="outset" w:sz="6" w:space="0" w:color="auto"/>
              <w:right w:val="outset" w:sz="6" w:space="0" w:color="auto"/>
            </w:tcBorders>
            <w:hideMark/>
          </w:tcPr>
          <w:p w:rsidR="00BA656A" w:rsidRPr="0009198C" w:rsidRDefault="00BA656A" w:rsidP="00BA656A">
            <w:pPr>
              <w:widowControl/>
              <w:spacing w:before="100" w:beforeAutospacing="1" w:after="100" w:afterAutospacing="1"/>
              <w:ind w:firstLine="0"/>
              <w:jc w:val="center"/>
            </w:pPr>
            <w:r w:rsidRPr="0009198C">
              <w:rPr>
                <w:sz w:val="22"/>
                <w:szCs w:val="22"/>
              </w:rPr>
              <w:t>1 - 20</w:t>
            </w:r>
          </w:p>
        </w:tc>
        <w:tc>
          <w:tcPr>
            <w:tcW w:w="4100" w:type="pct"/>
            <w:tcBorders>
              <w:top w:val="outset" w:sz="6" w:space="0" w:color="auto"/>
              <w:left w:val="outset" w:sz="6" w:space="0" w:color="auto"/>
              <w:bottom w:val="outset" w:sz="6" w:space="0" w:color="auto"/>
              <w:right w:val="outset" w:sz="6" w:space="0" w:color="auto"/>
            </w:tcBorders>
            <w:hideMark/>
          </w:tcPr>
          <w:p w:rsidR="00BA656A" w:rsidRPr="0009198C" w:rsidRDefault="00BA656A" w:rsidP="00BA656A">
            <w:pPr>
              <w:widowControl/>
              <w:spacing w:before="100" w:beforeAutospacing="1" w:after="100" w:afterAutospacing="1"/>
              <w:ind w:firstLine="0"/>
              <w:jc w:val="center"/>
            </w:pPr>
            <w:r w:rsidRPr="0009198C">
              <w:rPr>
                <w:sz w:val="22"/>
                <w:szCs w:val="22"/>
              </w:rPr>
              <w:t>10 (5 - для линий с самонесущими или изолированными проводами, размещенных в границах населенных пунктов)</w:t>
            </w:r>
          </w:p>
        </w:tc>
      </w:tr>
      <w:tr w:rsidR="00BA656A" w:rsidRPr="0009198C" w:rsidTr="00BA656A">
        <w:trPr>
          <w:jc w:val="center"/>
        </w:trPr>
        <w:tc>
          <w:tcPr>
            <w:tcW w:w="850" w:type="pct"/>
            <w:tcBorders>
              <w:top w:val="outset" w:sz="6" w:space="0" w:color="auto"/>
              <w:left w:val="outset" w:sz="6" w:space="0" w:color="auto"/>
              <w:bottom w:val="outset" w:sz="6" w:space="0" w:color="auto"/>
              <w:right w:val="outset" w:sz="6" w:space="0" w:color="auto"/>
            </w:tcBorders>
            <w:hideMark/>
          </w:tcPr>
          <w:p w:rsidR="00BA656A" w:rsidRPr="0009198C" w:rsidRDefault="00BA656A" w:rsidP="00BA656A">
            <w:pPr>
              <w:widowControl/>
              <w:spacing w:before="100" w:beforeAutospacing="1" w:after="100" w:afterAutospacing="1"/>
              <w:ind w:firstLine="0"/>
              <w:jc w:val="center"/>
            </w:pPr>
            <w:r w:rsidRPr="0009198C">
              <w:rPr>
                <w:sz w:val="22"/>
                <w:szCs w:val="22"/>
              </w:rPr>
              <w:t>35</w:t>
            </w:r>
          </w:p>
        </w:tc>
        <w:tc>
          <w:tcPr>
            <w:tcW w:w="4100" w:type="pct"/>
            <w:tcBorders>
              <w:top w:val="outset" w:sz="6" w:space="0" w:color="auto"/>
              <w:left w:val="outset" w:sz="6" w:space="0" w:color="auto"/>
              <w:bottom w:val="outset" w:sz="6" w:space="0" w:color="auto"/>
              <w:right w:val="outset" w:sz="6" w:space="0" w:color="auto"/>
            </w:tcBorders>
            <w:hideMark/>
          </w:tcPr>
          <w:p w:rsidR="00BA656A" w:rsidRPr="0009198C" w:rsidRDefault="00BA656A" w:rsidP="00BA656A">
            <w:pPr>
              <w:widowControl/>
              <w:spacing w:before="100" w:beforeAutospacing="1" w:after="100" w:afterAutospacing="1"/>
              <w:ind w:firstLine="0"/>
              <w:jc w:val="center"/>
            </w:pPr>
            <w:r w:rsidRPr="0009198C">
              <w:rPr>
                <w:sz w:val="22"/>
                <w:szCs w:val="22"/>
              </w:rPr>
              <w:t>15</w:t>
            </w:r>
          </w:p>
        </w:tc>
      </w:tr>
    </w:tbl>
    <w:p w:rsidR="00BA656A" w:rsidRDefault="00BA656A" w:rsidP="007818C8"/>
    <w:p w:rsidR="007818C8" w:rsidRPr="00874B77" w:rsidRDefault="007818C8" w:rsidP="007818C8">
      <w:proofErr w:type="gramStart"/>
      <w:r w:rsidRPr="00874B77">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w:t>
      </w:r>
      <w:proofErr w:type="gramEnd"/>
      <w:r w:rsidRPr="00874B77">
        <w:t xml:space="preserve"> и сооружений и на 1 метр в сторону проезжей части улицы). По территории поселения проходят кабельные линии электропередач напряжением 6–10 кВ.</w:t>
      </w:r>
    </w:p>
    <w:p w:rsidR="007818C8" w:rsidRPr="00874B77" w:rsidRDefault="007818C8" w:rsidP="007818C8">
      <w:r w:rsidRPr="00874B77">
        <w:t xml:space="preserve">в) вдоль подводных кабельных линий электропередачи – в виде водного пространства от </w:t>
      </w:r>
      <w:r w:rsidRPr="00874B77">
        <w:lastRenderedPageBreak/>
        <w:t>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7818C8" w:rsidRDefault="007818C8" w:rsidP="007818C8">
      <w:proofErr w:type="gramStart"/>
      <w:r w:rsidRPr="00874B77">
        <w:t>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w:t>
      </w:r>
      <w:proofErr w:type="gramEnd"/>
      <w:r w:rsidRPr="00874B77">
        <w:t xml:space="preserve"> охранных зон вдоль воздушных линий электропередачи.</w:t>
      </w:r>
    </w:p>
    <w:p w:rsidR="007818C8" w:rsidRPr="00874B77" w:rsidRDefault="007818C8" w:rsidP="007818C8"/>
    <w:p w:rsidR="007818C8" w:rsidRPr="0035619B" w:rsidRDefault="007818C8" w:rsidP="007818C8">
      <w:pPr>
        <w:jc w:val="center"/>
        <w:rPr>
          <w:b/>
        </w:rPr>
      </w:pPr>
      <w:r w:rsidRPr="0035619B">
        <w:rPr>
          <w:b/>
        </w:rPr>
        <w:t>Охранные зоны и полосы отвода объектов железнодорожного транспорта</w:t>
      </w:r>
    </w:p>
    <w:p w:rsidR="007818C8" w:rsidRPr="00874B77" w:rsidRDefault="007818C8" w:rsidP="007818C8">
      <w:proofErr w:type="gramStart"/>
      <w:r w:rsidRPr="00874B77">
        <w:t>В целях обеспечения безопасной эксплуатации железнодорожных путей и других объектов железнодорожного транспорта, а также безопасности населения, работников железнодорожного транспорта и пассажиров в местах, подверженных оползням, обвалам, размывам, селям и другим негативным воздействиям, и в местах движения скоростных поездов согласно Федеральному закону от 10 января 2003 года № 17-ФЗ «О железнодорожном транспорте в Российской Федерации» устанавливаются охранные зоны в соответствии с «Правилами</w:t>
      </w:r>
      <w:proofErr w:type="gramEnd"/>
      <w:r w:rsidRPr="00874B77">
        <w:t xml:space="preserve"> установления и использования полос отвода и охранных </w:t>
      </w:r>
      <w:proofErr w:type="gramStart"/>
      <w:r w:rsidRPr="00874B77">
        <w:t>зон</w:t>
      </w:r>
      <w:proofErr w:type="gramEnd"/>
      <w:r w:rsidRPr="00874B77">
        <w:t xml:space="preserve"> железных дорог» (постановление Правительства Российской Федерации от 12 октября 2006 года. № 611). Нормы расчета охранных зон и полос отвода приведены в Приказе Минтранса России от 6 августа 2008 года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rsidR="007818C8" w:rsidRPr="00874B77" w:rsidRDefault="007818C8" w:rsidP="007818C8"/>
    <w:p w:rsidR="007818C8" w:rsidRPr="0035619B" w:rsidRDefault="007818C8" w:rsidP="007818C8">
      <w:pPr>
        <w:jc w:val="center"/>
        <w:rPr>
          <w:b/>
        </w:rPr>
      </w:pPr>
      <w:r w:rsidRPr="0035619B">
        <w:rPr>
          <w:b/>
        </w:rPr>
        <w:t>Охранные зоны воинских захоронений</w:t>
      </w:r>
    </w:p>
    <w:p w:rsidR="007818C8" w:rsidRPr="00874B77" w:rsidRDefault="007818C8" w:rsidP="007818C8">
      <w:r w:rsidRPr="00874B77">
        <w:t xml:space="preserve">На территории </w:t>
      </w:r>
      <w:r>
        <w:t>пос. Оредеж</w:t>
      </w:r>
      <w:r w:rsidRPr="00874B77">
        <w:t xml:space="preserve"> размещаются </w:t>
      </w:r>
      <w:r>
        <w:t xml:space="preserve">3 </w:t>
      </w:r>
      <w:proofErr w:type="gramStart"/>
      <w:r>
        <w:t>воинских</w:t>
      </w:r>
      <w:proofErr w:type="gramEnd"/>
      <w:r w:rsidRPr="00874B77">
        <w:t xml:space="preserve"> захоронения (раздел 2.3</w:t>
      </w:r>
      <w:r>
        <w:t>.2</w:t>
      </w:r>
      <w:r w:rsidRPr="00874B77">
        <w:t xml:space="preserve"> настоящего тома).</w:t>
      </w:r>
    </w:p>
    <w:p w:rsidR="007818C8" w:rsidRPr="00874B77" w:rsidRDefault="007818C8" w:rsidP="007818C8">
      <w:proofErr w:type="gramStart"/>
      <w:r w:rsidRPr="00874B77">
        <w:t>Согласно статье 6 Федерального закона «Об увековечении памяти погибших при защите Отечества» от 14 января 1993 года № 4292-1 (в редакции от 23 сентября 2008 года № 160-ФЗ) 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 – Федеральный закон от 25 июня 2002</w:t>
      </w:r>
      <w:proofErr w:type="gramEnd"/>
      <w:r w:rsidRPr="00874B77">
        <w:t xml:space="preserve"> г. № 73-ФЗ «Об объектах культурного наследия (памятниках истории и культуры) народов Российской Федерации».</w:t>
      </w:r>
    </w:p>
    <w:p w:rsidR="007818C8" w:rsidRPr="00874B77" w:rsidRDefault="007818C8" w:rsidP="007818C8">
      <w:r w:rsidRPr="00874B77">
        <w:t>Проекты планировки, генеральные планы поселений должны разрабатываться с учетом необходимости обеспечения сохранности воинских захоронений.</w:t>
      </w:r>
    </w:p>
    <w:p w:rsidR="007818C8" w:rsidRPr="00874B77" w:rsidRDefault="007818C8" w:rsidP="007818C8">
      <w:pPr>
        <w:rPr>
          <w:color w:val="000000"/>
        </w:rPr>
      </w:pPr>
      <w:r w:rsidRPr="00874B77">
        <w:t xml:space="preserve">Строительные, земляные, дорожные и другие работы, в результате которых могут быть повреждены воинские захоронения, проводятся только после согласования с органами </w:t>
      </w:r>
      <w:r w:rsidRPr="00874B77">
        <w:rPr>
          <w:color w:val="000000"/>
        </w:rPr>
        <w:t>местного самоуправления.</w:t>
      </w:r>
    </w:p>
    <w:p w:rsidR="007818C8" w:rsidRDefault="007818C8" w:rsidP="007818C8"/>
    <w:p w:rsidR="007818C8" w:rsidRPr="00154291" w:rsidRDefault="007818C8" w:rsidP="00154291">
      <w:pPr>
        <w:jc w:val="center"/>
        <w:rPr>
          <w:b/>
        </w:rPr>
      </w:pPr>
      <w:r w:rsidRPr="0035619B">
        <w:rPr>
          <w:b/>
        </w:rPr>
        <w:t>Охранные зоны линий и сооружений связи</w:t>
      </w:r>
    </w:p>
    <w:p w:rsidR="007818C8" w:rsidRPr="00874B77" w:rsidRDefault="007818C8" w:rsidP="007818C8">
      <w:r w:rsidRPr="00874B77">
        <w:t>В соответствии с земельным законодательством Российской Федерации к землям связи относятся земельные участки, предоставленные для нужд связи в постоянное (бессрочное) или безвозмездное срочное пользование, аренду либо передаваемые на праве ограниченного пользования чужим земельным участком (сервитут) для строительства и эксплуатации сооружений связи.</w:t>
      </w:r>
    </w:p>
    <w:p w:rsidR="007818C8" w:rsidRPr="00874B77" w:rsidRDefault="007818C8" w:rsidP="007818C8">
      <w:proofErr w:type="gramStart"/>
      <w:r w:rsidRPr="00874B77">
        <w:t>Согласно Федеральному закону от 7 сентября 2003 года № 126-ФЗ «О связи» предоставление земельных участков организациям связи, порядок (режим) пользования ими, в том числе установления охранных зон сетей связи и сооружений связи и создания просек для размещения сетей связи, основания, условия и порядок изъятия этих земельных участков устанавливаются земельным законодательством Российской Федерации.</w:t>
      </w:r>
      <w:proofErr w:type="gramEnd"/>
      <w:r w:rsidRPr="00874B77">
        <w:t xml:space="preserve"> Размеры таких земельных участков, в том числе земельных участков, предоставляемых для установления охранных зон и просек, определяются в соответствии с нормами отвода земель для осуществления соответствующих </w:t>
      </w:r>
      <w:r w:rsidRPr="00874B77">
        <w:lastRenderedPageBreak/>
        <w:t>видов деятельности, градостроительной и проектной документацией.</w:t>
      </w:r>
    </w:p>
    <w:p w:rsidR="007818C8" w:rsidRPr="00874B77" w:rsidRDefault="007818C8" w:rsidP="007818C8">
      <w:r w:rsidRPr="00874B77">
        <w:t>Согласно постановлению Правительства Российской Федерации от 9 июня 1995 года № 578 «Об утверждении Правил охраны линий и сооружений связи Российской Федерации», на трассах кабельных и воздушных линий связи и линий радиофикации:</w:t>
      </w:r>
    </w:p>
    <w:p w:rsidR="007818C8" w:rsidRPr="00874B77" w:rsidRDefault="007818C8" w:rsidP="007818C8">
      <w:r w:rsidRPr="00874B77">
        <w:t>а) устанавливаются охранные зоны с особыми условиями использования:</w:t>
      </w:r>
    </w:p>
    <w:p w:rsidR="007818C8" w:rsidRPr="00874B77" w:rsidRDefault="007818C8" w:rsidP="007818C8">
      <w:proofErr w:type="gramStart"/>
      <w:r w:rsidRPr="00874B77">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7818C8" w:rsidRPr="00874B77" w:rsidRDefault="007818C8" w:rsidP="007818C8">
      <w:r w:rsidRPr="00874B77">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7818C8" w:rsidRPr="00874B77" w:rsidRDefault="007818C8" w:rsidP="007818C8">
      <w:r w:rsidRPr="00874B77">
        <w:t>б) создаются просеки в лесных массивах и зеленых насаждениях:</w:t>
      </w:r>
    </w:p>
    <w:p w:rsidR="007818C8" w:rsidRPr="00874B77" w:rsidRDefault="007818C8" w:rsidP="007818C8">
      <w:r w:rsidRPr="00874B77">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7818C8" w:rsidRPr="00874B77" w:rsidRDefault="007818C8" w:rsidP="007818C8">
      <w:r w:rsidRPr="00874B77">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7818C8" w:rsidRPr="00874B77" w:rsidRDefault="007818C8" w:rsidP="007818C8">
      <w:r w:rsidRPr="00874B77">
        <w:t>вдоль трассы кабеля связи – шириной не менее 6 метров (по 3 метра с каждой стороны от кабеля связи);</w:t>
      </w:r>
    </w:p>
    <w:p w:rsidR="007818C8" w:rsidRDefault="007818C8" w:rsidP="007818C8">
      <w:r w:rsidRPr="00874B77">
        <w:t>в)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7818C8" w:rsidRDefault="007818C8" w:rsidP="007818C8"/>
    <w:p w:rsidR="007818C8" w:rsidRPr="00874B77" w:rsidRDefault="007818C8" w:rsidP="007818C8">
      <w:pPr>
        <w:pStyle w:val="1"/>
      </w:pPr>
      <w:bookmarkStart w:id="193" w:name="_Toc357673775"/>
      <w:bookmarkStart w:id="194" w:name="_Toc419718961"/>
      <w:bookmarkStart w:id="195" w:name="_Toc456957820"/>
      <w:r w:rsidRPr="00874B77">
        <w:t>2.6.5. Водоохранные зоны и прибрежные защитные полосы</w:t>
      </w:r>
      <w:bookmarkEnd w:id="193"/>
      <w:bookmarkEnd w:id="194"/>
      <w:bookmarkEnd w:id="195"/>
    </w:p>
    <w:p w:rsidR="007818C8" w:rsidRPr="00874B77" w:rsidRDefault="007818C8" w:rsidP="007818C8"/>
    <w:p w:rsidR="007818C8" w:rsidRPr="00874B77" w:rsidRDefault="007818C8" w:rsidP="007818C8">
      <w:proofErr w:type="gramStart"/>
      <w:r w:rsidRPr="00874B77">
        <w:t>Водоохранными зонами являются территории, примыкающие к береговой линии морей, рек, ручьев, каналов, озер, водохранилищ,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7818C8" w:rsidRPr="00874B77" w:rsidRDefault="007818C8" w:rsidP="007818C8">
      <w:r w:rsidRPr="00874B77">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7818C8" w:rsidRPr="00874B77" w:rsidRDefault="007818C8" w:rsidP="007818C8">
      <w:r w:rsidRPr="00874B77">
        <w:t>Береговая полоса – полоса земли вдоль береговой линии водного объекта общего пользования предназначается для общего пользования.</w:t>
      </w:r>
    </w:p>
    <w:p w:rsidR="007818C8" w:rsidRPr="00874B77" w:rsidRDefault="007818C8" w:rsidP="007818C8">
      <w:r w:rsidRPr="00874B77">
        <w:t>В соответствии со ст. 6 Водного кодекса Российской Федерации:</w:t>
      </w:r>
    </w:p>
    <w:p w:rsidR="007818C8" w:rsidRPr="00874B77" w:rsidRDefault="002B294F" w:rsidP="003538D7">
      <w:pPr>
        <w:numPr>
          <w:ilvl w:val="0"/>
          <w:numId w:val="4"/>
        </w:numPr>
      </w:pPr>
      <w:r>
        <w:t>пункт</w:t>
      </w:r>
      <w:r w:rsidR="007818C8" w:rsidRPr="00874B77">
        <w:t xml:space="preserve"> 6: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7818C8" w:rsidRPr="00874B77" w:rsidRDefault="002B294F" w:rsidP="003538D7">
      <w:pPr>
        <w:numPr>
          <w:ilvl w:val="0"/>
          <w:numId w:val="4"/>
        </w:numPr>
      </w:pPr>
      <w:r>
        <w:t>пункт</w:t>
      </w:r>
      <w:r w:rsidR="007818C8" w:rsidRPr="00874B77">
        <w:t xml:space="preserve"> 8: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7818C8" w:rsidRPr="00874B77" w:rsidRDefault="007818C8" w:rsidP="007818C8">
      <w:r w:rsidRPr="00874B77">
        <w:t>Согласно статье 65 Водного кодекса Российской Федерации ширина водоохранной зоны рек или ручьев устанавливается от их истока до устья для рек или ручьев протяжённостью:</w:t>
      </w:r>
    </w:p>
    <w:p w:rsidR="007818C8" w:rsidRPr="00874B77" w:rsidRDefault="007818C8" w:rsidP="007818C8">
      <w:r w:rsidRPr="00874B77">
        <w:lastRenderedPageBreak/>
        <w:t>1) до 10 км – в размере пятидесяти метров;</w:t>
      </w:r>
    </w:p>
    <w:p w:rsidR="007818C8" w:rsidRPr="00874B77" w:rsidRDefault="007818C8" w:rsidP="007818C8">
      <w:r w:rsidRPr="00874B77">
        <w:t>2) от 10 до 50 км – в размере ста метров;</w:t>
      </w:r>
    </w:p>
    <w:p w:rsidR="007818C8" w:rsidRPr="00874B77" w:rsidRDefault="007818C8" w:rsidP="007818C8">
      <w:r w:rsidRPr="00874B77">
        <w:t xml:space="preserve">3) от 50 и более </w:t>
      </w:r>
      <w:proofErr w:type="gramStart"/>
      <w:r w:rsidRPr="00874B77">
        <w:t>км</w:t>
      </w:r>
      <w:proofErr w:type="gramEnd"/>
      <w:r w:rsidRPr="00874B77">
        <w:t xml:space="preserve"> – в размере двухсот метров.</w:t>
      </w:r>
    </w:p>
    <w:p w:rsidR="007818C8" w:rsidRPr="00874B77" w:rsidRDefault="007818C8" w:rsidP="007818C8">
      <w:r w:rsidRPr="00874B77">
        <w:t>Для реки, ручья протяжённостью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7818C8" w:rsidRPr="00874B77" w:rsidRDefault="007818C8" w:rsidP="007818C8">
      <w:r w:rsidRPr="00874B77">
        <w:t>Ширина водоохранной зоны озёр площадью более 0,5 км</w:t>
      </w:r>
      <w:proofErr w:type="gramStart"/>
      <w:r w:rsidRPr="00874B77">
        <w:rPr>
          <w:vertAlign w:val="superscript"/>
        </w:rPr>
        <w:t>2</w:t>
      </w:r>
      <w:proofErr w:type="gramEnd"/>
      <w:r w:rsidRPr="00874B77">
        <w:t xml:space="preserve"> – 50 м. </w:t>
      </w:r>
    </w:p>
    <w:p w:rsidR="007818C8" w:rsidRDefault="007818C8" w:rsidP="007818C8">
      <w:r w:rsidRPr="00874B77">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8356C4" w:rsidRDefault="008356C4" w:rsidP="008356C4">
      <w:pPr>
        <w:pStyle w:val="a0"/>
      </w:pPr>
      <w:r w:rsidRPr="002665F4">
        <w:t xml:space="preserve">Ширина прибрежной защитной полосы, водоохранной зоны и береговой полосы для рек и озёр в границах </w:t>
      </w:r>
      <w:r w:rsidR="002C2CA9">
        <w:t>пос. Оредеж и на прилегающей к нему территории</w:t>
      </w:r>
      <w:r w:rsidRPr="002665F4">
        <w:t xml:space="preserve"> установлена в соответств</w:t>
      </w:r>
      <w:r w:rsidR="00D97BA5">
        <w:t>ии с письмом Невско-Ладожского б</w:t>
      </w:r>
      <w:r w:rsidRPr="002665F4">
        <w:t>ассе</w:t>
      </w:r>
      <w:r w:rsidR="00D97BA5">
        <w:t>йнового водного у</w:t>
      </w:r>
      <w:r w:rsidR="002C2CA9">
        <w:t>правления от 27.04.2015</w:t>
      </w:r>
      <w:r w:rsidRPr="002665F4">
        <w:t xml:space="preserve"> № Р6-</w:t>
      </w:r>
      <w:r w:rsidR="002C2CA9">
        <w:t>28-2928 (таблица 2.6.5.1</w:t>
      </w:r>
      <w:r w:rsidRPr="002665F4">
        <w:t>).</w:t>
      </w:r>
    </w:p>
    <w:p w:rsidR="008356C4" w:rsidRPr="002665F4" w:rsidRDefault="008356C4" w:rsidP="008356C4">
      <w:pPr>
        <w:pStyle w:val="a0"/>
      </w:pPr>
    </w:p>
    <w:p w:rsidR="008356C4" w:rsidRPr="00A373CF" w:rsidRDefault="008356C4" w:rsidP="00003FC8">
      <w:pPr>
        <w:pStyle w:val="a0"/>
      </w:pPr>
      <w:r w:rsidRPr="002665F4">
        <w:t xml:space="preserve">Таблица </w:t>
      </w:r>
      <w:r w:rsidR="002C2CA9">
        <w:t>2.6.5.1</w:t>
      </w:r>
      <w:r w:rsidRPr="002665F4">
        <w:t xml:space="preserve">. Размеры водоохранных зон, прибрежных защитных полос, береговых полос для водных объектов рассматриваемой части территории </w:t>
      </w:r>
      <w:r w:rsidR="002C2CA9">
        <w:t>пос. Оредеж и на прилегающей к нему территории</w:t>
      </w:r>
    </w:p>
    <w:tbl>
      <w:tblPr>
        <w:tblW w:w="1031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34"/>
        <w:gridCol w:w="3969"/>
        <w:gridCol w:w="1842"/>
        <w:gridCol w:w="2127"/>
        <w:gridCol w:w="1842"/>
      </w:tblGrid>
      <w:tr w:rsidR="008356C4" w:rsidRPr="00003FC8" w:rsidTr="00154291">
        <w:trPr>
          <w:tblHeader/>
        </w:trPr>
        <w:tc>
          <w:tcPr>
            <w:tcW w:w="534" w:type="dxa"/>
            <w:vAlign w:val="center"/>
          </w:tcPr>
          <w:p w:rsidR="008356C4" w:rsidRPr="00003FC8" w:rsidRDefault="008356C4" w:rsidP="0034651A">
            <w:pPr>
              <w:pStyle w:val="a0"/>
              <w:ind w:left="-142" w:right="-108" w:firstLine="0"/>
              <w:jc w:val="center"/>
            </w:pPr>
            <w:r w:rsidRPr="00003FC8">
              <w:rPr>
                <w:sz w:val="22"/>
                <w:szCs w:val="22"/>
              </w:rPr>
              <w:t xml:space="preserve">№ </w:t>
            </w:r>
            <w:proofErr w:type="gramStart"/>
            <w:r w:rsidRPr="00003FC8">
              <w:rPr>
                <w:sz w:val="22"/>
                <w:szCs w:val="22"/>
              </w:rPr>
              <w:t>п</w:t>
            </w:r>
            <w:proofErr w:type="gramEnd"/>
            <w:r w:rsidRPr="00003FC8">
              <w:rPr>
                <w:sz w:val="22"/>
                <w:szCs w:val="22"/>
              </w:rPr>
              <w:t>/п</w:t>
            </w:r>
          </w:p>
        </w:tc>
        <w:tc>
          <w:tcPr>
            <w:tcW w:w="3969" w:type="dxa"/>
            <w:vAlign w:val="center"/>
          </w:tcPr>
          <w:p w:rsidR="008356C4" w:rsidRPr="00003FC8" w:rsidRDefault="008356C4" w:rsidP="0034651A">
            <w:pPr>
              <w:pStyle w:val="a0"/>
              <w:ind w:firstLine="0"/>
              <w:jc w:val="center"/>
            </w:pPr>
            <w:r w:rsidRPr="00003FC8">
              <w:rPr>
                <w:sz w:val="22"/>
                <w:szCs w:val="22"/>
              </w:rPr>
              <w:t>Водный объект</w:t>
            </w:r>
          </w:p>
        </w:tc>
        <w:tc>
          <w:tcPr>
            <w:tcW w:w="1842" w:type="dxa"/>
            <w:vAlign w:val="center"/>
          </w:tcPr>
          <w:p w:rsidR="008356C4" w:rsidRPr="00003FC8" w:rsidRDefault="008356C4" w:rsidP="0034651A">
            <w:pPr>
              <w:pStyle w:val="a0"/>
              <w:ind w:left="-108" w:right="-108" w:firstLine="0"/>
              <w:jc w:val="center"/>
            </w:pPr>
            <w:r w:rsidRPr="00003FC8">
              <w:rPr>
                <w:sz w:val="22"/>
                <w:szCs w:val="22"/>
              </w:rPr>
              <w:t xml:space="preserve">Водоохранная зона, </w:t>
            </w:r>
            <w:proofErr w:type="gramStart"/>
            <w:r w:rsidRPr="00003FC8">
              <w:rPr>
                <w:sz w:val="22"/>
                <w:szCs w:val="22"/>
              </w:rPr>
              <w:t>м</w:t>
            </w:r>
            <w:proofErr w:type="gramEnd"/>
          </w:p>
        </w:tc>
        <w:tc>
          <w:tcPr>
            <w:tcW w:w="2127" w:type="dxa"/>
            <w:vAlign w:val="center"/>
          </w:tcPr>
          <w:p w:rsidR="008356C4" w:rsidRPr="00003FC8" w:rsidRDefault="008356C4" w:rsidP="0034651A">
            <w:pPr>
              <w:pStyle w:val="a0"/>
              <w:ind w:left="-108" w:right="-108" w:firstLine="0"/>
              <w:jc w:val="center"/>
            </w:pPr>
            <w:r w:rsidRPr="00003FC8">
              <w:rPr>
                <w:sz w:val="22"/>
                <w:szCs w:val="22"/>
              </w:rPr>
              <w:t xml:space="preserve">Прибрежная защитная полоса, </w:t>
            </w:r>
            <w:proofErr w:type="gramStart"/>
            <w:r w:rsidRPr="00003FC8">
              <w:rPr>
                <w:sz w:val="22"/>
                <w:szCs w:val="22"/>
              </w:rPr>
              <w:t>м</w:t>
            </w:r>
            <w:proofErr w:type="gramEnd"/>
          </w:p>
        </w:tc>
        <w:tc>
          <w:tcPr>
            <w:tcW w:w="1842" w:type="dxa"/>
            <w:vAlign w:val="center"/>
          </w:tcPr>
          <w:p w:rsidR="008356C4" w:rsidRPr="00003FC8" w:rsidRDefault="008356C4" w:rsidP="0034651A">
            <w:pPr>
              <w:pStyle w:val="a0"/>
              <w:ind w:left="-108" w:right="-108" w:firstLine="0"/>
              <w:jc w:val="center"/>
            </w:pPr>
            <w:r w:rsidRPr="00003FC8">
              <w:rPr>
                <w:sz w:val="22"/>
                <w:szCs w:val="22"/>
              </w:rPr>
              <w:t xml:space="preserve">Береговая полоса, </w:t>
            </w:r>
            <w:proofErr w:type="gramStart"/>
            <w:r w:rsidRPr="00003FC8">
              <w:rPr>
                <w:sz w:val="22"/>
                <w:szCs w:val="22"/>
              </w:rPr>
              <w:t>м</w:t>
            </w:r>
            <w:proofErr w:type="gramEnd"/>
          </w:p>
        </w:tc>
      </w:tr>
      <w:tr w:rsidR="008356C4" w:rsidRPr="00003FC8" w:rsidTr="00154291">
        <w:tc>
          <w:tcPr>
            <w:tcW w:w="534" w:type="dxa"/>
            <w:vAlign w:val="center"/>
          </w:tcPr>
          <w:p w:rsidR="008356C4" w:rsidRPr="00003FC8" w:rsidRDefault="00154291" w:rsidP="00ED76D1">
            <w:pPr>
              <w:pStyle w:val="a0"/>
              <w:tabs>
                <w:tab w:val="left" w:pos="0"/>
              </w:tabs>
              <w:ind w:firstLine="0"/>
              <w:jc w:val="left"/>
            </w:pPr>
            <w:r>
              <w:rPr>
                <w:sz w:val="22"/>
                <w:szCs w:val="22"/>
              </w:rPr>
              <w:t>1</w:t>
            </w:r>
          </w:p>
        </w:tc>
        <w:tc>
          <w:tcPr>
            <w:tcW w:w="3969" w:type="dxa"/>
            <w:vAlign w:val="center"/>
          </w:tcPr>
          <w:p w:rsidR="008356C4" w:rsidRPr="00003FC8" w:rsidRDefault="002C2CA9" w:rsidP="0034651A">
            <w:pPr>
              <w:pStyle w:val="a0"/>
              <w:ind w:firstLine="0"/>
            </w:pPr>
            <w:r w:rsidRPr="00003FC8">
              <w:rPr>
                <w:sz w:val="22"/>
                <w:szCs w:val="22"/>
              </w:rPr>
              <w:t>Р. Оредеж</w:t>
            </w:r>
          </w:p>
        </w:tc>
        <w:tc>
          <w:tcPr>
            <w:tcW w:w="1842" w:type="dxa"/>
            <w:vAlign w:val="center"/>
          </w:tcPr>
          <w:p w:rsidR="008356C4" w:rsidRPr="00003FC8" w:rsidRDefault="002C2CA9" w:rsidP="0034651A">
            <w:pPr>
              <w:pStyle w:val="a0"/>
              <w:ind w:firstLine="0"/>
              <w:jc w:val="center"/>
            </w:pPr>
            <w:r w:rsidRPr="00003FC8">
              <w:rPr>
                <w:sz w:val="22"/>
                <w:szCs w:val="22"/>
              </w:rPr>
              <w:t>200</w:t>
            </w:r>
          </w:p>
        </w:tc>
        <w:tc>
          <w:tcPr>
            <w:tcW w:w="2127" w:type="dxa"/>
            <w:vAlign w:val="center"/>
          </w:tcPr>
          <w:p w:rsidR="008356C4" w:rsidRPr="00003FC8" w:rsidRDefault="002C2CA9" w:rsidP="0034651A">
            <w:pPr>
              <w:pStyle w:val="a0"/>
              <w:ind w:firstLine="0"/>
              <w:jc w:val="center"/>
            </w:pPr>
            <w:r w:rsidRPr="00003FC8">
              <w:rPr>
                <w:sz w:val="22"/>
                <w:szCs w:val="22"/>
              </w:rPr>
              <w:t>50</w:t>
            </w:r>
          </w:p>
        </w:tc>
        <w:tc>
          <w:tcPr>
            <w:tcW w:w="1842" w:type="dxa"/>
            <w:vAlign w:val="center"/>
          </w:tcPr>
          <w:p w:rsidR="008356C4" w:rsidRPr="00003FC8" w:rsidRDefault="002C2CA9" w:rsidP="0034651A">
            <w:pPr>
              <w:pStyle w:val="a0"/>
              <w:ind w:firstLine="0"/>
              <w:jc w:val="center"/>
            </w:pPr>
            <w:r w:rsidRPr="00003FC8">
              <w:rPr>
                <w:sz w:val="22"/>
                <w:szCs w:val="22"/>
              </w:rPr>
              <w:t>20</w:t>
            </w:r>
          </w:p>
        </w:tc>
      </w:tr>
      <w:tr w:rsidR="002C2CA9" w:rsidRPr="00003FC8" w:rsidTr="00154291">
        <w:tc>
          <w:tcPr>
            <w:tcW w:w="534" w:type="dxa"/>
            <w:vAlign w:val="center"/>
          </w:tcPr>
          <w:p w:rsidR="002C2CA9" w:rsidRPr="00003FC8" w:rsidRDefault="00154291" w:rsidP="00ED76D1">
            <w:pPr>
              <w:pStyle w:val="a0"/>
              <w:tabs>
                <w:tab w:val="left" w:pos="0"/>
              </w:tabs>
              <w:ind w:firstLine="0"/>
              <w:jc w:val="left"/>
            </w:pPr>
            <w:r>
              <w:rPr>
                <w:sz w:val="22"/>
                <w:szCs w:val="22"/>
              </w:rPr>
              <w:t>2</w:t>
            </w:r>
          </w:p>
        </w:tc>
        <w:tc>
          <w:tcPr>
            <w:tcW w:w="3969" w:type="dxa"/>
            <w:vAlign w:val="center"/>
          </w:tcPr>
          <w:p w:rsidR="002C2CA9" w:rsidRPr="00003FC8" w:rsidRDefault="002C2CA9" w:rsidP="0034651A">
            <w:pPr>
              <w:pStyle w:val="a0"/>
              <w:ind w:firstLine="0"/>
            </w:pPr>
            <w:r w:rsidRPr="00003FC8">
              <w:rPr>
                <w:sz w:val="22"/>
                <w:szCs w:val="22"/>
              </w:rPr>
              <w:t>Оз. Хвойлово (р. Оредеж)</w:t>
            </w:r>
          </w:p>
        </w:tc>
        <w:tc>
          <w:tcPr>
            <w:tcW w:w="1842" w:type="dxa"/>
            <w:vAlign w:val="center"/>
          </w:tcPr>
          <w:p w:rsidR="002C2CA9" w:rsidRPr="00003FC8" w:rsidRDefault="002C2CA9" w:rsidP="0034651A">
            <w:pPr>
              <w:pStyle w:val="a0"/>
              <w:ind w:firstLine="0"/>
              <w:jc w:val="center"/>
            </w:pPr>
            <w:r w:rsidRPr="00003FC8">
              <w:rPr>
                <w:sz w:val="22"/>
                <w:szCs w:val="22"/>
              </w:rPr>
              <w:t>200</w:t>
            </w:r>
          </w:p>
        </w:tc>
        <w:tc>
          <w:tcPr>
            <w:tcW w:w="2127" w:type="dxa"/>
            <w:vAlign w:val="center"/>
          </w:tcPr>
          <w:p w:rsidR="002C2CA9" w:rsidRPr="00003FC8" w:rsidRDefault="002C2CA9" w:rsidP="0034651A">
            <w:pPr>
              <w:pStyle w:val="a0"/>
              <w:ind w:firstLine="0"/>
              <w:jc w:val="center"/>
            </w:pPr>
            <w:r w:rsidRPr="00003FC8">
              <w:rPr>
                <w:sz w:val="22"/>
                <w:szCs w:val="22"/>
              </w:rPr>
              <w:t>50</w:t>
            </w:r>
          </w:p>
        </w:tc>
        <w:tc>
          <w:tcPr>
            <w:tcW w:w="1842" w:type="dxa"/>
            <w:vAlign w:val="center"/>
          </w:tcPr>
          <w:p w:rsidR="002C2CA9" w:rsidRPr="00003FC8" w:rsidRDefault="002C2CA9" w:rsidP="0034651A">
            <w:pPr>
              <w:pStyle w:val="a0"/>
              <w:ind w:firstLine="0"/>
              <w:jc w:val="center"/>
            </w:pPr>
            <w:r w:rsidRPr="00003FC8">
              <w:rPr>
                <w:sz w:val="22"/>
                <w:szCs w:val="22"/>
              </w:rPr>
              <w:t>20</w:t>
            </w:r>
          </w:p>
        </w:tc>
      </w:tr>
      <w:tr w:rsidR="002C2CA9" w:rsidRPr="00003FC8" w:rsidTr="00154291">
        <w:tc>
          <w:tcPr>
            <w:tcW w:w="534" w:type="dxa"/>
            <w:vAlign w:val="center"/>
          </w:tcPr>
          <w:p w:rsidR="002C2CA9" w:rsidRPr="00003FC8" w:rsidRDefault="00154291" w:rsidP="00ED76D1">
            <w:pPr>
              <w:pStyle w:val="a0"/>
              <w:tabs>
                <w:tab w:val="left" w:pos="0"/>
              </w:tabs>
              <w:ind w:firstLine="0"/>
              <w:jc w:val="left"/>
            </w:pPr>
            <w:r>
              <w:rPr>
                <w:sz w:val="22"/>
                <w:szCs w:val="22"/>
              </w:rPr>
              <w:t>3</w:t>
            </w:r>
          </w:p>
        </w:tc>
        <w:tc>
          <w:tcPr>
            <w:tcW w:w="3969" w:type="dxa"/>
            <w:vAlign w:val="center"/>
          </w:tcPr>
          <w:p w:rsidR="002C2CA9" w:rsidRPr="00003FC8" w:rsidRDefault="002C2CA9" w:rsidP="0034651A">
            <w:pPr>
              <w:pStyle w:val="a0"/>
              <w:ind w:firstLine="0"/>
            </w:pPr>
            <w:r w:rsidRPr="00003FC8">
              <w:rPr>
                <w:sz w:val="22"/>
                <w:szCs w:val="22"/>
              </w:rPr>
              <w:t xml:space="preserve">Оз. </w:t>
            </w:r>
            <w:proofErr w:type="gramStart"/>
            <w:r w:rsidRPr="00003FC8">
              <w:rPr>
                <w:sz w:val="22"/>
                <w:szCs w:val="22"/>
              </w:rPr>
              <w:t>Антоново</w:t>
            </w:r>
            <w:proofErr w:type="gramEnd"/>
            <w:r w:rsidRPr="00003FC8">
              <w:rPr>
                <w:sz w:val="22"/>
                <w:szCs w:val="22"/>
              </w:rPr>
              <w:t xml:space="preserve"> (р. Оредеж)</w:t>
            </w:r>
          </w:p>
        </w:tc>
        <w:tc>
          <w:tcPr>
            <w:tcW w:w="1842" w:type="dxa"/>
            <w:vAlign w:val="center"/>
          </w:tcPr>
          <w:p w:rsidR="002C2CA9" w:rsidRPr="00003FC8" w:rsidRDefault="002C2CA9" w:rsidP="0034651A">
            <w:pPr>
              <w:pStyle w:val="a0"/>
              <w:ind w:firstLine="0"/>
              <w:jc w:val="center"/>
            </w:pPr>
            <w:r w:rsidRPr="00003FC8">
              <w:rPr>
                <w:sz w:val="22"/>
                <w:szCs w:val="22"/>
              </w:rPr>
              <w:t>200</w:t>
            </w:r>
          </w:p>
        </w:tc>
        <w:tc>
          <w:tcPr>
            <w:tcW w:w="2127" w:type="dxa"/>
            <w:vAlign w:val="center"/>
          </w:tcPr>
          <w:p w:rsidR="002C2CA9" w:rsidRPr="00003FC8" w:rsidRDefault="002C2CA9" w:rsidP="0034651A">
            <w:pPr>
              <w:pStyle w:val="a0"/>
              <w:ind w:firstLine="0"/>
              <w:jc w:val="center"/>
            </w:pPr>
            <w:r w:rsidRPr="00003FC8">
              <w:rPr>
                <w:sz w:val="22"/>
                <w:szCs w:val="22"/>
              </w:rPr>
              <w:t>50</w:t>
            </w:r>
          </w:p>
        </w:tc>
        <w:tc>
          <w:tcPr>
            <w:tcW w:w="1842" w:type="dxa"/>
            <w:vAlign w:val="center"/>
          </w:tcPr>
          <w:p w:rsidR="002C2CA9" w:rsidRPr="00003FC8" w:rsidRDefault="002C2CA9" w:rsidP="0034651A">
            <w:pPr>
              <w:pStyle w:val="a0"/>
              <w:ind w:firstLine="0"/>
              <w:jc w:val="center"/>
            </w:pPr>
            <w:r w:rsidRPr="00003FC8">
              <w:rPr>
                <w:sz w:val="22"/>
                <w:szCs w:val="22"/>
              </w:rPr>
              <w:t>20</w:t>
            </w:r>
          </w:p>
        </w:tc>
      </w:tr>
      <w:tr w:rsidR="002C2CA9" w:rsidRPr="00003FC8" w:rsidTr="00154291">
        <w:tc>
          <w:tcPr>
            <w:tcW w:w="534" w:type="dxa"/>
            <w:vAlign w:val="center"/>
          </w:tcPr>
          <w:p w:rsidR="002C2CA9" w:rsidRPr="00003FC8" w:rsidRDefault="00154291" w:rsidP="00ED76D1">
            <w:pPr>
              <w:pStyle w:val="a0"/>
              <w:tabs>
                <w:tab w:val="left" w:pos="0"/>
              </w:tabs>
              <w:ind w:firstLine="0"/>
              <w:jc w:val="left"/>
            </w:pPr>
            <w:r>
              <w:rPr>
                <w:sz w:val="22"/>
                <w:szCs w:val="22"/>
              </w:rPr>
              <w:t>4</w:t>
            </w:r>
          </w:p>
        </w:tc>
        <w:tc>
          <w:tcPr>
            <w:tcW w:w="3969" w:type="dxa"/>
            <w:vAlign w:val="center"/>
          </w:tcPr>
          <w:p w:rsidR="002C2CA9" w:rsidRPr="00003FC8" w:rsidRDefault="002C2CA9" w:rsidP="0034651A">
            <w:pPr>
              <w:pStyle w:val="a0"/>
              <w:ind w:firstLine="0"/>
            </w:pPr>
            <w:r w:rsidRPr="00003FC8">
              <w:rPr>
                <w:sz w:val="22"/>
                <w:szCs w:val="22"/>
              </w:rPr>
              <w:t>Р. Гверездянка</w:t>
            </w:r>
          </w:p>
          <w:p w:rsidR="002C2CA9" w:rsidRPr="00003FC8" w:rsidRDefault="002C2CA9" w:rsidP="0034651A">
            <w:pPr>
              <w:pStyle w:val="a0"/>
              <w:ind w:firstLine="0"/>
            </w:pPr>
            <w:r w:rsidRPr="00003FC8">
              <w:rPr>
                <w:sz w:val="22"/>
                <w:szCs w:val="22"/>
              </w:rPr>
              <w:t>(впадает в р. Чёрная)</w:t>
            </w:r>
          </w:p>
        </w:tc>
        <w:tc>
          <w:tcPr>
            <w:tcW w:w="1842" w:type="dxa"/>
            <w:vAlign w:val="center"/>
          </w:tcPr>
          <w:p w:rsidR="002C2CA9" w:rsidRPr="00003FC8" w:rsidRDefault="002C2CA9" w:rsidP="0034651A">
            <w:pPr>
              <w:pStyle w:val="a0"/>
              <w:ind w:firstLine="0"/>
              <w:jc w:val="center"/>
            </w:pPr>
            <w:r w:rsidRPr="00003FC8">
              <w:rPr>
                <w:sz w:val="22"/>
                <w:szCs w:val="22"/>
              </w:rPr>
              <w:t>100</w:t>
            </w:r>
          </w:p>
        </w:tc>
        <w:tc>
          <w:tcPr>
            <w:tcW w:w="2127" w:type="dxa"/>
            <w:vAlign w:val="center"/>
          </w:tcPr>
          <w:p w:rsidR="002C2CA9" w:rsidRPr="00003FC8" w:rsidRDefault="002C2CA9" w:rsidP="0034651A">
            <w:pPr>
              <w:pStyle w:val="a0"/>
              <w:ind w:firstLine="0"/>
              <w:jc w:val="center"/>
            </w:pPr>
            <w:r w:rsidRPr="00003FC8">
              <w:rPr>
                <w:sz w:val="22"/>
                <w:szCs w:val="22"/>
              </w:rPr>
              <w:t>50</w:t>
            </w:r>
          </w:p>
        </w:tc>
        <w:tc>
          <w:tcPr>
            <w:tcW w:w="1842" w:type="dxa"/>
            <w:vAlign w:val="center"/>
          </w:tcPr>
          <w:p w:rsidR="002C2CA9" w:rsidRPr="00003FC8" w:rsidRDefault="002C2CA9" w:rsidP="0034651A">
            <w:pPr>
              <w:pStyle w:val="a0"/>
              <w:ind w:firstLine="0"/>
              <w:jc w:val="center"/>
            </w:pPr>
            <w:r w:rsidRPr="00003FC8">
              <w:rPr>
                <w:sz w:val="22"/>
                <w:szCs w:val="22"/>
              </w:rPr>
              <w:t>20</w:t>
            </w:r>
          </w:p>
        </w:tc>
      </w:tr>
      <w:tr w:rsidR="002C2CA9" w:rsidRPr="00003FC8" w:rsidTr="00154291">
        <w:tc>
          <w:tcPr>
            <w:tcW w:w="534" w:type="dxa"/>
            <w:vAlign w:val="center"/>
          </w:tcPr>
          <w:p w:rsidR="002C2CA9" w:rsidRPr="00003FC8" w:rsidRDefault="00154291" w:rsidP="00ED76D1">
            <w:pPr>
              <w:pStyle w:val="a0"/>
              <w:tabs>
                <w:tab w:val="left" w:pos="0"/>
              </w:tabs>
              <w:ind w:firstLine="0"/>
              <w:jc w:val="left"/>
            </w:pPr>
            <w:r>
              <w:rPr>
                <w:sz w:val="22"/>
                <w:szCs w:val="22"/>
              </w:rPr>
              <w:t>5</w:t>
            </w:r>
          </w:p>
        </w:tc>
        <w:tc>
          <w:tcPr>
            <w:tcW w:w="3969" w:type="dxa"/>
            <w:vAlign w:val="center"/>
          </w:tcPr>
          <w:p w:rsidR="002C2CA9" w:rsidRPr="00003FC8" w:rsidRDefault="002C2CA9" w:rsidP="0034651A">
            <w:pPr>
              <w:pStyle w:val="a0"/>
              <w:ind w:firstLine="0"/>
            </w:pPr>
            <w:r w:rsidRPr="00003FC8">
              <w:rPr>
                <w:sz w:val="22"/>
                <w:szCs w:val="22"/>
              </w:rPr>
              <w:t>Ручей без названия (Чёрный, приток р. Оредеж)</w:t>
            </w:r>
          </w:p>
        </w:tc>
        <w:tc>
          <w:tcPr>
            <w:tcW w:w="1842" w:type="dxa"/>
            <w:vAlign w:val="center"/>
          </w:tcPr>
          <w:p w:rsidR="002C2CA9" w:rsidRPr="00003FC8" w:rsidRDefault="002C2CA9" w:rsidP="0034651A">
            <w:pPr>
              <w:pStyle w:val="a0"/>
              <w:ind w:firstLine="0"/>
              <w:jc w:val="center"/>
            </w:pPr>
            <w:r w:rsidRPr="00003FC8">
              <w:rPr>
                <w:sz w:val="22"/>
                <w:szCs w:val="22"/>
              </w:rPr>
              <w:t>50</w:t>
            </w:r>
          </w:p>
        </w:tc>
        <w:tc>
          <w:tcPr>
            <w:tcW w:w="2127" w:type="dxa"/>
            <w:vAlign w:val="center"/>
          </w:tcPr>
          <w:p w:rsidR="002C2CA9" w:rsidRPr="00003FC8" w:rsidRDefault="002C2CA9" w:rsidP="0034651A">
            <w:pPr>
              <w:pStyle w:val="a0"/>
              <w:ind w:firstLine="0"/>
              <w:jc w:val="center"/>
            </w:pPr>
            <w:r w:rsidRPr="00003FC8">
              <w:rPr>
                <w:sz w:val="22"/>
                <w:szCs w:val="22"/>
              </w:rPr>
              <w:t>50</w:t>
            </w:r>
          </w:p>
        </w:tc>
        <w:tc>
          <w:tcPr>
            <w:tcW w:w="1842" w:type="dxa"/>
            <w:vAlign w:val="center"/>
          </w:tcPr>
          <w:p w:rsidR="002C2CA9" w:rsidRPr="00003FC8" w:rsidRDefault="002C2CA9" w:rsidP="0034651A">
            <w:pPr>
              <w:pStyle w:val="a0"/>
              <w:ind w:firstLine="0"/>
              <w:jc w:val="center"/>
            </w:pPr>
            <w:r w:rsidRPr="00003FC8">
              <w:rPr>
                <w:sz w:val="22"/>
                <w:szCs w:val="22"/>
              </w:rPr>
              <w:t>5</w:t>
            </w:r>
          </w:p>
        </w:tc>
      </w:tr>
      <w:tr w:rsidR="002C2CA9" w:rsidRPr="00003FC8" w:rsidTr="00154291">
        <w:tc>
          <w:tcPr>
            <w:tcW w:w="534" w:type="dxa"/>
            <w:vAlign w:val="center"/>
          </w:tcPr>
          <w:p w:rsidR="002C2CA9" w:rsidRPr="00003FC8" w:rsidRDefault="00154291" w:rsidP="00ED76D1">
            <w:pPr>
              <w:pStyle w:val="a0"/>
              <w:tabs>
                <w:tab w:val="left" w:pos="0"/>
              </w:tabs>
              <w:ind w:firstLine="0"/>
              <w:jc w:val="left"/>
            </w:pPr>
            <w:r>
              <w:rPr>
                <w:sz w:val="22"/>
                <w:szCs w:val="22"/>
              </w:rPr>
              <w:t>6</w:t>
            </w:r>
          </w:p>
        </w:tc>
        <w:tc>
          <w:tcPr>
            <w:tcW w:w="3969" w:type="dxa"/>
            <w:vAlign w:val="center"/>
          </w:tcPr>
          <w:p w:rsidR="002C2CA9" w:rsidRPr="00003FC8" w:rsidRDefault="002C2CA9" w:rsidP="0034651A">
            <w:pPr>
              <w:pStyle w:val="a0"/>
              <w:ind w:firstLine="0"/>
            </w:pPr>
            <w:r w:rsidRPr="00003FC8">
              <w:rPr>
                <w:sz w:val="22"/>
                <w:szCs w:val="22"/>
              </w:rPr>
              <w:t>Оз. Поддубское</w:t>
            </w:r>
          </w:p>
        </w:tc>
        <w:tc>
          <w:tcPr>
            <w:tcW w:w="1842" w:type="dxa"/>
            <w:vAlign w:val="center"/>
          </w:tcPr>
          <w:p w:rsidR="002C2CA9" w:rsidRPr="00003FC8" w:rsidRDefault="002C2CA9" w:rsidP="0034651A">
            <w:pPr>
              <w:pStyle w:val="a0"/>
              <w:ind w:firstLine="0"/>
              <w:jc w:val="center"/>
            </w:pPr>
            <w:r w:rsidRPr="00003FC8">
              <w:rPr>
                <w:sz w:val="22"/>
                <w:szCs w:val="22"/>
              </w:rPr>
              <w:t>50</w:t>
            </w:r>
          </w:p>
        </w:tc>
        <w:tc>
          <w:tcPr>
            <w:tcW w:w="2127" w:type="dxa"/>
            <w:vAlign w:val="center"/>
          </w:tcPr>
          <w:p w:rsidR="002C2CA9" w:rsidRPr="00003FC8" w:rsidRDefault="002C2CA9" w:rsidP="0034651A">
            <w:pPr>
              <w:pStyle w:val="a0"/>
              <w:ind w:firstLine="0"/>
              <w:jc w:val="center"/>
            </w:pPr>
            <w:r w:rsidRPr="00003FC8">
              <w:rPr>
                <w:sz w:val="22"/>
                <w:szCs w:val="22"/>
              </w:rPr>
              <w:t>50</w:t>
            </w:r>
          </w:p>
        </w:tc>
        <w:tc>
          <w:tcPr>
            <w:tcW w:w="1842" w:type="dxa"/>
            <w:vAlign w:val="center"/>
          </w:tcPr>
          <w:p w:rsidR="002C2CA9" w:rsidRPr="00003FC8" w:rsidRDefault="002C2CA9" w:rsidP="0034651A">
            <w:pPr>
              <w:pStyle w:val="a0"/>
              <w:ind w:firstLine="0"/>
              <w:jc w:val="center"/>
            </w:pPr>
            <w:r w:rsidRPr="00003FC8">
              <w:rPr>
                <w:sz w:val="22"/>
                <w:szCs w:val="22"/>
              </w:rPr>
              <w:t>20</w:t>
            </w:r>
          </w:p>
        </w:tc>
      </w:tr>
      <w:tr w:rsidR="002C2CA9" w:rsidRPr="00003FC8" w:rsidTr="00154291">
        <w:tc>
          <w:tcPr>
            <w:tcW w:w="534" w:type="dxa"/>
            <w:vAlign w:val="center"/>
          </w:tcPr>
          <w:p w:rsidR="002C2CA9" w:rsidRPr="00003FC8" w:rsidRDefault="00154291" w:rsidP="00ED76D1">
            <w:pPr>
              <w:pStyle w:val="a0"/>
              <w:tabs>
                <w:tab w:val="left" w:pos="0"/>
              </w:tabs>
              <w:ind w:firstLine="0"/>
              <w:jc w:val="left"/>
            </w:pPr>
            <w:r>
              <w:rPr>
                <w:sz w:val="22"/>
                <w:szCs w:val="22"/>
              </w:rPr>
              <w:t>7</w:t>
            </w:r>
          </w:p>
        </w:tc>
        <w:tc>
          <w:tcPr>
            <w:tcW w:w="3969" w:type="dxa"/>
            <w:vAlign w:val="center"/>
          </w:tcPr>
          <w:p w:rsidR="002C2CA9" w:rsidRPr="00003FC8" w:rsidRDefault="002C2CA9" w:rsidP="0034651A">
            <w:pPr>
              <w:pStyle w:val="a0"/>
              <w:ind w:firstLine="0"/>
            </w:pPr>
            <w:r w:rsidRPr="00003FC8">
              <w:rPr>
                <w:sz w:val="22"/>
                <w:szCs w:val="22"/>
              </w:rPr>
              <w:t xml:space="preserve">Р. Чёрная </w:t>
            </w:r>
          </w:p>
          <w:p w:rsidR="002C2CA9" w:rsidRPr="00003FC8" w:rsidRDefault="002C2CA9" w:rsidP="0034651A">
            <w:pPr>
              <w:pStyle w:val="a0"/>
              <w:ind w:firstLine="0"/>
            </w:pPr>
            <w:proofErr w:type="gramStart"/>
            <w:r w:rsidRPr="00003FC8">
              <w:rPr>
                <w:sz w:val="22"/>
                <w:szCs w:val="22"/>
              </w:rPr>
              <w:t>(впадает в оз. Поддубское</w:t>
            </w:r>
            <w:proofErr w:type="gramEnd"/>
          </w:p>
        </w:tc>
        <w:tc>
          <w:tcPr>
            <w:tcW w:w="1842" w:type="dxa"/>
            <w:vAlign w:val="center"/>
          </w:tcPr>
          <w:p w:rsidR="002C2CA9" w:rsidRPr="00003FC8" w:rsidRDefault="002C2CA9" w:rsidP="0034651A">
            <w:pPr>
              <w:pStyle w:val="a0"/>
              <w:ind w:firstLine="0"/>
              <w:jc w:val="center"/>
            </w:pPr>
            <w:r w:rsidRPr="00003FC8">
              <w:rPr>
                <w:sz w:val="22"/>
                <w:szCs w:val="22"/>
              </w:rPr>
              <w:t>100</w:t>
            </w:r>
          </w:p>
        </w:tc>
        <w:tc>
          <w:tcPr>
            <w:tcW w:w="2127" w:type="dxa"/>
            <w:vAlign w:val="center"/>
          </w:tcPr>
          <w:p w:rsidR="002C2CA9" w:rsidRPr="00003FC8" w:rsidRDefault="002C2CA9" w:rsidP="0034651A">
            <w:pPr>
              <w:pStyle w:val="a0"/>
              <w:ind w:firstLine="0"/>
              <w:jc w:val="center"/>
            </w:pPr>
            <w:r w:rsidRPr="00003FC8">
              <w:rPr>
                <w:sz w:val="22"/>
                <w:szCs w:val="22"/>
              </w:rPr>
              <w:t>50</w:t>
            </w:r>
          </w:p>
        </w:tc>
        <w:tc>
          <w:tcPr>
            <w:tcW w:w="1842" w:type="dxa"/>
            <w:vAlign w:val="center"/>
          </w:tcPr>
          <w:p w:rsidR="002C2CA9" w:rsidRPr="00003FC8" w:rsidRDefault="002C2CA9" w:rsidP="0034651A">
            <w:pPr>
              <w:pStyle w:val="a0"/>
              <w:ind w:firstLine="0"/>
              <w:jc w:val="center"/>
            </w:pPr>
            <w:r w:rsidRPr="00003FC8">
              <w:rPr>
                <w:sz w:val="22"/>
                <w:szCs w:val="22"/>
              </w:rPr>
              <w:t>20</w:t>
            </w:r>
          </w:p>
        </w:tc>
      </w:tr>
      <w:tr w:rsidR="002C2CA9" w:rsidRPr="00003FC8" w:rsidTr="00154291">
        <w:tc>
          <w:tcPr>
            <w:tcW w:w="534" w:type="dxa"/>
            <w:vAlign w:val="center"/>
          </w:tcPr>
          <w:p w:rsidR="002C2CA9" w:rsidRPr="00003FC8" w:rsidRDefault="00154291" w:rsidP="00ED76D1">
            <w:pPr>
              <w:pStyle w:val="a0"/>
              <w:tabs>
                <w:tab w:val="left" w:pos="0"/>
              </w:tabs>
              <w:ind w:firstLine="0"/>
              <w:jc w:val="left"/>
            </w:pPr>
            <w:r>
              <w:rPr>
                <w:sz w:val="22"/>
                <w:szCs w:val="22"/>
              </w:rPr>
              <w:t>8</w:t>
            </w:r>
          </w:p>
        </w:tc>
        <w:tc>
          <w:tcPr>
            <w:tcW w:w="3969" w:type="dxa"/>
            <w:vAlign w:val="center"/>
          </w:tcPr>
          <w:p w:rsidR="002C2CA9" w:rsidRPr="00003FC8" w:rsidRDefault="002C2CA9" w:rsidP="0034651A">
            <w:pPr>
              <w:pStyle w:val="a0"/>
              <w:ind w:firstLine="0"/>
            </w:pPr>
            <w:r w:rsidRPr="00003FC8">
              <w:rPr>
                <w:sz w:val="22"/>
                <w:szCs w:val="22"/>
              </w:rPr>
              <w:t>Ручьи без названия (притоки р. Гверездянка)</w:t>
            </w:r>
          </w:p>
        </w:tc>
        <w:tc>
          <w:tcPr>
            <w:tcW w:w="1842" w:type="dxa"/>
            <w:vAlign w:val="center"/>
          </w:tcPr>
          <w:p w:rsidR="002C2CA9" w:rsidRPr="00003FC8" w:rsidRDefault="002C2CA9" w:rsidP="0034651A">
            <w:pPr>
              <w:pStyle w:val="a0"/>
              <w:ind w:firstLine="0"/>
              <w:jc w:val="center"/>
            </w:pPr>
            <w:r w:rsidRPr="00003FC8">
              <w:rPr>
                <w:sz w:val="22"/>
                <w:szCs w:val="22"/>
              </w:rPr>
              <w:t>50</w:t>
            </w:r>
          </w:p>
        </w:tc>
        <w:tc>
          <w:tcPr>
            <w:tcW w:w="2127" w:type="dxa"/>
            <w:vAlign w:val="center"/>
          </w:tcPr>
          <w:p w:rsidR="002C2CA9" w:rsidRPr="00003FC8" w:rsidRDefault="002C2CA9" w:rsidP="0034651A">
            <w:pPr>
              <w:pStyle w:val="a0"/>
              <w:ind w:firstLine="0"/>
              <w:jc w:val="center"/>
            </w:pPr>
            <w:r w:rsidRPr="00003FC8">
              <w:rPr>
                <w:sz w:val="22"/>
                <w:szCs w:val="22"/>
              </w:rPr>
              <w:t>50</w:t>
            </w:r>
          </w:p>
        </w:tc>
        <w:tc>
          <w:tcPr>
            <w:tcW w:w="1842" w:type="dxa"/>
            <w:vAlign w:val="center"/>
          </w:tcPr>
          <w:p w:rsidR="002C2CA9" w:rsidRPr="00003FC8" w:rsidRDefault="002C2CA9" w:rsidP="0034651A">
            <w:pPr>
              <w:pStyle w:val="a0"/>
              <w:ind w:firstLine="0"/>
              <w:jc w:val="center"/>
            </w:pPr>
            <w:r w:rsidRPr="00003FC8">
              <w:rPr>
                <w:sz w:val="22"/>
                <w:szCs w:val="22"/>
              </w:rPr>
              <w:t>5</w:t>
            </w:r>
          </w:p>
        </w:tc>
      </w:tr>
    </w:tbl>
    <w:p w:rsidR="007818C8" w:rsidRDefault="007818C8" w:rsidP="00091396">
      <w:pPr>
        <w:ind w:firstLine="540"/>
      </w:pPr>
    </w:p>
    <w:p w:rsidR="00083DD7" w:rsidRPr="00E37FA9" w:rsidRDefault="00083DD7" w:rsidP="00083DD7">
      <w:r w:rsidRPr="00E37FA9">
        <w:t>В границах прибрежных защитных полос наряду с ограничениями водоохранных зон запрещается: распашка земель; размещение отвалов размываемых грунтов; выпас сельскохозяйственных животных, организация для них летних лагерей.</w:t>
      </w:r>
    </w:p>
    <w:p w:rsidR="00083DD7" w:rsidRPr="00E37FA9" w:rsidRDefault="00083DD7" w:rsidP="00083DD7">
      <w:r w:rsidRPr="00E37FA9">
        <w:t>В границах водоохранных зон запрещается:</w:t>
      </w:r>
    </w:p>
    <w:p w:rsidR="00083DD7" w:rsidRPr="00E37FA9" w:rsidRDefault="00083DD7" w:rsidP="00083DD7">
      <w:r w:rsidRPr="00E37FA9">
        <w:t>1) использование сточных вод для удобрения почв;</w:t>
      </w:r>
    </w:p>
    <w:p w:rsidR="00083DD7" w:rsidRPr="00E37FA9" w:rsidRDefault="00083DD7" w:rsidP="00083DD7">
      <w:r w:rsidRPr="00E37FA9">
        <w:t>2) размещение мест захоронения,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083DD7" w:rsidRPr="00E37FA9" w:rsidRDefault="00083DD7" w:rsidP="00083DD7">
      <w:r w:rsidRPr="00E37FA9">
        <w:t>3) осуществление авиационных мер по борьбе с вредителями и болезнями растений;</w:t>
      </w:r>
    </w:p>
    <w:p w:rsidR="00083DD7" w:rsidRPr="00E37FA9" w:rsidRDefault="00083DD7" w:rsidP="00083DD7">
      <w:r w:rsidRPr="00E37FA9">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83DD7" w:rsidRPr="00E37FA9" w:rsidRDefault="00083DD7" w:rsidP="00083DD7">
      <w:r w:rsidRPr="00E37FA9">
        <w:t>В границах прибрежных защитных полос наряду с вышеперечисленными ограничениями запрещаются:</w:t>
      </w:r>
    </w:p>
    <w:p w:rsidR="00083DD7" w:rsidRPr="00E37FA9" w:rsidRDefault="00083DD7" w:rsidP="00083DD7">
      <w:r w:rsidRPr="00E37FA9">
        <w:t>1) Распашка земель;</w:t>
      </w:r>
    </w:p>
    <w:p w:rsidR="00083DD7" w:rsidRPr="00E37FA9" w:rsidRDefault="00083DD7" w:rsidP="00083DD7">
      <w:r w:rsidRPr="00E37FA9">
        <w:t>2) Размещение отвалов размываемых грунтов;</w:t>
      </w:r>
    </w:p>
    <w:p w:rsidR="00083DD7" w:rsidRPr="00E37FA9" w:rsidRDefault="00083DD7" w:rsidP="00083DD7">
      <w:r w:rsidRPr="00E37FA9">
        <w:t>3) Выпас сельскохозяйственных животных, организация для них летних лагерей и купочных ванн.</w:t>
      </w:r>
    </w:p>
    <w:p w:rsidR="00083DD7" w:rsidRPr="005525FC" w:rsidRDefault="00083DD7" w:rsidP="00083DD7">
      <w:r>
        <w:t xml:space="preserve">В водоохранной зоне р. Оредеж расположено кладбище пос. Оредеж, кладбище не </w:t>
      </w:r>
      <w:r>
        <w:lastRenderedPageBreak/>
        <w:t>подтапливается.</w:t>
      </w:r>
    </w:p>
    <w:p w:rsidR="00083DD7" w:rsidRPr="00E37FA9" w:rsidRDefault="00083DD7" w:rsidP="00083DD7">
      <w:proofErr w:type="gramStart"/>
      <w:r w:rsidRPr="00E37FA9">
        <w:t>В соответствии с письмом Федерального агентства водных ресурсов органам исполнительной власти субъектов Российской Федерации от 7 мая 2010 года № МС-02-25/2264 «Об обеспечении режимов использования водоохранных зон», в отношении кладбищ, в настоящее время расположенных в водоохранных зонах и зонах интенсивной переработки береговой полосы (берегообрушения), в рамках установленной компетенции заинтересованным органам власти необходимо принять меры по проведению мероприятий, препятствующих загрязнению водных</w:t>
      </w:r>
      <w:proofErr w:type="gramEnd"/>
      <w:r w:rsidRPr="00E37FA9">
        <w:t xml:space="preserve"> объектов, выносу кладбищ за пределы границ водоохранных зон водных объектов.</w:t>
      </w:r>
    </w:p>
    <w:p w:rsidR="00083DD7" w:rsidRDefault="00083DD7" w:rsidP="00083DD7">
      <w:r w:rsidRPr="00E37FA9">
        <w:t xml:space="preserve">Размещение новых мест захоронения в водоохранной зоне </w:t>
      </w:r>
      <w:r w:rsidRPr="00E37FA9">
        <w:rPr>
          <w:u w:val="single"/>
        </w:rPr>
        <w:t>не планируется</w:t>
      </w:r>
      <w:r w:rsidRPr="00E37FA9">
        <w:t xml:space="preserve"> в соответствии со статьей 65 Водного кодекса Российской Федерации.</w:t>
      </w:r>
    </w:p>
    <w:p w:rsidR="00203D4A" w:rsidRDefault="00203D4A" w:rsidP="00203D4A">
      <w:bookmarkStart w:id="196" w:name="_Toc345505707"/>
      <w:bookmarkStart w:id="197" w:name="_Toc357673776"/>
    </w:p>
    <w:p w:rsidR="00203D4A" w:rsidRPr="0077280D" w:rsidRDefault="00203D4A" w:rsidP="00203D4A">
      <w:pPr>
        <w:pStyle w:val="1"/>
      </w:pPr>
      <w:bookmarkStart w:id="198" w:name="_Toc419718962"/>
      <w:bookmarkStart w:id="199" w:name="_Toc456957821"/>
      <w:r w:rsidRPr="0077280D">
        <w:t>2.6.6. Зоны санитарной охраны источников питьевого водоснабжения</w:t>
      </w:r>
      <w:bookmarkEnd w:id="196"/>
      <w:bookmarkEnd w:id="197"/>
      <w:bookmarkEnd w:id="198"/>
      <w:bookmarkEnd w:id="199"/>
    </w:p>
    <w:p w:rsidR="00203D4A" w:rsidRPr="0077280D" w:rsidRDefault="00203D4A" w:rsidP="00203D4A"/>
    <w:p w:rsidR="00203D4A" w:rsidRPr="0077280D" w:rsidRDefault="00203D4A" w:rsidP="00203D4A">
      <w:r w:rsidRPr="0077280D">
        <w:t>Зоны санитарной охраны источников водоснабжения определяются в соответствии с требованиями СанПиН 2.1.4.1110-02. Санитарные правила и нормы «Зоны санитарной охраны источников водоснабжения и водопроводов питьевого назначения».</w:t>
      </w:r>
    </w:p>
    <w:p w:rsidR="00203D4A" w:rsidRPr="0077280D" w:rsidRDefault="00203D4A" w:rsidP="00203D4A">
      <w:r w:rsidRPr="0077280D">
        <w:t>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 Основной целью создания и обеспечения режима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203D4A" w:rsidRPr="0077280D" w:rsidRDefault="00203D4A" w:rsidP="00203D4A">
      <w:r w:rsidRPr="0077280D">
        <w:t xml:space="preserve">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w:t>
      </w:r>
      <w:r w:rsidRPr="0077280D">
        <w:rPr>
          <w:color w:val="000000"/>
        </w:rPr>
        <w:t xml:space="preserve">– </w:t>
      </w:r>
      <w:r w:rsidRPr="0077280D">
        <w:t>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203D4A" w:rsidRDefault="00203D4A" w:rsidP="00203D4A">
      <w:r w:rsidRPr="0077280D">
        <w:t xml:space="preserve">На территории </w:t>
      </w:r>
      <w:r w:rsidR="00303ED5">
        <w:t>пос. Оредеж</w:t>
      </w:r>
      <w:r w:rsidRPr="0077280D">
        <w:t xml:space="preserve"> для хозяйственно-питьевого водоснабжения используются подземные источники (артезианские скважины)</w:t>
      </w:r>
      <w:r>
        <w:t xml:space="preserve"> (таблица 2.4.3.3.1)</w:t>
      </w:r>
      <w:r w:rsidRPr="0077280D">
        <w:t>.</w:t>
      </w:r>
    </w:p>
    <w:p w:rsidR="00303ED5" w:rsidRDefault="00303ED5" w:rsidP="00203D4A">
      <w:r>
        <w:t>Проекты зон санитарной охраны источников водоснабжения пос. Оредеж не установлены.</w:t>
      </w:r>
    </w:p>
    <w:p w:rsidR="00303ED5" w:rsidRPr="0083766D" w:rsidRDefault="00303ED5" w:rsidP="00303ED5">
      <w:pPr>
        <w:rPr>
          <w:u w:val="single"/>
        </w:rPr>
      </w:pPr>
      <w:r w:rsidRPr="0083766D">
        <w:t xml:space="preserve">Согласно требованиям СанПиН 2.1.4.1110-02 «Зоны санитарной охраны источников водоснабжения и водопроводов питьевого назначения», граница первого пояса устанавливается на расстоянии не менее 30 м от водозабора </w:t>
      </w:r>
      <w:r w:rsidRPr="0083766D">
        <w:rPr>
          <w:color w:val="000000"/>
        </w:rPr>
        <w:t xml:space="preserve">– </w:t>
      </w:r>
      <w:r w:rsidRPr="0083766D">
        <w:t xml:space="preserve">при использовании защищенных подземных вод и на расстоянии не менее 50 м </w:t>
      </w:r>
      <w:r w:rsidRPr="0083766D">
        <w:rPr>
          <w:color w:val="000000"/>
        </w:rPr>
        <w:t xml:space="preserve">– </w:t>
      </w:r>
      <w:r w:rsidRPr="0083766D">
        <w:t xml:space="preserve">при использовании недостаточно защищенных подземных вод. В первом поясе ЗСО подземных водозаборов </w:t>
      </w:r>
      <w:r w:rsidRPr="0083766D">
        <w:rPr>
          <w:u w:val="single"/>
        </w:rPr>
        <w:t>не допускается:</w:t>
      </w:r>
    </w:p>
    <w:p w:rsidR="00303ED5" w:rsidRPr="0083766D" w:rsidRDefault="00303ED5" w:rsidP="00303ED5">
      <w:r w:rsidRPr="0083766D">
        <w:t>– посадка высокоствольных деревьев;</w:t>
      </w:r>
    </w:p>
    <w:p w:rsidR="00303ED5" w:rsidRPr="0083766D" w:rsidRDefault="00303ED5" w:rsidP="00303ED5">
      <w:r w:rsidRPr="0083766D">
        <w:t>– все виды строительства, не имеющие непосредственного отношения к эксплуатации,</w:t>
      </w:r>
      <w:r>
        <w:t xml:space="preserve"> </w:t>
      </w:r>
      <w:r w:rsidRPr="0083766D">
        <w:t>реконструкции и расширению водопроводных сооружений;</w:t>
      </w:r>
    </w:p>
    <w:p w:rsidR="00303ED5" w:rsidRPr="0083766D" w:rsidRDefault="00303ED5" w:rsidP="00303ED5">
      <w:r w:rsidRPr="0083766D">
        <w:t>– прокладка трубопроводов различного назначения;</w:t>
      </w:r>
    </w:p>
    <w:p w:rsidR="00303ED5" w:rsidRPr="0083766D" w:rsidRDefault="00303ED5" w:rsidP="00303ED5">
      <w:r w:rsidRPr="0083766D">
        <w:t>– размещение жилых и хозяйственно-бытовых зданий;</w:t>
      </w:r>
    </w:p>
    <w:p w:rsidR="00303ED5" w:rsidRPr="0083766D" w:rsidRDefault="00303ED5" w:rsidP="00303ED5">
      <w:r w:rsidRPr="0083766D">
        <w:t xml:space="preserve">– проживание людей; </w:t>
      </w:r>
    </w:p>
    <w:p w:rsidR="00303ED5" w:rsidRPr="0083766D" w:rsidRDefault="00303ED5" w:rsidP="00303ED5">
      <w:r w:rsidRPr="0083766D">
        <w:t>– применение удобрений и ядохимикатов.</w:t>
      </w:r>
    </w:p>
    <w:p w:rsidR="00303ED5" w:rsidRPr="0083766D" w:rsidRDefault="00303ED5" w:rsidP="00303ED5">
      <w:r w:rsidRPr="0083766D">
        <w:t xml:space="preserve">Во втором и третьем поясе ЗСО подземных водозаборов </w:t>
      </w:r>
      <w:r w:rsidRPr="0083766D">
        <w:rPr>
          <w:u w:val="single"/>
        </w:rPr>
        <w:t>не допускается</w:t>
      </w:r>
      <w:r w:rsidRPr="0083766D">
        <w:t>:</w:t>
      </w:r>
    </w:p>
    <w:p w:rsidR="00303ED5" w:rsidRPr="0083766D" w:rsidRDefault="00303ED5" w:rsidP="00303ED5">
      <w:r w:rsidRPr="0083766D">
        <w:t xml:space="preserve"> – закачка отработанных вод в подземные горизонты, подземного складирования твердых отходов и разработки недр земли;</w:t>
      </w:r>
    </w:p>
    <w:p w:rsidR="00303ED5" w:rsidRPr="0083766D" w:rsidRDefault="00303ED5" w:rsidP="00303ED5">
      <w:r w:rsidRPr="0083766D">
        <w:t xml:space="preserve"> – 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303ED5" w:rsidRPr="0083766D" w:rsidRDefault="00303ED5" w:rsidP="00303ED5">
      <w:r w:rsidRPr="0083766D">
        <w:t xml:space="preserve">Во втором поясе ЗСО подземных водозаборов </w:t>
      </w:r>
      <w:r w:rsidRPr="0083766D">
        <w:rPr>
          <w:u w:val="single"/>
        </w:rPr>
        <w:t>не допускается:</w:t>
      </w:r>
    </w:p>
    <w:p w:rsidR="00303ED5" w:rsidRPr="0083766D" w:rsidRDefault="00303ED5" w:rsidP="00303ED5">
      <w:r w:rsidRPr="0083766D">
        <w:t xml:space="preserve"> – размещение мест захоронения,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303ED5" w:rsidRPr="0083766D" w:rsidRDefault="00303ED5" w:rsidP="00303ED5">
      <w:r w:rsidRPr="0083766D">
        <w:lastRenderedPageBreak/>
        <w:t xml:space="preserve">– применение удобрений и ядохимикатов; </w:t>
      </w:r>
    </w:p>
    <w:p w:rsidR="00303ED5" w:rsidRPr="0083766D" w:rsidRDefault="00303ED5" w:rsidP="00303ED5">
      <w:r w:rsidRPr="0083766D">
        <w:t>– рубка леса главного пользования.</w:t>
      </w:r>
    </w:p>
    <w:p w:rsidR="00303ED5" w:rsidRDefault="00303ED5" w:rsidP="00303ED5"/>
    <w:p w:rsidR="00711640" w:rsidRDefault="00711640" w:rsidP="00711640">
      <w:pPr>
        <w:pStyle w:val="a0"/>
      </w:pPr>
    </w:p>
    <w:p w:rsidR="00711640" w:rsidRDefault="00711640" w:rsidP="00711640">
      <w:pPr>
        <w:pStyle w:val="1"/>
      </w:pPr>
      <w:bookmarkStart w:id="200" w:name="_Toc383608832"/>
      <w:bookmarkStart w:id="201" w:name="_Toc398551694"/>
      <w:bookmarkStart w:id="202" w:name="_Toc421787125"/>
      <w:bookmarkStart w:id="203" w:name="_Toc456957822"/>
      <w:r>
        <w:t>2.6.7. Зоны затопления и подтопления</w:t>
      </w:r>
      <w:bookmarkEnd w:id="200"/>
      <w:bookmarkEnd w:id="201"/>
      <w:bookmarkEnd w:id="202"/>
      <w:bookmarkEnd w:id="203"/>
    </w:p>
    <w:p w:rsidR="00711640" w:rsidRDefault="00711640" w:rsidP="00711640"/>
    <w:p w:rsidR="00711640" w:rsidRPr="00323855" w:rsidRDefault="00711640" w:rsidP="00711640">
      <w:r w:rsidRPr="00F7439D">
        <w:t>Границы зон затопления, подтопления</w:t>
      </w:r>
      <w:r w:rsidRPr="00323855">
        <w:t xml:space="preserve">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w:t>
      </w:r>
    </w:p>
    <w:p w:rsidR="00711640" w:rsidRPr="00323855" w:rsidRDefault="00711640" w:rsidP="00711640">
      <w:r w:rsidRPr="00323855">
        <w:t>В границах зон затопления, подтопления запрещаются:</w:t>
      </w:r>
    </w:p>
    <w:p w:rsidR="00711640" w:rsidRPr="00323855" w:rsidRDefault="00711640" w:rsidP="00711640">
      <w:r w:rsidRPr="00323855">
        <w:t>1) использование сточных вод в целях регулирования плодородия почв;</w:t>
      </w:r>
    </w:p>
    <w:p w:rsidR="00711640" w:rsidRPr="00323855" w:rsidRDefault="00711640" w:rsidP="00711640">
      <w:r w:rsidRPr="00323855">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711640" w:rsidRPr="00323855" w:rsidRDefault="00711640" w:rsidP="00711640">
      <w:r w:rsidRPr="00323855">
        <w:t>3) осуществление авиационных мер по борьбе с вредными организмами.</w:t>
      </w:r>
    </w:p>
    <w:p w:rsidR="00711640" w:rsidRPr="00C5293F" w:rsidRDefault="00711640" w:rsidP="00711640">
      <w:pPr>
        <w:tabs>
          <w:tab w:val="num" w:pos="900"/>
        </w:tabs>
      </w:pPr>
      <w:r w:rsidRPr="00C5293F">
        <w:t>Защиту застраиваемых территорий от подтопления и затопления территории следует выполнять в соответствии с требованиями СНиП 22-02-2003 «Инженерная защита территорий, зданий и сооружений от опасных геологических процессов. Основные положения».</w:t>
      </w:r>
    </w:p>
    <w:p w:rsidR="00711640" w:rsidRPr="00C5293F" w:rsidRDefault="00711640" w:rsidP="00711640">
      <w:pPr>
        <w:tabs>
          <w:tab w:val="num" w:pos="900"/>
        </w:tabs>
      </w:pPr>
      <w:r>
        <w:t>В</w:t>
      </w:r>
      <w:r w:rsidRPr="00C5293F">
        <w:t xml:space="preserve"> зонах с наибольшей степенью риска проявлений опасных природных процессов следует размещать парки, сады, открытые спортивные площадки и другие свободные от застройки элементы.</w:t>
      </w:r>
    </w:p>
    <w:p w:rsidR="00711640" w:rsidRPr="00C5293F" w:rsidRDefault="00711640" w:rsidP="00711640">
      <w:pPr>
        <w:tabs>
          <w:tab w:val="num" w:pos="900"/>
        </w:tabs>
      </w:pPr>
      <w:r w:rsidRPr="00C5293F">
        <w:t>На территории населенных пунктов с высоким уровнем стояния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территориях усадебной застройки, стадионов, парков и других озелененных территорий общего пользования допускается открытая осушительная сеть.</w:t>
      </w:r>
    </w:p>
    <w:p w:rsidR="00711640" w:rsidRPr="000004F7" w:rsidRDefault="00711640" w:rsidP="00711640">
      <w:pPr>
        <w:ind w:firstLine="0"/>
        <w:rPr>
          <w:b/>
        </w:rPr>
      </w:pPr>
    </w:p>
    <w:p w:rsidR="00711640" w:rsidRPr="00F01BE7" w:rsidRDefault="00711640" w:rsidP="00711640">
      <w:pPr>
        <w:jc w:val="center"/>
        <w:rPr>
          <w:b/>
        </w:rPr>
      </w:pPr>
      <w:r w:rsidRPr="00F01BE7">
        <w:rPr>
          <w:b/>
        </w:rPr>
        <w:t>Зоны затопления</w:t>
      </w:r>
    </w:p>
    <w:p w:rsidR="00711640" w:rsidRDefault="00711640" w:rsidP="00711640">
      <w:r>
        <w:t xml:space="preserve">В соответствии со СНиП </w:t>
      </w:r>
      <w:r w:rsidRPr="00F7439D">
        <w:t>2.06.15-85</w:t>
      </w:r>
      <w:r>
        <w:t xml:space="preserve"> «Инженерная защита территории от затопления и подтопления» под затоплением понимается </w:t>
      </w:r>
      <w:r w:rsidRPr="004F0F24">
        <w:t>образование свободной поверхности воды на участке территории в результате повышения уровня водотока, водоема или подземных вод.</w:t>
      </w:r>
    </w:p>
    <w:p w:rsidR="00711640" w:rsidRDefault="00711640" w:rsidP="00711640">
      <w:r>
        <w:t xml:space="preserve">В соответствии со </w:t>
      </w:r>
      <w:r w:rsidRPr="006E60C2">
        <w:t>СНиП 22-02-2003</w:t>
      </w:r>
      <w:r>
        <w:t xml:space="preserve"> «Инженерная защита территорий, зданий и сооружений от опасных геологических процессов. Основные положения» затопление относится к опасным геологическим процессам.</w:t>
      </w:r>
    </w:p>
    <w:p w:rsidR="00711640" w:rsidRDefault="00711640" w:rsidP="00711640">
      <w:pPr>
        <w:tabs>
          <w:tab w:val="num" w:pos="900"/>
        </w:tabs>
        <w:ind w:firstLine="540"/>
      </w:pPr>
      <w:r>
        <w:t>Территория пос. Оредеж не попадает в зону затопления в период весеннего паводка.</w:t>
      </w:r>
    </w:p>
    <w:p w:rsidR="00711640" w:rsidRDefault="00711640" w:rsidP="00711640">
      <w:pPr>
        <w:tabs>
          <w:tab w:val="num" w:pos="900"/>
        </w:tabs>
        <w:ind w:firstLine="540"/>
      </w:pPr>
    </w:p>
    <w:p w:rsidR="00711640" w:rsidRPr="00F01BE7" w:rsidRDefault="00711640" w:rsidP="00711640">
      <w:pPr>
        <w:jc w:val="center"/>
        <w:rPr>
          <w:b/>
        </w:rPr>
      </w:pPr>
      <w:r>
        <w:rPr>
          <w:b/>
        </w:rPr>
        <w:t>Зоны подтопления</w:t>
      </w:r>
    </w:p>
    <w:p w:rsidR="00711640" w:rsidRDefault="00711640" w:rsidP="00711640">
      <w:proofErr w:type="gramStart"/>
      <w:r>
        <w:t xml:space="preserve">В соответствии со СНиП </w:t>
      </w:r>
      <w:r w:rsidRPr="00F7439D">
        <w:t>2.06.15-85</w:t>
      </w:r>
      <w:r>
        <w:t xml:space="preserve"> под подтоплением понимается </w:t>
      </w:r>
      <w:r w:rsidRPr="004F0F24">
        <w:t>повышение уровня подземных вод и увлажнение грунтов зоны аэрации, приводящие к нарушению хозяйственной деятельности на данной территории, изменению физических и физико-химических свойств подземных вод, преобразованию почвогрунтов, видового состава, структуры и продуктивности растительного покрова, трансформации мест обитания животных.</w:t>
      </w:r>
      <w:proofErr w:type="gramEnd"/>
    </w:p>
    <w:p w:rsidR="00711640" w:rsidRDefault="00711640" w:rsidP="00711640">
      <w:r>
        <w:t xml:space="preserve">В соответствии со </w:t>
      </w:r>
      <w:r w:rsidRPr="006E60C2">
        <w:t>СНиП 22-02-2003</w:t>
      </w:r>
      <w:r>
        <w:t xml:space="preserve"> «Инженерная защита территорий, зданий и сооружений от опасных геологических процессов. Основные положения»</w:t>
      </w:r>
      <w:r w:rsidR="00264063">
        <w:t xml:space="preserve"> </w:t>
      </w:r>
      <w:r>
        <w:t>подтопление относится к опасным геологическим процессам.</w:t>
      </w:r>
    </w:p>
    <w:p w:rsidR="00711640" w:rsidRDefault="00711640" w:rsidP="00711640">
      <w:r>
        <w:t>Зона подтопления – территория, подвергающаяся подтоплению в результате строительства водохранилищ, других водных объектов и застройки или в результате воздействия любой другой народнохозяйственной деятельности.</w:t>
      </w:r>
    </w:p>
    <w:p w:rsidR="00711640" w:rsidRDefault="00711640" w:rsidP="00711640">
      <w:r>
        <w:t xml:space="preserve">Подзоны сильного, умеренного и слабого подтопления – подтопленные природные территории, подразделяются </w:t>
      </w:r>
      <w:proofErr w:type="gramStart"/>
      <w:r>
        <w:t>на</w:t>
      </w:r>
      <w:proofErr w:type="gramEnd"/>
      <w:r>
        <w:t>:</w:t>
      </w:r>
    </w:p>
    <w:p w:rsidR="00711640" w:rsidRDefault="00711640" w:rsidP="00711640">
      <w:r>
        <w:t xml:space="preserve">– подзону сильного подтопления с залеганием уровня грунтовых вод, приближающегося к </w:t>
      </w:r>
      <w:r>
        <w:lastRenderedPageBreak/>
        <w:t>поверхности и сопровождающегося процессом заболачивания и засоления верхних горизонтов почвы;</w:t>
      </w:r>
    </w:p>
    <w:p w:rsidR="00711640" w:rsidRDefault="00711640" w:rsidP="00711640">
      <w:r>
        <w:t>– подзону умеренного подтопления с залеганием уровня грунтовых вод в пределах от 0,3–0,7 до 1,2–2,0 м от поверхности с процессами олуговения и засоления средних горизонтов почвы;</w:t>
      </w:r>
    </w:p>
    <w:p w:rsidR="00711640" w:rsidRDefault="00711640" w:rsidP="00711640">
      <w:pPr>
        <w:tabs>
          <w:tab w:val="num" w:pos="900"/>
        </w:tabs>
        <w:ind w:firstLine="540"/>
      </w:pPr>
      <w:r>
        <w:t>– подзону слабого подтопления с залеганием грунтовых вод в пределах от 1,2–2,0 до 2,0–3,0 м в гумидной и до 5,0 м – в аридной зоне с процессами оглеения и засоления нижних горизонтов почвы.</w:t>
      </w:r>
    </w:p>
    <w:p w:rsidR="00711640" w:rsidRDefault="00711640" w:rsidP="00303ED5"/>
    <w:p w:rsidR="00303ED5" w:rsidRPr="0029429A" w:rsidRDefault="00711640" w:rsidP="00303ED5">
      <w:pPr>
        <w:pStyle w:val="1"/>
      </w:pPr>
      <w:bookmarkStart w:id="204" w:name="_Toc345505708"/>
      <w:bookmarkStart w:id="205" w:name="_Toc357673777"/>
      <w:bookmarkStart w:id="206" w:name="_Toc419718963"/>
      <w:bookmarkStart w:id="207" w:name="_Toc456957823"/>
      <w:r>
        <w:t>2.6.8</w:t>
      </w:r>
      <w:r w:rsidR="00303ED5" w:rsidRPr="0029429A">
        <w:t>. Иные зоны, установленные в соответствии с законодательством Российской Федерации</w:t>
      </w:r>
      <w:bookmarkEnd w:id="204"/>
      <w:bookmarkEnd w:id="205"/>
      <w:bookmarkEnd w:id="206"/>
      <w:bookmarkEnd w:id="207"/>
    </w:p>
    <w:p w:rsidR="00303ED5" w:rsidRPr="0029429A" w:rsidRDefault="00303ED5" w:rsidP="00303ED5"/>
    <w:p w:rsidR="00303ED5" w:rsidRPr="0035619B" w:rsidRDefault="00303ED5" w:rsidP="00303ED5">
      <w:pPr>
        <w:jc w:val="center"/>
        <w:rPr>
          <w:b/>
        </w:rPr>
      </w:pPr>
      <w:r w:rsidRPr="0035619B">
        <w:rPr>
          <w:b/>
        </w:rPr>
        <w:t>Придорожная полоса автомобильных дорог</w:t>
      </w:r>
    </w:p>
    <w:p w:rsidR="00303ED5" w:rsidRPr="00303ED5" w:rsidRDefault="00303ED5" w:rsidP="00303ED5">
      <w:r w:rsidRPr="0029429A">
        <w:t>Для автомобильных дорог, за исключением автомобильных дорог, расположенных в границах населенных пунктов, уст</w:t>
      </w:r>
      <w:r>
        <w:t>анавливаются придорожные полосы. По</w:t>
      </w:r>
      <w:r w:rsidRPr="0029429A">
        <w:t xml:space="preserve"> территории </w:t>
      </w:r>
      <w:r>
        <w:t>Оредежского сельского</w:t>
      </w:r>
      <w:r w:rsidRPr="0029429A">
        <w:t xml:space="preserve"> поселения </w:t>
      </w:r>
      <w:r>
        <w:t xml:space="preserve">проходят автомобильные дороги </w:t>
      </w:r>
      <w:r>
        <w:rPr>
          <w:lang w:val="en-US"/>
        </w:rPr>
        <w:t>III</w:t>
      </w:r>
      <w:r>
        <w:t>,</w:t>
      </w:r>
      <w:r w:rsidRPr="00303ED5">
        <w:t xml:space="preserve"> </w:t>
      </w:r>
      <w:r>
        <w:rPr>
          <w:lang w:val="en-US"/>
        </w:rPr>
        <w:t>IV</w:t>
      </w:r>
      <w:r>
        <w:t xml:space="preserve"> и</w:t>
      </w:r>
      <w:r w:rsidRPr="00303ED5">
        <w:t xml:space="preserve"> </w:t>
      </w:r>
      <w:r>
        <w:rPr>
          <w:lang w:val="en-US"/>
        </w:rPr>
        <w:t>V</w:t>
      </w:r>
      <w:r>
        <w:t xml:space="preserve"> технических категорий.</w:t>
      </w:r>
    </w:p>
    <w:p w:rsidR="00303ED5" w:rsidRPr="0029429A" w:rsidRDefault="00303ED5" w:rsidP="00303ED5">
      <w:proofErr w:type="gramStart"/>
      <w:r w:rsidRPr="0029429A">
        <w:t>В соответствии с Федеральным законом</w:t>
      </w:r>
      <w:r w:rsidR="00ED76D1" w:rsidRPr="00ED76D1">
        <w:t xml:space="preserve"> </w:t>
      </w:r>
      <w:r w:rsidR="00ED76D1" w:rsidRPr="0029429A">
        <w:t>от 8 ноября 2007 года № 257-ФЗ</w:t>
      </w:r>
      <w:r w:rsidRPr="0029429A">
        <w:t xml:space="preserve"> «Об автомобильных дорогах и дорожной деятельности в Российской Федерации и внесении изменений в отдельные з</w:t>
      </w:r>
      <w:r w:rsidR="00264063">
        <w:t>аконодательные акты Российской Ф</w:t>
      </w:r>
      <w:r w:rsidRPr="0029429A">
        <w:t>едерации»</w:t>
      </w:r>
      <w:r w:rsidR="00ED76D1">
        <w:t>,</w:t>
      </w:r>
      <w:r w:rsidRPr="0029429A">
        <w:t xml:space="preserve"> придорожной полосой автомобильной дороги является территория, которая прилегает с обеих сторон к полосе отвода автомобильной дороги, и в границах которых устанавливается особый режим использования земельных участков в целях обеспечения требований безопасности</w:t>
      </w:r>
      <w:proofErr w:type="gramEnd"/>
      <w:r w:rsidRPr="0029429A">
        <w:t xml:space="preserve"> дорожного движения, а также нормальных условий реконструкции, капитального ремонта, содержания автомобильной дороги, её сохранности с учетом перспектив развития автомобильной дороги.</w:t>
      </w:r>
    </w:p>
    <w:p w:rsidR="00303ED5" w:rsidRPr="0029429A" w:rsidRDefault="00303ED5" w:rsidP="00303ED5">
      <w:proofErr w:type="gramStart"/>
      <w:r w:rsidRPr="0029429A">
        <w:t>В соответствии с Федеральным законом</w:t>
      </w:r>
      <w:r w:rsidR="00264063" w:rsidRPr="00264063">
        <w:t xml:space="preserve"> </w:t>
      </w:r>
      <w:r w:rsidR="00264063" w:rsidRPr="0029429A">
        <w:t>от 8 ноября 2007 года № 257-ФЗ</w:t>
      </w:r>
      <w:r w:rsidRPr="0029429A">
        <w:t xml:space="preserve">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264063">
        <w:t>»</w:t>
      </w:r>
      <w:r w:rsidRPr="0029429A">
        <w:t>, проектом «Порядка установления и использования придорожных полос, автомобильных дорог общего пользования регионального или межмуниципального значения» ширина придорожной полосы устанавливается в зависимости от категории автомобильной дороги в размере, м:</w:t>
      </w:r>
      <w:proofErr w:type="gramEnd"/>
    </w:p>
    <w:p w:rsidR="00303ED5" w:rsidRPr="0029429A" w:rsidRDefault="00303ED5" w:rsidP="00303ED5">
      <w:r w:rsidRPr="0029429A">
        <w:t>50 м – для автомобильных дорог III и IV категорий;</w:t>
      </w:r>
    </w:p>
    <w:p w:rsidR="00303ED5" w:rsidRDefault="00303ED5" w:rsidP="00303ED5">
      <w:r w:rsidRPr="0029429A">
        <w:t xml:space="preserve"> 25 м – для автомобильных дорог V категории.</w:t>
      </w:r>
    </w:p>
    <w:p w:rsidR="00711640" w:rsidRDefault="00711640" w:rsidP="00BC1A3E">
      <w:bookmarkStart w:id="208" w:name="_Toc419718964"/>
    </w:p>
    <w:p w:rsidR="00303ED5" w:rsidRDefault="00303ED5" w:rsidP="00303ED5">
      <w:pPr>
        <w:pStyle w:val="1"/>
      </w:pPr>
      <w:bookmarkStart w:id="209" w:name="_Toc456957824"/>
      <w:r>
        <w:t>2.7. Состояние окружающей среды</w:t>
      </w:r>
      <w:bookmarkEnd w:id="208"/>
      <w:bookmarkEnd w:id="209"/>
    </w:p>
    <w:p w:rsidR="00303ED5" w:rsidRDefault="00303ED5" w:rsidP="00303ED5">
      <w:pPr>
        <w:pStyle w:val="a0"/>
        <w:jc w:val="center"/>
        <w:rPr>
          <w:b/>
        </w:rPr>
      </w:pPr>
    </w:p>
    <w:p w:rsidR="00303ED5" w:rsidRDefault="00303ED5" w:rsidP="00303ED5">
      <w:pPr>
        <w:pStyle w:val="1"/>
      </w:pPr>
      <w:bookmarkStart w:id="210" w:name="_Toc345505710"/>
      <w:bookmarkStart w:id="211" w:name="_Toc419718965"/>
      <w:bookmarkStart w:id="212" w:name="_Toc456957825"/>
      <w:r>
        <w:t>2.7.1. Источники и уровень загрязнения атмосферы</w:t>
      </w:r>
      <w:bookmarkEnd w:id="210"/>
      <w:bookmarkEnd w:id="211"/>
      <w:bookmarkEnd w:id="212"/>
    </w:p>
    <w:p w:rsidR="00303ED5" w:rsidRDefault="00303ED5" w:rsidP="00303ED5">
      <w:pPr>
        <w:pStyle w:val="a0"/>
        <w:jc w:val="center"/>
        <w:rPr>
          <w:b/>
        </w:rPr>
      </w:pPr>
    </w:p>
    <w:p w:rsidR="00303ED5" w:rsidRPr="00734943" w:rsidRDefault="00303ED5" w:rsidP="00303ED5">
      <w:pPr>
        <w:pStyle w:val="a0"/>
        <w:rPr>
          <w:szCs w:val="29"/>
        </w:rPr>
      </w:pPr>
      <w:r w:rsidRPr="00734943">
        <w:rPr>
          <w:szCs w:val="29"/>
        </w:rPr>
        <w:t xml:space="preserve">Загрязнение атмосферного воздуха формируется под влиянием природно-климатических условий, объема и химического состава выбросов загрязняющих веществ, а так же фонового состояния загрязнения атмосферного воздуха. </w:t>
      </w:r>
    </w:p>
    <w:p w:rsidR="00303ED5" w:rsidRDefault="00303ED5" w:rsidP="00303ED5">
      <w:r w:rsidRPr="00AB1B7A">
        <w:t>Источниками загрязнения атмо</w:t>
      </w:r>
      <w:r>
        <w:t>сферного воздуха на территории Оредежского сельского поселения</w:t>
      </w:r>
      <w:r w:rsidRPr="00AB1B7A">
        <w:t xml:space="preserve"> являются пожары в лесных массивах и на торфяниках, котельные на твёрдом</w:t>
      </w:r>
      <w:r>
        <w:t xml:space="preserve"> и жидком</w:t>
      </w:r>
      <w:r w:rsidRPr="00AB1B7A">
        <w:t xml:space="preserve"> топлив</w:t>
      </w:r>
      <w:r w:rsidR="000F302E">
        <w:t>е, несанкционированные свалки ТК</w:t>
      </w:r>
      <w:r w:rsidRPr="00AB1B7A">
        <w:t>О, промышленные и сельскохозяйственные предприятия, канализационные очистные сооружения, проезд автотранспорта. Вклад вносят выбросы от печей частного сектора и АЗС.</w:t>
      </w:r>
    </w:p>
    <w:p w:rsidR="00711640" w:rsidRDefault="00711640" w:rsidP="00711640">
      <w:r>
        <w:t>На территории пос. Оредеж осуществляют деятельность производственные предприятия: ООО «Салар» (склады леса и пиломатериалов), ООО «Живые соки» (прои</w:t>
      </w:r>
      <w:r w:rsidR="00264063">
        <w:t>зв</w:t>
      </w:r>
      <w:r>
        <w:t xml:space="preserve">одство фруктовых и овощных соков), ГП «Лужское </w:t>
      </w:r>
      <w:r w:rsidR="004728AC" w:rsidRPr="004728AC">
        <w:t>дорожное ремонтно-строительное управление</w:t>
      </w:r>
      <w:r w:rsidRPr="004728AC">
        <w:t>»</w:t>
      </w:r>
      <w:r>
        <w:t xml:space="preserve"> (</w:t>
      </w:r>
      <w:r>
        <w:rPr>
          <w:rFonts w:eastAsia="Calibri"/>
          <w:lang w:eastAsia="en-US"/>
        </w:rPr>
        <w:t>производственная база, обслуживание грузовых машин)</w:t>
      </w:r>
      <w:r>
        <w:t xml:space="preserve">, действует автозаправочная станция </w:t>
      </w:r>
      <w:r>
        <w:rPr>
          <w:rFonts w:eastAsiaTheme="minorEastAsia"/>
        </w:rPr>
        <w:t>«Киришиавтосервис».</w:t>
      </w:r>
    </w:p>
    <w:p w:rsidR="00303ED5" w:rsidRPr="0029429A" w:rsidRDefault="00711640" w:rsidP="00303ED5">
      <w:r>
        <w:t>На прилегающей территории пос. Оредеж действует асфальтобетонный завод, расположен склад нефти и нефтепродуктов.</w:t>
      </w:r>
    </w:p>
    <w:p w:rsidR="00303ED5" w:rsidRDefault="00711640" w:rsidP="00711640">
      <w:pPr>
        <w:tabs>
          <w:tab w:val="left" w:pos="3045"/>
        </w:tabs>
      </w:pPr>
      <w:r w:rsidRPr="00AB1B7A">
        <w:t>Деятельность перечисленных заводов неблагоприятно отра</w:t>
      </w:r>
      <w:r>
        <w:t xml:space="preserve">жается на качестве воздуха в пос. </w:t>
      </w:r>
      <w:r>
        <w:lastRenderedPageBreak/>
        <w:t>Оредеж</w:t>
      </w:r>
      <w:r w:rsidRPr="00AB1B7A">
        <w:t xml:space="preserve"> (запылённость, шум, запахи), для предприятий в связи с этим желательно установить пылегазоулавливающее обору</w:t>
      </w:r>
      <w:r>
        <w:t xml:space="preserve">дование с эффективностью очистки </w:t>
      </w:r>
      <w:r w:rsidRPr="00AB1B7A">
        <w:t>не менее 75 % и требуется обеспечивать соблюдение норматив</w:t>
      </w:r>
      <w:r w:rsidR="00ED76D1">
        <w:t>ов предельно</w:t>
      </w:r>
      <w:r w:rsidR="00264063">
        <w:t xml:space="preserve"> допустимых выбросов</w:t>
      </w:r>
      <w:r w:rsidRPr="00AB1B7A">
        <w:t>.</w:t>
      </w:r>
    </w:p>
    <w:p w:rsidR="00711640" w:rsidRPr="00797A1E" w:rsidRDefault="00711640" w:rsidP="00711640">
      <w:r>
        <w:t>В настоящее время построен межпоселковый газопровод до пос. Оредеж, что позволит перевести мазутную котельную на сетевой природный газ, что положительно отразится</w:t>
      </w:r>
      <w:r w:rsidRPr="00797A1E">
        <w:t xml:space="preserve"> на уменьшении поступления воздушных выбросов.</w:t>
      </w:r>
    </w:p>
    <w:p w:rsidR="00711640" w:rsidRPr="00797A1E" w:rsidRDefault="00711640" w:rsidP="00711640">
      <w:r w:rsidRPr="00797A1E">
        <w:t>С выбросами от автотранспорта в атмосферный воздух поступают следующие загрязняющие вещества: азота диоксид, азота оксид, углерод (сажа), углерод оксид, сера диоксид, бен</w:t>
      </w:r>
      <w:proofErr w:type="gramStart"/>
      <w:r w:rsidRPr="00797A1E">
        <w:t>з(</w:t>
      </w:r>
      <w:proofErr w:type="gramEnd"/>
      <w:r w:rsidRPr="00797A1E">
        <w:t xml:space="preserve">а)пирен, взвешенные вещества, углеводороды, бензин, керосин. </w:t>
      </w:r>
    </w:p>
    <w:p w:rsidR="00711640" w:rsidRPr="00797A1E" w:rsidRDefault="00711640" w:rsidP="00711640">
      <w:r w:rsidRPr="00797A1E">
        <w:t>От канализационных очистных сооружений в атмосферу выделяются: сероводород, аммиак, этилмеркаптан, метилмеркаптан, углерода оксид, азота оксид, метан.</w:t>
      </w:r>
    </w:p>
    <w:p w:rsidR="00711640" w:rsidRPr="00797A1E" w:rsidRDefault="00711640" w:rsidP="00711640">
      <w:r w:rsidRPr="00797A1E">
        <w:t>Метеорологические условия оказывают существенное влияние на перенос и рассеивание вредных примесей, поступающих в атмосферу. Для характеристики рассеивающей способности атмосферы используются комплексный показатель – потен</w:t>
      </w:r>
      <w:r w:rsidR="00264063">
        <w:t>циал загрязнения атмосферы</w:t>
      </w:r>
      <w:r w:rsidRPr="00797A1E">
        <w:t>, учитывающий данным о повторяемости, мощности и интенсивности температурных инверсий, режим ветра, застои воздуха, высота слоя перемешивания, турбулентный обмен, туманы.</w:t>
      </w:r>
    </w:p>
    <w:p w:rsidR="00711640" w:rsidRDefault="00711640" w:rsidP="00711640">
      <w:r w:rsidRPr="00797A1E">
        <w:t xml:space="preserve">В соответствии с СанПиН 2.1.6.1032-01 «Гигиенические требования к обеспечению качества атмосферного воздуха населенных мест», по средним значениям метеопараметров территория </w:t>
      </w:r>
      <w:r>
        <w:t>поселения</w:t>
      </w:r>
      <w:r w:rsidRPr="00797A1E">
        <w:t xml:space="preserve"> относится к зоне с низким потенци</w:t>
      </w:r>
      <w:r w:rsidR="00264063">
        <w:t>алом загрязнения атмосферы</w:t>
      </w:r>
      <w:r w:rsidRPr="00797A1E">
        <w:t xml:space="preserve">. </w:t>
      </w:r>
    </w:p>
    <w:p w:rsidR="00711640" w:rsidRDefault="00711640" w:rsidP="00711640">
      <w:pPr>
        <w:pStyle w:val="a0"/>
        <w:ind w:firstLine="709"/>
      </w:pPr>
    </w:p>
    <w:p w:rsidR="00711640" w:rsidRDefault="00711640" w:rsidP="00711640">
      <w:pPr>
        <w:pStyle w:val="1"/>
      </w:pPr>
      <w:bookmarkStart w:id="213" w:name="_Toc398551698"/>
      <w:bookmarkStart w:id="214" w:name="_Toc421787129"/>
      <w:bookmarkStart w:id="215" w:name="_Toc456957826"/>
      <w:r>
        <w:t>2.7.2. Источники и уровень загрязнения поверхностных вод</w:t>
      </w:r>
      <w:bookmarkEnd w:id="213"/>
      <w:bookmarkEnd w:id="214"/>
      <w:bookmarkEnd w:id="215"/>
    </w:p>
    <w:p w:rsidR="00711640" w:rsidRDefault="00711640" w:rsidP="00711640"/>
    <w:p w:rsidR="00711640" w:rsidRDefault="00711640" w:rsidP="00711640">
      <w:r w:rsidRPr="007E7F15">
        <w:t>Качество поверхностных вод формируется под влиянием природных факторов и хозяйственной деятельности человека, а также от соблюдения режима использования водоохранных зон и прибрежно-защитных полос.</w:t>
      </w:r>
    </w:p>
    <w:p w:rsidR="00083DD7" w:rsidRDefault="00FB6B2E" w:rsidP="00083DD7">
      <w:r w:rsidRPr="00FB6B2E">
        <w:t xml:space="preserve">Несмотря на отсутствие крупных источников </w:t>
      </w:r>
      <w:r>
        <w:t>загрязнения на территории Оредежского</w:t>
      </w:r>
      <w:r w:rsidRPr="00FB6B2E">
        <w:t xml:space="preserve"> сельского поселения, основное загрязнение поверхностных вод проявляется во влиянии на сток р. Оредеж объектов сельского хозяйства, расположенных выше по течению реки. Причем как органическими составляющими отходов животноводства и звероводства, так и веществами, мигрирующими из почвы в водоемы (в основном удобрениями). Растительное проективное покрытие р. Оредеж, его видовое разнообразие и богатство возрастает в окрестностях населённых пунктов. Качество воды определяется как «умеренно </w:t>
      </w:r>
      <w:proofErr w:type="gramStart"/>
      <w:r w:rsidRPr="00FB6B2E">
        <w:t>загрязнённая</w:t>
      </w:r>
      <w:proofErr w:type="gramEnd"/>
      <w:r w:rsidRPr="00FB6B2E">
        <w:t>». Данные по воздействию сточных вод на окружающую среду отсутствуют.</w:t>
      </w:r>
    </w:p>
    <w:p w:rsidR="00FB6B2E" w:rsidRDefault="00FB6B2E" w:rsidP="00FB6B2E">
      <w:r>
        <w:t xml:space="preserve">Ближайший действующий стационарный гидрологический пост (№ 62) наблюдения за качеством поверхностных вод суши Северо-Западного межрегионального территориального управления Федеральной службы по гидрометеорологии и мониторингу окружающей среды (Северо-Западного УГМС) расположен выше по течению р. Оредеж вблизи дер. Моровино (Ям-Тёсовское сельское поселение). </w:t>
      </w:r>
    </w:p>
    <w:p w:rsidR="00FB6B2E" w:rsidRDefault="00FB6B2E" w:rsidP="00FB6B2E">
      <w:r>
        <w:t xml:space="preserve">Гидрохимические наблюдения в створе, расположенном в </w:t>
      </w:r>
      <w:r w:rsidR="00664A48">
        <w:t xml:space="preserve">границах </w:t>
      </w:r>
      <w:r>
        <w:t>дер. Моровино, проводились четыре раза в год в основные гидрологические фазы. Концентрации хлорорганических пестицидов были ниже пределов чувствительности метода определения.</w:t>
      </w:r>
    </w:p>
    <w:p w:rsidR="00FB6B2E" w:rsidRPr="00FB6B2E" w:rsidRDefault="00FB6B2E" w:rsidP="00FB6B2E">
      <w:r w:rsidRPr="00FB6B2E">
        <w:t>В 2007</w:t>
      </w:r>
      <w:r>
        <w:t>–</w:t>
      </w:r>
      <w:r w:rsidRPr="00FB6B2E">
        <w:t>2009 гг. значение комплексного показателя степени загрязнённости воды (К</w:t>
      </w:r>
      <w:r w:rsidRPr="00FB6B2E">
        <w:rPr>
          <w:vertAlign w:val="subscript"/>
        </w:rPr>
        <w:t>компл.</w:t>
      </w:r>
      <w:r w:rsidRPr="00FB6B2E">
        <w:t>)</w:t>
      </w:r>
      <w:r>
        <w:t xml:space="preserve"> колебалось от 21,4 до 50</w:t>
      </w:r>
      <w:r w:rsidRPr="00FB6B2E">
        <w:t xml:space="preserve"> %, в среднем составляя 30,4</w:t>
      </w:r>
      <w:r>
        <w:t>–</w:t>
      </w:r>
      <w:r w:rsidRPr="00FB6B2E">
        <w:t xml:space="preserve">35,7 %. </w:t>
      </w:r>
    </w:p>
    <w:p w:rsidR="00FB6B2E" w:rsidRPr="00FB6B2E" w:rsidRDefault="00FB6B2E" w:rsidP="00FB6B2E">
      <w:r w:rsidRPr="00FB6B2E">
        <w:t>Кислородный режим вод р. Оредеж был удовлетворительным, но в 2012 г. относительное содержание кислорода ниже нормы отмечено в пробах воды, отобранных в</w:t>
      </w:r>
      <w:r>
        <w:t xml:space="preserve"> апреле, августе, октябре (49–</w:t>
      </w:r>
      <w:r w:rsidRPr="00FB6B2E">
        <w:t>64 % насыщения).</w:t>
      </w:r>
    </w:p>
    <w:p w:rsidR="00FB6B2E" w:rsidRPr="00FB6B2E" w:rsidRDefault="00FB6B2E" w:rsidP="00FB6B2E">
      <w:r w:rsidRPr="00FB6B2E">
        <w:t xml:space="preserve">Превышения предельно допустимых концентраций (ПДК) стабильно отмечается по 7 из 14 учитываемых показателей. Значение азота нитритного (0,260 мг/л – превышение в 13 раз), зафиксированное в октябре 2012 г., квалифицируется как высокое загрязнение. Также в 2012 г. среднегодовые значения химического потребления кислорода (ХПК), азота нитритного, железа общего, меди и марганца превысили нормы в 2,4; 4,5; 6,5; 2,9 и 11,8 раза соответственно. Среднегодовые  концентрации  остальных  показателей  не  превышали  установленных  норм. </w:t>
      </w:r>
    </w:p>
    <w:p w:rsidR="00FB6B2E" w:rsidRDefault="00FB6B2E" w:rsidP="00FB6B2E">
      <w:r w:rsidRPr="00FB6B2E">
        <w:lastRenderedPageBreak/>
        <w:t>Согласно материалам докладов «Об экологической ситуации в Ленинградской области» за 2006</w:t>
      </w:r>
      <w:r>
        <w:t>–</w:t>
      </w:r>
      <w:r w:rsidRPr="00FB6B2E">
        <w:t xml:space="preserve">2012 гг. азот нитритный и марганец относятся к критическим показателям загрязнённости воды р. Оредеж. </w:t>
      </w:r>
      <w:r>
        <w:t>В 2012 году воды характеризовались</w:t>
      </w:r>
      <w:r w:rsidR="00A463EA">
        <w:t xml:space="preserve"> как грязные</w:t>
      </w:r>
      <w:r w:rsidRPr="00FB6B2E">
        <w:t>.</w:t>
      </w:r>
    </w:p>
    <w:p w:rsidR="00FB6B2E" w:rsidRDefault="00FB6B2E" w:rsidP="00FB6B2E">
      <w:r>
        <w:t xml:space="preserve">Наличие хронической загрязненности воды по меди, железу и марганцу обуславливает применение соответствующих технологий очистки питьевых вод. </w:t>
      </w:r>
    </w:p>
    <w:p w:rsidR="00FB6B2E" w:rsidRDefault="00FB6B2E" w:rsidP="00FB6B2E">
      <w:r>
        <w:t>Источниками загрязнения водотоков и водоемов на территории Оредежского сельского поселения являются недостаточно очищенные хозяйственно-бытовые сточные воды и поверхностные сточные воды</w:t>
      </w:r>
      <w:r w:rsidR="00574097">
        <w:t xml:space="preserve"> с территории пос. Оредеж и ФГУ Комбинат «Механизация» Росрезерва</w:t>
      </w:r>
      <w:r>
        <w:t>, а так же разливы нефтепродуктов, несанкционированные и стихийные свалки. Отдельные хозяйственные объекты в понижениях рельефа затапливаются при паводках.</w:t>
      </w:r>
    </w:p>
    <w:p w:rsidR="00574097" w:rsidRPr="00BE448B" w:rsidRDefault="00574097" w:rsidP="00574097">
      <w:pPr>
        <w:rPr>
          <w:b/>
        </w:rPr>
      </w:pPr>
      <w:r w:rsidRPr="00BE448B">
        <w:t xml:space="preserve">Негативное воздействие на отдельные водоёмы и водотоки было также оказано при строительстве трубопровода </w:t>
      </w:r>
      <w:r>
        <w:t>БТС-2</w:t>
      </w:r>
      <w:r w:rsidRPr="00BE448B">
        <w:t xml:space="preserve">. Основным методом укладки магистрального нефтепровода согласно санитарно-эпидемиологическому заключению от 1 сентября 2009 г. № 47.01.02.000.Т.000471.09.09 принят подземный способ. Величина заглубления до верхней образующей составляет не менее 1 м, при пересечении оросительных и осушительных каналов (от дна канала) – 1,1 м. При строительных работах реки нефтепровод пересекает подземно с углублением их дна и установкой береговых задвижек. Протяжённость подводных переходов в русле реки различная – от 10 м и более. При значительной высоте берега специально изменялся склон для плавного спуска трубы, в том числе и в пойменной части реки. </w:t>
      </w:r>
    </w:p>
    <w:p w:rsidR="00574097" w:rsidRDefault="00574097" w:rsidP="00FB6B2E">
      <w:r w:rsidRPr="00BE448B">
        <w:t>Также косвенное влияние на реки оказывается при вырубке лесов (увеличение количества смывов, а как</w:t>
      </w:r>
      <w:r>
        <w:t xml:space="preserve"> следствие увеличение наносов).</w:t>
      </w:r>
    </w:p>
    <w:p w:rsidR="00574097" w:rsidRDefault="00574097" w:rsidP="00BC1A3E">
      <w:bookmarkStart w:id="216" w:name="_Toc398551699"/>
      <w:bookmarkStart w:id="217" w:name="_Toc421787130"/>
    </w:p>
    <w:p w:rsidR="00574097" w:rsidRDefault="00574097" w:rsidP="00574097">
      <w:pPr>
        <w:pStyle w:val="1"/>
      </w:pPr>
      <w:bookmarkStart w:id="218" w:name="_Toc456957827"/>
      <w:r>
        <w:t>2.7.3. Источники загрязнения почв и подземных вод</w:t>
      </w:r>
      <w:bookmarkEnd w:id="216"/>
      <w:bookmarkEnd w:id="217"/>
      <w:bookmarkEnd w:id="218"/>
    </w:p>
    <w:p w:rsidR="00574097" w:rsidRDefault="00574097" w:rsidP="00574097"/>
    <w:p w:rsidR="00574097" w:rsidRDefault="00507D03" w:rsidP="00574097">
      <w:pPr>
        <w:jc w:val="center"/>
        <w:rPr>
          <w:b/>
        </w:rPr>
      </w:pPr>
      <w:r>
        <w:rPr>
          <w:b/>
        </w:rPr>
        <w:t>Источники загрязнения п</w:t>
      </w:r>
      <w:r w:rsidR="00574097" w:rsidRPr="00366760">
        <w:rPr>
          <w:b/>
        </w:rPr>
        <w:t>очв</w:t>
      </w:r>
    </w:p>
    <w:p w:rsidR="00574097" w:rsidRDefault="00574097" w:rsidP="00574097">
      <w:pPr>
        <w:pStyle w:val="a0"/>
        <w:ind w:firstLine="709"/>
      </w:pPr>
      <w:r>
        <w:t>Основными факторами загрязнения почв являются выхлопы транспортных средств, несанкционированное размещение бытовых и иных отходов, недостаточная изоляция выгребных ям, не очищаемые стоки сельскохозяйственных и промышленных предприятий, неутилизированный осадок КОС. С</w:t>
      </w:r>
      <w:r w:rsidRPr="003E4B45">
        <w:t xml:space="preserve">ильное воздействие </w:t>
      </w:r>
      <w:r>
        <w:t xml:space="preserve">на почвенный покров </w:t>
      </w:r>
      <w:r w:rsidRPr="003E4B45">
        <w:t xml:space="preserve">оказывает выпас крупного рогатого скота и посещение территории </w:t>
      </w:r>
      <w:r>
        <w:t xml:space="preserve">местным и сезонным </w:t>
      </w:r>
      <w:r w:rsidRPr="003E4B45">
        <w:t>жителями близлежащих деревень в грибные сезоны. Особенно страдает территория песчаных дюн с разреженной растительностью, а местами с обнаж</w:t>
      </w:r>
      <w:r>
        <w:t>ённой поверхностью.</w:t>
      </w:r>
    </w:p>
    <w:p w:rsidR="00574097" w:rsidRDefault="00574097" w:rsidP="00574097">
      <w:pPr>
        <w:pStyle w:val="a0"/>
      </w:pPr>
      <w:r>
        <w:t>Почва, являясь основным накопителем химических веществ техногенной природы и фактором передачи инфекционных и паразитарных заболеваний, может оказывать неблагоприятное влияние на условия жизни населения и его здоровье.</w:t>
      </w:r>
    </w:p>
    <w:p w:rsidR="00574097" w:rsidRPr="00366760" w:rsidRDefault="00574097" w:rsidP="00574097">
      <w:pPr>
        <w:rPr>
          <w:b/>
        </w:rPr>
      </w:pPr>
      <w:r>
        <w:t>Надзор за соблюдением требований санитарного законодательства к почвам, содержанию территорий сельских поселений, проведением мероприятий по предотвращению ее загрязнения осуществлялся на основании действующих нормативных правовых актов: Федерального закона от 30 марта 1999 года № 52-ФЗ «О санитарно-эпидемиологическом благополучии населения»; СанПиН 2.1.7.1287-03 «Санитарно-эпидемиологические требования к качеству почвы» (в редакции от 25 апреля 2007 года № 20); ГН 2.1.7.2041-06 «Предельно допустимые концентрации (ПДК) химических веществ в почве»; ГН 2.1.7.2511-09 «Ориентировочно допустимые концентрации (ОДК) химических веществ в почве».</w:t>
      </w:r>
    </w:p>
    <w:p w:rsidR="00574097" w:rsidRDefault="00574097" w:rsidP="00574097">
      <w:pPr>
        <w:pStyle w:val="a0"/>
      </w:pPr>
      <w:r>
        <w:t xml:space="preserve">На территории Ленинградской области лабораторный </w:t>
      </w:r>
      <w:proofErr w:type="gramStart"/>
      <w:r>
        <w:t>контроль за</w:t>
      </w:r>
      <w:proofErr w:type="gramEnd"/>
      <w:r>
        <w:t xml:space="preserve"> состоянием почв на площадках планируемой застройки и объектах текущего санитарного надзора осуществляется ФГУЗ «Центр гигиены и эпидемиологии в Ленинградской области».</w:t>
      </w:r>
    </w:p>
    <w:p w:rsidR="00507D03" w:rsidRPr="00291541" w:rsidRDefault="00507D03" w:rsidP="00507D03">
      <w:r>
        <w:t>Лабораторно-инструментальные</w:t>
      </w:r>
      <w:r w:rsidRPr="00291541">
        <w:t xml:space="preserve"> исследования почвы проводились на территории земельного участка, предполагаемого под размещение линейной части трубопровода </w:t>
      </w:r>
      <w:r>
        <w:t>БТС-</w:t>
      </w:r>
      <w:r w:rsidR="00253875">
        <w:t>2</w:t>
      </w:r>
      <w:r w:rsidRPr="00291541">
        <w:t xml:space="preserve">. При проведении изысканий в отдельных пробах установлено превышение фоновых концентраций в среднем в 2 раза для хрома, марганца и фосфора, в 1,5 раза – для кобальта. Концентрации остальных элементов близки к </w:t>
      </w:r>
      <w:proofErr w:type="gramStart"/>
      <w:r w:rsidRPr="00291541">
        <w:t>фоновым</w:t>
      </w:r>
      <w:proofErr w:type="gramEnd"/>
      <w:r w:rsidRPr="00291541">
        <w:t xml:space="preserve"> и не превышают природных флуктуаций. По определяемым микробиологическим показателям, почва в соответствии с требованиями СанПиН 2.1.7.1287-03 </w:t>
      </w:r>
      <w:r w:rsidRPr="00291541">
        <w:lastRenderedPageBreak/>
        <w:t>«Санитарно-эпидемиологические требования к качеству</w:t>
      </w:r>
      <w:r>
        <w:t xml:space="preserve"> почвы» относится к категории «ч</w:t>
      </w:r>
      <w:r w:rsidRPr="00291541">
        <w:t>истая», а по результатам расчёта суммарного показателя</w:t>
      </w:r>
      <w:r>
        <w:t xml:space="preserve"> категория загрязнения грунта «д</w:t>
      </w:r>
      <w:r w:rsidRPr="00291541">
        <w:t>опустимая».</w:t>
      </w:r>
    </w:p>
    <w:p w:rsidR="00507D03" w:rsidRPr="00DF0E3F" w:rsidRDefault="00507D03" w:rsidP="00507D03">
      <w:pPr>
        <w:pStyle w:val="a0"/>
      </w:pPr>
      <w:r w:rsidRPr="00DF0E3F">
        <w:t xml:space="preserve">Территории свалок интенсивно загрязнены тяжелыми металлами, содержание которых в десятки (и даже сотни раз) превышает фоновые показатели. Показатель суммарного загрязнения почвы на территории большинства свалок варьирует от опасного до чрезвычайно-опасного уровня загрязнения. По бактериологическим показателям свалки представляют серьезную опасность для почв и поверхностных водоемов. Перечень выявленных стихийных несанкционированных свалок приведен в </w:t>
      </w:r>
      <w:r>
        <w:t>разделе</w:t>
      </w:r>
      <w:r w:rsidRPr="00DF0E3F">
        <w:t xml:space="preserve"> 2.7.5.</w:t>
      </w:r>
    </w:p>
    <w:p w:rsidR="00FB6B2E" w:rsidRDefault="00FB6B2E" w:rsidP="00FB6B2E"/>
    <w:p w:rsidR="00507D03" w:rsidRPr="00D65C23" w:rsidRDefault="00507D03" w:rsidP="00507D03">
      <w:pPr>
        <w:jc w:val="center"/>
        <w:rPr>
          <w:b/>
        </w:rPr>
      </w:pPr>
      <w:r w:rsidRPr="00D65C23">
        <w:rPr>
          <w:b/>
        </w:rPr>
        <w:t>Источники загрязнения подземных вод</w:t>
      </w:r>
    </w:p>
    <w:p w:rsidR="00507D03" w:rsidRDefault="00507D03" w:rsidP="00507D03">
      <w:r w:rsidRPr="00291541">
        <w:t xml:space="preserve">Источниками загрязнения подземных вод являются: сельскохозяйственные и промышленные предприятия, выгребные ямы, несанкционированные свалки. </w:t>
      </w:r>
    </w:p>
    <w:p w:rsidR="00507D03" w:rsidRDefault="00507D03" w:rsidP="00FB6B2E">
      <w:r w:rsidRPr="00507D03">
        <w:t xml:space="preserve">Для водоснабжения населения и хозяйственного комплекса </w:t>
      </w:r>
      <w:r>
        <w:t>Оредежского</w:t>
      </w:r>
      <w:r w:rsidRPr="00507D03">
        <w:t xml:space="preserve"> сельского поселения используются пресные подземные воды. Забор воды на хозяйственно-питьевые нужды осуществляется из </w:t>
      </w:r>
      <w:r>
        <w:t>подземных источников – 5-ти артезианских скважин в пос. Оредеж</w:t>
      </w:r>
      <w:r w:rsidRPr="00507D03">
        <w:t>.</w:t>
      </w:r>
    </w:p>
    <w:p w:rsidR="00FB6B2E" w:rsidRPr="00FB6B2E" w:rsidRDefault="00507D03" w:rsidP="00FB6B2E">
      <w:r w:rsidRPr="00507D03">
        <w:t xml:space="preserve">По результатам анализов аккредитованной лабораторией </w:t>
      </w:r>
      <w:r>
        <w:t xml:space="preserve">ОАО «Лужский водоканал» </w:t>
      </w:r>
      <w:r w:rsidRPr="00507D03">
        <w:t xml:space="preserve">вода из </w:t>
      </w:r>
      <w:r>
        <w:t>скважин</w:t>
      </w:r>
      <w:r w:rsidRPr="00507D03">
        <w:t xml:space="preserve"> не соответствует требованиям СанПиН 2.1.4.1074-01 «Питьевая вода. Гигиенические требования к качеству воды централизованных систем питьевого водоснабжения» по следующим показателям: мутность и общее содержание железа. Превышение нормативных показателей железа обусловлено природным составом подземных вод, при этом на действующем водопроводе не проводится соответствующая водоподготовка, отсутствует станция по обезжелезиванию воды. Присоединение вновь строящихся объектов происходит без учёта этих факторов.</w:t>
      </w:r>
    </w:p>
    <w:p w:rsidR="00FB6B2E" w:rsidRDefault="00507D03" w:rsidP="00083DD7">
      <w:r w:rsidRPr="00D17D18">
        <w:t>Безопасность питьевой воды в эпидемическом отношении определяется её соответствием нормативам по микробиологическим и паразитологическим показателям.</w:t>
      </w:r>
    </w:p>
    <w:p w:rsidR="00507D03" w:rsidRDefault="00507D03" w:rsidP="00083DD7">
      <w:r w:rsidRPr="00507D03">
        <w:t>Общие и тремотолерантные колиформные бактерии в питьевой воде не обнаружены.</w:t>
      </w:r>
    </w:p>
    <w:p w:rsidR="00507D03" w:rsidRDefault="00507D03" w:rsidP="00083DD7"/>
    <w:p w:rsidR="00507D03" w:rsidRPr="00224292" w:rsidRDefault="00507D03" w:rsidP="00507D03">
      <w:pPr>
        <w:pStyle w:val="1"/>
      </w:pPr>
      <w:bookmarkStart w:id="219" w:name="_Toc345505713"/>
      <w:bookmarkStart w:id="220" w:name="_Toc419718968"/>
      <w:bookmarkStart w:id="221" w:name="_Toc456957828"/>
      <w:r w:rsidRPr="00224292">
        <w:t>2.7.4. Источники и уровни физического воздействия на окружающую среду</w:t>
      </w:r>
      <w:bookmarkEnd w:id="219"/>
      <w:bookmarkEnd w:id="220"/>
      <w:bookmarkEnd w:id="221"/>
    </w:p>
    <w:p w:rsidR="00507D03" w:rsidRPr="00224292" w:rsidRDefault="00507D03" w:rsidP="00507D03"/>
    <w:p w:rsidR="00507D03" w:rsidRPr="00224292" w:rsidRDefault="00507D03" w:rsidP="00507D03">
      <w:r w:rsidRPr="00224292">
        <w:t>К группе факторов физического воздействия на компоненты окружающей среды селитебных территорий относятся: шум, инфразвук, вибрация, электромагнитное и ионизирующее излучение, физические поля различного происхождения.</w:t>
      </w:r>
    </w:p>
    <w:p w:rsidR="00507D03" w:rsidRPr="00224292" w:rsidRDefault="00507D03" w:rsidP="00507D03">
      <w:r w:rsidRPr="00224292">
        <w:t>Основными источниками шумового и вибрационного загрязнения в границах проектируемой территории являются участки железных дорог, зона взлета и посадки с аэродрома и автодороги.</w:t>
      </w:r>
    </w:p>
    <w:p w:rsidR="00507D03" w:rsidRPr="00224292" w:rsidRDefault="00507D03" w:rsidP="00507D03">
      <w:r w:rsidRPr="00224292">
        <w:t xml:space="preserve">При движении железнодорожных составов образуется акустическое (шумовое) загрязнение примагистральных территорий. </w:t>
      </w:r>
      <w:proofErr w:type="gramStart"/>
      <w:r w:rsidRPr="00224292">
        <w:t>Зона акустического дискомфорта представляет собой участки, расположенные по обе стороны от дороги, в пределах которых уровни шума (звукового давления) превышают нормативные значения 55 дБА в дневной и 45 дБА в ночной периоды суток.</w:t>
      </w:r>
      <w:proofErr w:type="gramEnd"/>
      <w:r w:rsidRPr="00224292">
        <w:t xml:space="preserve"> Размер санитарного разрыва от железной дороги определяется фактором шума. </w:t>
      </w:r>
    </w:p>
    <w:p w:rsidR="00507D03" w:rsidRPr="00224292" w:rsidRDefault="00507D03" w:rsidP="00507D03">
      <w:r w:rsidRPr="00224292">
        <w:t>Регламент зоны санитарного разрыва от транспортных сооружений предусматривает запрещение размещения в пределах ее границ объектов жилой застройки, детских, дошкольных, школьных учреждений, предприятий общепита, учреждений здравоохранения амбулаторного и стационарного типа, а также необходимость выноса указанных типов сооружений из зоны санитарного разрыва, назначаемой для вновь построенного объекта.</w:t>
      </w:r>
    </w:p>
    <w:p w:rsidR="00507D03" w:rsidRPr="00224292" w:rsidRDefault="00507D03" w:rsidP="00507D03">
      <w:r w:rsidRPr="00224292">
        <w:t>Согласно «Рекомендациям по учету требований по охране окружающей среды при проектировании автомобильных дорог и мостовых переходов» (М.: Федеральный дорожный департамент, 1995 год) зона действия вибрации автотранспортных магистралей в среднем не превышает 30–50 м от кромки дорожного полотна.</w:t>
      </w:r>
    </w:p>
    <w:p w:rsidR="00507D03" w:rsidRDefault="00507D03" w:rsidP="00507D03">
      <w:r w:rsidRPr="00224292">
        <w:t xml:space="preserve">Информация по уровням шумового, вибрационного, электромагнитного излучений на территории </w:t>
      </w:r>
      <w:r>
        <w:t>Оредежского сельского</w:t>
      </w:r>
      <w:r w:rsidRPr="00224292">
        <w:t xml:space="preserve"> поселения отсутствует.</w:t>
      </w:r>
    </w:p>
    <w:p w:rsidR="00507D03" w:rsidRDefault="00507D03" w:rsidP="00083DD7"/>
    <w:p w:rsidR="00507D03" w:rsidRDefault="00507D03" w:rsidP="00507D03">
      <w:pPr>
        <w:pStyle w:val="a0"/>
        <w:jc w:val="center"/>
        <w:rPr>
          <w:b/>
        </w:rPr>
      </w:pPr>
      <w:r>
        <w:rPr>
          <w:b/>
        </w:rPr>
        <w:t>Радиационная обстановка</w:t>
      </w:r>
    </w:p>
    <w:p w:rsidR="00507D03" w:rsidRDefault="00507D03" w:rsidP="00507D03">
      <w:pPr>
        <w:pStyle w:val="a0"/>
      </w:pPr>
      <w:r>
        <w:t xml:space="preserve">Радиационная обстановка на большей части Ленинградской области характеризуется </w:t>
      </w:r>
      <w:r>
        <w:lastRenderedPageBreak/>
        <w:t xml:space="preserve">низкими значениями мощности экспозиционной дозы гамма-излучения и содержаниями радиоактивных элементов. </w:t>
      </w:r>
    </w:p>
    <w:p w:rsidR="00507D03" w:rsidRDefault="00507D03" w:rsidP="00507D03">
      <w:pPr>
        <w:pStyle w:val="a0"/>
      </w:pPr>
      <w:r>
        <w:t>В 2010 году на территории Ленинградской области радиационная обстановка в целом оставалась стабильной и практически не отличалась от предыдущего года. Радиационный фон на территории Ленинградской области в 2010 г. находился в пределах 0,08–0,29 мкЗв/ч, что соответствует многолетним естественным среднегодовым значениям радиационного фона в Ленинградской области. Для сравнения, радиационный фон на территории области в 2006 году находился в пределах 0,01–0,29 мкЗв/ч, в 2009 году – 0,05–0,25 мкЗв/ч. Вклад различных источников в дозу облучения населения по структуре в основном не изменился. Основная доза приходится на природные источники ионизирующего излучения – 93,3 %, второе место занимает медицинское излучение 6,4 %, техногенное облучение 0,16 %.</w:t>
      </w:r>
    </w:p>
    <w:p w:rsidR="00507D03" w:rsidRDefault="00507D03" w:rsidP="00507D03">
      <w:pPr>
        <w:pStyle w:val="a0"/>
      </w:pPr>
      <w:r>
        <w:t xml:space="preserve">Ведущую роль в формировании коллективной дозы облучения населения занимают природные источники ионизирующего излучения. Территории поселения относится к зоне с невысокой концентрацией радона. </w:t>
      </w:r>
    </w:p>
    <w:p w:rsidR="00507D03" w:rsidRDefault="00507D03" w:rsidP="00507D03">
      <w:pPr>
        <w:pStyle w:val="a0"/>
      </w:pPr>
      <w:r>
        <w:t>Источниками загрязнения окружающей среды техногенными радионуклидами являются:</w:t>
      </w:r>
    </w:p>
    <w:p w:rsidR="00507D03" w:rsidRDefault="00507D03" w:rsidP="00507D03">
      <w:pPr>
        <w:pStyle w:val="a0"/>
      </w:pPr>
      <w:r>
        <w:t>•</w:t>
      </w:r>
      <w:r>
        <w:tab/>
        <w:t xml:space="preserve"> глобальные выпадения техногенных радионуклидов из тропосферы;</w:t>
      </w:r>
    </w:p>
    <w:p w:rsidR="00507D03" w:rsidRDefault="00507D03" w:rsidP="00507D03">
      <w:pPr>
        <w:pStyle w:val="a0"/>
      </w:pPr>
      <w:r>
        <w:t>•</w:t>
      </w:r>
      <w:r>
        <w:tab/>
        <w:t xml:space="preserve"> выпадения техногенных радионуклидов вследствие аварии на Чернобыльской АЭС;</w:t>
      </w:r>
    </w:p>
    <w:p w:rsidR="00507D03" w:rsidRDefault="00507D03" w:rsidP="00507D03">
      <w:pPr>
        <w:pStyle w:val="a0"/>
      </w:pPr>
      <w:r>
        <w:t>•</w:t>
      </w:r>
      <w:r>
        <w:tab/>
        <w:t xml:space="preserve">последствия работы Ленинградской АЭС, исследовательских реакторов и объектов ядерного топливного цикла. </w:t>
      </w:r>
    </w:p>
    <w:p w:rsidR="00507D03" w:rsidRDefault="00507D03" w:rsidP="00507D03">
      <w:pPr>
        <w:pStyle w:val="a0"/>
      </w:pPr>
      <w:r>
        <w:t>В Лужском муниципальном районе территория площадью 1185 км</w:t>
      </w:r>
      <w:proofErr w:type="gramStart"/>
      <w:r>
        <w:rPr>
          <w:vertAlign w:val="superscript"/>
        </w:rPr>
        <w:t>2</w:t>
      </w:r>
      <w:proofErr w:type="gramEnd"/>
      <w:r>
        <w:t xml:space="preserve"> имеет плотность загрязнения Cs-137 в пределах от 0,5 до 1,0 Ки/км</w:t>
      </w:r>
      <w:r>
        <w:rPr>
          <w:vertAlign w:val="superscript"/>
        </w:rPr>
        <w:t>2</w:t>
      </w:r>
      <w:r>
        <w:t xml:space="preserve">, что остается в диапазоне значений по радиоизотопу цезий-137, характерному для юго-западных для районов области. Концентрации остальных выпавших радионуклидов, исходя из периодов их полураспада, практически не оказывают влияния на формирование радиационного фона. </w:t>
      </w:r>
    </w:p>
    <w:p w:rsidR="00507D03" w:rsidRDefault="00507D03" w:rsidP="00507D03">
      <w:pPr>
        <w:pStyle w:val="a0"/>
      </w:pPr>
      <w:r>
        <w:t xml:space="preserve">В 2010 году в Лужском муниципальном районе на контрольных участках радиологической лабораторией ФГУ «Ленинградская межобластная ветеринарная лаборатория» выполнялись работы по долгосрочному мониторингу объектов ветеринарного надзора. </w:t>
      </w:r>
    </w:p>
    <w:p w:rsidR="00507D03" w:rsidRDefault="00507D03" w:rsidP="00507D03">
      <w:pPr>
        <w:pStyle w:val="a0"/>
      </w:pPr>
      <w:r>
        <w:t>На территории Ленинградской области функционирует информационно-измерительная сеть автоматизированной системы контроля радиационной обстановки (АСКРО, 14 стационарных постов) Ленинградской области в целях анализа полученных данных и оперативного информирования населения региона. Наблюдения за радиационным фоном ведутся также на постах ГУ «Санкт-Петербургский ЦГМС-Р» Северо-Западного УГМС, лабораториями ФГУЗ «Центр гигиены и эпидемиологии в Ленинградской области», радиологической лабораторией ФГУ «Ленинградская межобластная ветеринарная лаборатория»</w:t>
      </w:r>
    </w:p>
    <w:p w:rsidR="00507D03" w:rsidRDefault="00507D03" w:rsidP="00507D03">
      <w:pPr>
        <w:pStyle w:val="a0"/>
      </w:pPr>
      <w:r>
        <w:t>С 2008 года на территории Ленинградской области работают по выполнению мероприятий федеральной целевой программы «Обеспечение ядерной и радиационной безопасности на 2008 год и на период до 2015 года», утвержденной постановлением Правительства Российской Федерации от 29 августа 2007 года № 597.</w:t>
      </w:r>
    </w:p>
    <w:p w:rsidR="00507D03" w:rsidRDefault="00507D03" w:rsidP="00507D03">
      <w:pPr>
        <w:pStyle w:val="a0"/>
      </w:pPr>
      <w:r>
        <w:t>Радиационных аварий, приведших к повышенному облучению населения, в Ленинградской области не зарегистрировано.</w:t>
      </w:r>
    </w:p>
    <w:p w:rsidR="00507D03" w:rsidRDefault="00507D03" w:rsidP="00507D03">
      <w:pPr>
        <w:pStyle w:val="a0"/>
      </w:pPr>
      <w:r>
        <w:t>Действующая в настоящее время система управления радиационной безопасностью и проводимый комплекс организационных, технических и санитарно-гигиенических мероприятий обеспечивают требуемый уровень радиационной безопасности для населения.</w:t>
      </w:r>
    </w:p>
    <w:p w:rsidR="00395F54" w:rsidRDefault="00395F54" w:rsidP="00395F54">
      <w:pPr>
        <w:pStyle w:val="a0"/>
      </w:pPr>
    </w:p>
    <w:p w:rsidR="00395F54" w:rsidRPr="00B93C98" w:rsidRDefault="00395F54" w:rsidP="00395F54">
      <w:pPr>
        <w:pStyle w:val="a0"/>
        <w:jc w:val="center"/>
        <w:rPr>
          <w:b/>
        </w:rPr>
      </w:pPr>
      <w:r w:rsidRPr="00B93C98">
        <w:rPr>
          <w:b/>
        </w:rPr>
        <w:t>Электромагнитная обстановка</w:t>
      </w:r>
    </w:p>
    <w:p w:rsidR="00395F54" w:rsidRPr="00DF0E3F" w:rsidRDefault="00395F54" w:rsidP="00395F54">
      <w:pPr>
        <w:pStyle w:val="a0"/>
      </w:pPr>
      <w:r w:rsidRPr="00DF0E3F">
        <w:t xml:space="preserve">Наиболее значимыми источниками являются радио-, телевизионные и радиолокационные станции, а также базовые станции сотовой радиотелефонной связи. </w:t>
      </w:r>
    </w:p>
    <w:p w:rsidR="00395F54" w:rsidRPr="00DF0E3F" w:rsidRDefault="00395F54" w:rsidP="00395F54">
      <w:pPr>
        <w:pStyle w:val="a0"/>
      </w:pPr>
      <w:r w:rsidRPr="00DF0E3F">
        <w:t>Линейными источниками электромагнитного воздействия являются воздушные линии электропередач. Согласн</w:t>
      </w:r>
      <w:r w:rsidR="002B294F">
        <w:t>о СанПиН 2.2.1./2.1.1.1200-03 пункт 6.1 и пункт</w:t>
      </w:r>
      <w:r w:rsidRPr="00DF0E3F">
        <w:t xml:space="preserve"> 6.3. (новая редакция) установление СЗЗ от проектируемых линий напряжением 220 кВ и ниже не требуется. При вводе объекта в эксплуатацию и в процессе эксплуатации санитарный разрыв должен быть скорректирован по результатам инструментальных измерений. В настоящее время </w:t>
      </w:r>
      <w:r>
        <w:t xml:space="preserve">по </w:t>
      </w:r>
      <w:r w:rsidRPr="00DF0E3F">
        <w:t xml:space="preserve">территории </w:t>
      </w:r>
      <w:r w:rsidRPr="00DF0E3F">
        <w:lastRenderedPageBreak/>
        <w:t>поселения</w:t>
      </w:r>
      <w:r>
        <w:t xml:space="preserve"> проходит</w:t>
      </w:r>
      <w:r w:rsidRPr="00DF0E3F">
        <w:t xml:space="preserve"> </w:t>
      </w:r>
      <w:r>
        <w:t>330 кВ</w:t>
      </w:r>
      <w:r w:rsidRPr="00DF0E3F">
        <w:t>.</w:t>
      </w:r>
    </w:p>
    <w:p w:rsidR="00395F54" w:rsidRPr="00DF0E3F" w:rsidRDefault="00395F54" w:rsidP="00395F54">
      <w:pPr>
        <w:pStyle w:val="a0"/>
      </w:pPr>
      <w:proofErr w:type="gramStart"/>
      <w:r w:rsidRPr="00DF0E3F">
        <w:t xml:space="preserve">Установление размера санитарно-защитных зон в местах размещения передающих радиотехнических объектов (ПРТО) проводится в соответствии с действующими санитарными правилами и нормами по электромагнитным излучениям радиочастотного диапазона (СанПиН 2.1.8/2.2.4.1383-03 Гигиенические требования к размещению и эксплуатации передающих радиотехнических объектов), по методикам расчета интенсивности электромагнитного излучения радиочастот и по согласованию с органами Роспотребнадзора. </w:t>
      </w:r>
      <w:proofErr w:type="gramEnd"/>
    </w:p>
    <w:p w:rsidR="007F5DC5" w:rsidRDefault="007F5DC5" w:rsidP="00091396">
      <w:pPr>
        <w:ind w:firstLine="540"/>
      </w:pPr>
    </w:p>
    <w:p w:rsidR="00B51460" w:rsidRPr="00C565C1" w:rsidRDefault="00B51460" w:rsidP="00B51460">
      <w:pPr>
        <w:pStyle w:val="1"/>
      </w:pPr>
      <w:bookmarkStart w:id="222" w:name="_Toc345505714"/>
      <w:bookmarkStart w:id="223" w:name="_Toc419718969"/>
      <w:bookmarkStart w:id="224" w:name="_Toc456957829"/>
      <w:r w:rsidRPr="00395F54">
        <w:t>2.7.5. Санитарная очистка территории</w:t>
      </w:r>
      <w:bookmarkEnd w:id="222"/>
      <w:bookmarkEnd w:id="223"/>
      <w:bookmarkEnd w:id="224"/>
    </w:p>
    <w:p w:rsidR="00B51460" w:rsidRPr="00C565C1" w:rsidRDefault="00B51460" w:rsidP="00B51460"/>
    <w:p w:rsidR="007F5DC5" w:rsidRDefault="00B51460" w:rsidP="00B51460">
      <w:pPr>
        <w:ind w:firstLine="540"/>
      </w:pPr>
      <w:r w:rsidRPr="002250AB">
        <w:t>В настоящее время утилизация бытовых отходов является острой проблемой не только на территории</w:t>
      </w:r>
      <w:r w:rsidR="00C7192A">
        <w:t xml:space="preserve"> Оредежского сельского поселения</w:t>
      </w:r>
      <w:r w:rsidRPr="002250AB">
        <w:t xml:space="preserve">, но и Лужского муниципального района в целом. </w:t>
      </w:r>
      <w:proofErr w:type="gramStart"/>
      <w:r w:rsidRPr="002250AB">
        <w:t>Единственным лиценз</w:t>
      </w:r>
      <w:r w:rsidR="000F302E">
        <w:t>ированным объектом размещения ТК</w:t>
      </w:r>
      <w:r w:rsidRPr="002250AB">
        <w:t>О и ПО Лужского муниципального района является полигон ООО «Авто-Беркут» (Мшинское сельское поселение), г</w:t>
      </w:r>
      <w:r w:rsidR="000F302E">
        <w:t>де происходит захоронение ТК</w:t>
      </w:r>
      <w:r>
        <w:t>О I–</w:t>
      </w:r>
      <w:r w:rsidRPr="002250AB">
        <w:t>IV класса опасности</w:t>
      </w:r>
      <w:r>
        <w:t>,</w:t>
      </w:r>
      <w:r w:rsidRPr="002250AB">
        <w:t xml:space="preserve"> согласно имеющейся лицензии.</w:t>
      </w:r>
      <w:proofErr w:type="gramEnd"/>
    </w:p>
    <w:p w:rsidR="00DC5F24" w:rsidRDefault="0034651A" w:rsidP="00B51460">
      <w:pPr>
        <w:ind w:firstLine="540"/>
      </w:pPr>
      <w:r>
        <w:t xml:space="preserve">На территории Оредежского сельского поселения имеются </w:t>
      </w:r>
      <w:r w:rsidR="0087638C">
        <w:t xml:space="preserve">4 </w:t>
      </w:r>
      <w:r>
        <w:t>несанкционирова</w:t>
      </w:r>
      <w:r w:rsidR="0087638C">
        <w:t>нные свалки:</w:t>
      </w:r>
    </w:p>
    <w:p w:rsidR="0087638C" w:rsidRDefault="0087638C" w:rsidP="00B51460">
      <w:pPr>
        <w:ind w:firstLine="540"/>
      </w:pPr>
      <w:r>
        <w:t>– 1 вблизи дер. Борщово</w:t>
      </w:r>
      <w:r w:rsidRPr="0087638C">
        <w:t>;</w:t>
      </w:r>
    </w:p>
    <w:p w:rsidR="0087638C" w:rsidRDefault="0087638C" w:rsidP="00B51460">
      <w:pPr>
        <w:ind w:firstLine="540"/>
      </w:pPr>
      <w:r>
        <w:t>– 1 вблизи дер. Сокольники</w:t>
      </w:r>
      <w:r w:rsidRPr="0087638C">
        <w:t>;</w:t>
      </w:r>
    </w:p>
    <w:p w:rsidR="0087638C" w:rsidRDefault="0087638C" w:rsidP="00B51460">
      <w:pPr>
        <w:ind w:firstLine="540"/>
      </w:pPr>
      <w:r>
        <w:t xml:space="preserve">– 1 вблизи пос. Оредеж – к востоку от границы поселка в продолжение ул. </w:t>
      </w:r>
      <w:proofErr w:type="gramStart"/>
      <w:r>
        <w:t>Лесная</w:t>
      </w:r>
      <w:proofErr w:type="gramEnd"/>
      <w:r w:rsidRPr="0087638C">
        <w:t>;</w:t>
      </w:r>
    </w:p>
    <w:p w:rsidR="0087638C" w:rsidRPr="0087638C" w:rsidRDefault="0087638C" w:rsidP="00B51460">
      <w:pPr>
        <w:ind w:firstLine="540"/>
      </w:pPr>
      <w:r>
        <w:t>– 1 в западной части пос. Оредеж между ул. Пантелеевская и железной дорогой.</w:t>
      </w:r>
    </w:p>
    <w:p w:rsidR="0034651A" w:rsidRDefault="0034651A" w:rsidP="00B51460">
      <w:pPr>
        <w:ind w:firstLine="540"/>
      </w:pPr>
      <w:r>
        <w:t>В</w:t>
      </w:r>
      <w:r w:rsidRPr="002250AB">
        <w:t xml:space="preserve"> полосе отвода а</w:t>
      </w:r>
      <w:r>
        <w:t>втомобильных дорог периодически фиксируются стихийные</w:t>
      </w:r>
      <w:r w:rsidRPr="002250AB">
        <w:t xml:space="preserve"> несанкционированные свалки.</w:t>
      </w:r>
    </w:p>
    <w:p w:rsidR="0034651A" w:rsidRDefault="0034651A" w:rsidP="00B51460">
      <w:pPr>
        <w:ind w:firstLine="540"/>
      </w:pPr>
      <w:r>
        <w:t>Генеральная схема санитарной очистки территории Оредежского сельского поселения разработана</w:t>
      </w:r>
      <w:r w:rsidR="00A50E57">
        <w:t xml:space="preserve"> на период до 2016 года</w:t>
      </w:r>
      <w:r>
        <w:t>.</w:t>
      </w:r>
    </w:p>
    <w:p w:rsidR="0034651A" w:rsidRPr="00BB0731" w:rsidRDefault="0034651A" w:rsidP="0034651A">
      <w:pPr>
        <w:pStyle w:val="a0"/>
      </w:pPr>
      <w:r w:rsidRPr="00BB0731">
        <w:t>Сбор и транспортировку отходов от жилищного фонда и организаци</w:t>
      </w:r>
      <w:r w:rsidR="00E050B0">
        <w:t>й и предприятий осуществляе</w:t>
      </w:r>
      <w:r>
        <w:t xml:space="preserve">т </w:t>
      </w:r>
      <w:r w:rsidRPr="00BB0731">
        <w:t>ООО «Авто-Беркут».</w:t>
      </w:r>
    </w:p>
    <w:p w:rsidR="0034651A" w:rsidRPr="00BB0731" w:rsidRDefault="0034651A" w:rsidP="0034651A">
      <w:pPr>
        <w:pStyle w:val="a0"/>
      </w:pPr>
      <w:r>
        <w:t>Механизированная летняя уборка улиц в поселении не осуществляется, ручная уборка осуществляется внутри дворовых территорий и на тротуарах главных улиц. Специальный автотранспорт отсутствует.</w:t>
      </w:r>
    </w:p>
    <w:p w:rsidR="0034651A" w:rsidRDefault="0034651A" w:rsidP="0034651A">
      <w:r w:rsidRPr="0087638C">
        <w:t xml:space="preserve">Администрацией поселения </w:t>
      </w:r>
      <w:r w:rsidR="00E050B0" w:rsidRPr="0087638C">
        <w:t>заключен договор</w:t>
      </w:r>
      <w:r w:rsidRPr="0087638C">
        <w:t xml:space="preserve"> с </w:t>
      </w:r>
      <w:r w:rsidR="00E050B0" w:rsidRPr="0087638C">
        <w:t>ООО «Рюрик-Агро»</w:t>
      </w:r>
      <w:r w:rsidRPr="0087638C">
        <w:t>, имеющими специализированную технику на проведение работ по расчистке дорог от снега, обработки тротуаров и улиц сыпучими противогололедными реагентами дорог и улиц населенных пунктов поселения.</w:t>
      </w:r>
      <w:r>
        <w:t xml:space="preserve"> </w:t>
      </w:r>
    </w:p>
    <w:p w:rsidR="0034651A" w:rsidRDefault="0034651A" w:rsidP="0034651A">
      <w:r w:rsidRPr="006642D6">
        <w:t>Снегосвалки и пескобазы на территории поселения отсутствуют.</w:t>
      </w:r>
    </w:p>
    <w:p w:rsidR="0034651A" w:rsidRDefault="0034651A" w:rsidP="00B51460">
      <w:pPr>
        <w:ind w:firstLine="540"/>
      </w:pPr>
    </w:p>
    <w:p w:rsidR="0034651A" w:rsidRPr="00C66643" w:rsidRDefault="0034651A" w:rsidP="0034651A">
      <w:pPr>
        <w:jc w:val="center"/>
        <w:rPr>
          <w:b/>
        </w:rPr>
      </w:pPr>
      <w:r w:rsidRPr="00C66643">
        <w:rPr>
          <w:b/>
        </w:rPr>
        <w:t>Система сбора и вывоза твердых бытовых отходов</w:t>
      </w:r>
    </w:p>
    <w:p w:rsidR="0034651A" w:rsidRPr="0034651A" w:rsidRDefault="0034651A" w:rsidP="0034651A">
      <w:r>
        <w:t xml:space="preserve">В пос. Оредеж, применительно к которому разработан </w:t>
      </w:r>
      <w:r w:rsidR="00E32A6F">
        <w:t>генеральный план</w:t>
      </w:r>
      <w:r>
        <w:t>, п</w:t>
      </w:r>
      <w:r w:rsidRPr="003773D5">
        <w:t>рименяется</w:t>
      </w:r>
      <w:r>
        <w:t xml:space="preserve"> контейн</w:t>
      </w:r>
      <w:r w:rsidR="000F302E">
        <w:t>ерная система сбора ТК</w:t>
      </w:r>
      <w:r>
        <w:t>О – несменяемые мусоросборники объемом 0,75 м</w:t>
      </w:r>
      <w:r>
        <w:rPr>
          <w:vertAlign w:val="superscript"/>
        </w:rPr>
        <w:t>3</w:t>
      </w:r>
      <w:r>
        <w:t xml:space="preserve"> в количестве </w:t>
      </w:r>
      <w:r w:rsidR="0049034D">
        <w:t xml:space="preserve">43 </w:t>
      </w:r>
      <w:r w:rsidRPr="0049034D">
        <w:t xml:space="preserve">шт. на </w:t>
      </w:r>
      <w:r w:rsidR="0049034D">
        <w:t xml:space="preserve">12 </w:t>
      </w:r>
      <w:r>
        <w:t>контейнерных площадках.</w:t>
      </w:r>
    </w:p>
    <w:p w:rsidR="0034651A" w:rsidRDefault="0034651A" w:rsidP="0034651A">
      <w:r w:rsidRPr="00714898">
        <w:t>Сезонные изменения состава твердых бытовых отходов характеризуются увеличением содержания пищевых отходов, при этом минимум наблюдается весной, а максимум – осенью, что связано с большим употреблением овощей и фруктов нового урожая. Сезонные количественные изменения отходов обусловлены присутствием в тёплое время года сезонного населения.</w:t>
      </w:r>
    </w:p>
    <w:p w:rsidR="0034651A" w:rsidRPr="00BF0EDC" w:rsidRDefault="0034651A" w:rsidP="0034651A">
      <w:pPr>
        <w:pStyle w:val="a0"/>
        <w:rPr>
          <w:u w:val="single"/>
        </w:rPr>
      </w:pPr>
      <w:r w:rsidRPr="00BF0EDC">
        <w:rPr>
          <w:u w:val="single"/>
        </w:rPr>
        <w:t xml:space="preserve">Система сбора и </w:t>
      </w:r>
      <w:r>
        <w:rPr>
          <w:u w:val="single"/>
        </w:rPr>
        <w:t>вывоза крупногабаритных отходов</w:t>
      </w:r>
    </w:p>
    <w:p w:rsidR="0034651A" w:rsidRDefault="0034651A" w:rsidP="0034651A">
      <w:pPr>
        <w:pStyle w:val="a0"/>
      </w:pPr>
      <w:r>
        <w:t>Система сбора крупногабаритных отходов (КГО) – бесконтейнерная. Крупногабаритные отходы нак</w:t>
      </w:r>
      <w:r w:rsidR="000F302E">
        <w:t>апливаются в местах для сбора ТК</w:t>
      </w:r>
      <w:r>
        <w:t>О, вывоз производится по сигнальной схеме.</w:t>
      </w:r>
    </w:p>
    <w:p w:rsidR="00A463EA" w:rsidRPr="004A200E" w:rsidRDefault="00A463EA" w:rsidP="00A463EA">
      <w:pPr>
        <w:rPr>
          <w:u w:val="single"/>
        </w:rPr>
      </w:pPr>
      <w:r w:rsidRPr="004A200E">
        <w:rPr>
          <w:u w:val="single"/>
        </w:rPr>
        <w:t>Сбор и вывоз жидких бытовых отходов</w:t>
      </w:r>
    </w:p>
    <w:p w:rsidR="0034651A" w:rsidRDefault="00A463EA" w:rsidP="00A463EA">
      <w:r>
        <w:t>Система сбора и вывоза жидких отходов осуществляется по графику 2 раза в год (осенью и весной) по заявкам на основе заключенных договоров.</w:t>
      </w:r>
    </w:p>
    <w:p w:rsidR="00DC5F24" w:rsidRPr="005E6F84" w:rsidRDefault="00DC5F24" w:rsidP="00DC5F24">
      <w:pPr>
        <w:rPr>
          <w:u w:val="single"/>
        </w:rPr>
      </w:pPr>
      <w:r w:rsidRPr="005E6F84">
        <w:rPr>
          <w:u w:val="single"/>
        </w:rPr>
        <w:t>Биологические и химические отходы</w:t>
      </w:r>
    </w:p>
    <w:p w:rsidR="00DC5F24" w:rsidRDefault="00DC5F24" w:rsidP="00DC5F24">
      <w:pPr>
        <w:ind w:firstLine="540"/>
      </w:pPr>
      <w:r w:rsidRPr="006B0A69">
        <w:t xml:space="preserve">По данным ГБУЛО «Станция по борьбе с болезнями животных Лужского района» (письмо от </w:t>
      </w:r>
      <w:r>
        <w:t>22.04.2015 № 239</w:t>
      </w:r>
      <w:r w:rsidRPr="006B0A69">
        <w:t>) на территории</w:t>
      </w:r>
      <w:r>
        <w:t xml:space="preserve"> Оредежского сельского поселения отсутствуют </w:t>
      </w:r>
      <w:r>
        <w:lastRenderedPageBreak/>
        <w:t>скотомогильники, биотермические ямы, другие места захоронения животных.</w:t>
      </w:r>
    </w:p>
    <w:p w:rsidR="00A463EA" w:rsidRPr="00096AC6" w:rsidRDefault="00A463EA" w:rsidP="00A463EA">
      <w:r w:rsidRPr="00096AC6">
        <w:t>Основные проблемы в сфере санитарной очистки территории поселения:</w:t>
      </w:r>
    </w:p>
    <w:p w:rsidR="00A463EA" w:rsidRPr="00096AC6" w:rsidRDefault="00A463EA" w:rsidP="00A463EA">
      <w:r w:rsidRPr="00096AC6">
        <w:t>•</w:t>
      </w:r>
      <w:r w:rsidRPr="00096AC6">
        <w:tab/>
        <w:t xml:space="preserve">отсутствует единая система </w:t>
      </w:r>
      <w:r w:rsidR="000F302E">
        <w:t>учёта и контроля над потоками ТК</w:t>
      </w:r>
      <w:r w:rsidRPr="00096AC6">
        <w:t xml:space="preserve">О; </w:t>
      </w:r>
    </w:p>
    <w:p w:rsidR="00A463EA" w:rsidRPr="00096AC6" w:rsidRDefault="00A463EA" w:rsidP="00A463EA">
      <w:r w:rsidRPr="00096AC6">
        <w:t>•</w:t>
      </w:r>
      <w:r w:rsidRPr="00096AC6">
        <w:tab/>
        <w:t>учёт объектов санитарной очистки ведется не в полном объёме, не прои</w:t>
      </w:r>
      <w:r w:rsidR="000F302E">
        <w:t>зведён расчёт норм накопления ТК</w:t>
      </w:r>
      <w:r w:rsidRPr="00096AC6">
        <w:t>О и реальных объёмов отходов;</w:t>
      </w:r>
    </w:p>
    <w:p w:rsidR="00A463EA" w:rsidRPr="00096AC6" w:rsidRDefault="00A463EA" w:rsidP="00A463EA">
      <w:r w:rsidRPr="00096AC6">
        <w:t>•</w:t>
      </w:r>
      <w:r w:rsidRPr="00096AC6">
        <w:tab/>
        <w:t>периодичность удаления твёрдых бытовых отходов в теплое время года не соответствует санитарным правилам временного хранения отходов в мусоросборниках;</w:t>
      </w:r>
    </w:p>
    <w:p w:rsidR="00A463EA" w:rsidRPr="00096AC6" w:rsidRDefault="00A463EA" w:rsidP="00A463EA">
      <w:r w:rsidRPr="00096AC6">
        <w:t>•</w:t>
      </w:r>
      <w:r w:rsidRPr="00096AC6">
        <w:tab/>
        <w:t>на территории домовладений отсутствуют организованные места для сбора крупногабаритных отходов;</w:t>
      </w:r>
    </w:p>
    <w:p w:rsidR="00A463EA" w:rsidRDefault="00A463EA" w:rsidP="00A463EA">
      <w:r w:rsidRPr="00096AC6">
        <w:t>•</w:t>
      </w:r>
      <w:r w:rsidRPr="00096AC6">
        <w:tab/>
        <w:t>не все организации охвачены договорами на вывоз отходов.</w:t>
      </w:r>
    </w:p>
    <w:p w:rsidR="00A463EA" w:rsidRPr="00096AC6" w:rsidRDefault="00A463EA" w:rsidP="00A463EA">
      <w:r w:rsidRPr="00096AC6">
        <w:t>В целях упорядочения процесса сбора и удаления отходов необходимо:</w:t>
      </w:r>
    </w:p>
    <w:p w:rsidR="00A463EA" w:rsidRPr="00096AC6" w:rsidRDefault="00A463EA" w:rsidP="00A463EA">
      <w:r w:rsidRPr="00096AC6">
        <w:t>– выбор и обоснование единой системы обращения с отходами и санитарной очистки территории в соответствии с санитарно-гигиеническими требованиями;</w:t>
      </w:r>
    </w:p>
    <w:p w:rsidR="00A463EA" w:rsidRPr="00096AC6" w:rsidRDefault="00A463EA" w:rsidP="00A463EA">
      <w:r w:rsidRPr="00096AC6">
        <w:t>– проведение обоснованных расчетов необходимого контейнерного парка с учётом</w:t>
      </w:r>
      <w:r w:rsidR="000F302E">
        <w:t xml:space="preserve"> перехода на селективный сбор ТК</w:t>
      </w:r>
      <w:r w:rsidRPr="00096AC6">
        <w:t>О,</w:t>
      </w:r>
      <w:r w:rsidRPr="00096AC6">
        <w:rPr>
          <w:color w:val="0070C0"/>
        </w:rPr>
        <w:t xml:space="preserve"> </w:t>
      </w:r>
      <w:r w:rsidRPr="00096AC6">
        <w:t>а также определение количества и месторасположения контейнерных площадок с соблюдением санитарно-гигиенических норм;</w:t>
      </w:r>
    </w:p>
    <w:p w:rsidR="00A463EA" w:rsidRPr="00096AC6" w:rsidRDefault="00A463EA" w:rsidP="00A463EA">
      <w:r w:rsidRPr="00096AC6">
        <w:t>– обустройство всех контейнерных площадок в соответствии санитарно-гигиеническим нормам;</w:t>
      </w:r>
    </w:p>
    <w:p w:rsidR="00A463EA" w:rsidRPr="00096AC6" w:rsidRDefault="00A463EA" w:rsidP="00A463EA">
      <w:r w:rsidRPr="00096AC6">
        <w:t>– определение мест временного хранения крупногабаритных отходов;</w:t>
      </w:r>
    </w:p>
    <w:p w:rsidR="00A463EA" w:rsidRPr="00096AC6" w:rsidRDefault="00A463EA" w:rsidP="00A463EA">
      <w:r w:rsidRPr="00096AC6">
        <w:t xml:space="preserve">– обоснование необходимых мощностей спецавтохозяйств по удалению твёрдых и жидких бытовых отходов и уборке территории; </w:t>
      </w:r>
    </w:p>
    <w:p w:rsidR="00A463EA" w:rsidRPr="00096AC6" w:rsidRDefault="00A463EA" w:rsidP="00A463EA">
      <w:r w:rsidRPr="00096AC6">
        <w:t>– полный охват предприятий и организаций договорами на вывоз отходов.</w:t>
      </w:r>
    </w:p>
    <w:p w:rsidR="00A463EA" w:rsidRPr="00096AC6" w:rsidRDefault="00A463EA" w:rsidP="00A463EA">
      <w:r w:rsidRPr="00096AC6">
        <w:t>Необходимо проведение работ по комплексному благоустройству населенных пунктов:</w:t>
      </w:r>
    </w:p>
    <w:p w:rsidR="00A463EA" w:rsidRPr="00096AC6" w:rsidRDefault="00A463EA" w:rsidP="00A463EA">
      <w:r w:rsidRPr="00096AC6">
        <w:t>– ремонт покрытий дорог, тротуаров, внутридворовых территорий;</w:t>
      </w:r>
    </w:p>
    <w:p w:rsidR="00A463EA" w:rsidRDefault="00A463EA" w:rsidP="00A463EA">
      <w:r w:rsidRPr="00096AC6">
        <w:t>– обустройство газонов, цветников.</w:t>
      </w:r>
    </w:p>
    <w:p w:rsidR="00A463EA" w:rsidRPr="00096AC6" w:rsidRDefault="00A463EA" w:rsidP="00A463EA"/>
    <w:p w:rsidR="00A463EA" w:rsidRPr="00096AC6" w:rsidRDefault="00A463EA" w:rsidP="00A463EA">
      <w:pPr>
        <w:pStyle w:val="1"/>
      </w:pPr>
      <w:bookmarkStart w:id="225" w:name="_Toc345505715"/>
      <w:bookmarkStart w:id="226" w:name="_Toc357673784"/>
      <w:bookmarkStart w:id="227" w:name="_Toc419718970"/>
      <w:bookmarkStart w:id="228" w:name="_Toc456957830"/>
      <w:r w:rsidRPr="00096AC6">
        <w:t>2.7.6. Общая оценка экологической обстановки</w:t>
      </w:r>
      <w:bookmarkEnd w:id="225"/>
      <w:bookmarkEnd w:id="226"/>
      <w:bookmarkEnd w:id="227"/>
      <w:bookmarkEnd w:id="228"/>
    </w:p>
    <w:p w:rsidR="00A463EA" w:rsidRDefault="00A463EA" w:rsidP="00A463EA">
      <w:pPr>
        <w:pStyle w:val="a0"/>
      </w:pPr>
    </w:p>
    <w:p w:rsidR="00A463EA" w:rsidRDefault="00A463EA" w:rsidP="00A463EA">
      <w:pPr>
        <w:pStyle w:val="a0"/>
        <w:rPr>
          <w:lang w:eastAsia="en-US"/>
        </w:rPr>
      </w:pPr>
      <w:proofErr w:type="gramStart"/>
      <w:r w:rsidRPr="00ED3612">
        <w:rPr>
          <w:lang w:eastAsia="en-US"/>
        </w:rPr>
        <w:t xml:space="preserve">Согласно </w:t>
      </w:r>
      <w:r>
        <w:t>работы</w:t>
      </w:r>
      <w:proofErr w:type="gramEnd"/>
      <w:r>
        <w:t xml:space="preserve"> «Эколого-хозяйственное зонирование территории Ленинградской области. </w:t>
      </w:r>
      <w:proofErr w:type="gramStart"/>
      <w:r>
        <w:t xml:space="preserve">Назначение регламентов и режимов природопользования», разработанной НИИПградостроительства </w:t>
      </w:r>
      <w:r w:rsidR="000F302E">
        <w:t xml:space="preserve">(г. Санкт-Петербург) </w:t>
      </w:r>
      <w:r>
        <w:t>в 1997 г.</w:t>
      </w:r>
      <w:r w:rsidRPr="00ED3612">
        <w:rPr>
          <w:lang w:eastAsia="en-US"/>
        </w:rPr>
        <w:t>, степень экологической напряженности на территории Лужского муниципального района оценивалась как средняя.</w:t>
      </w:r>
      <w:proofErr w:type="gramEnd"/>
      <w:r w:rsidRPr="00ED3612">
        <w:rPr>
          <w:lang w:eastAsia="en-US"/>
        </w:rPr>
        <w:t xml:space="preserve"> Уровень техногенного загрязнения, степень загрязнения вод, уровень негативного влияния лесоэксплуатации, изменённость ландшафтов по всему муниципальн</w:t>
      </w:r>
      <w:r>
        <w:rPr>
          <w:lang w:eastAsia="en-US"/>
        </w:rPr>
        <w:t xml:space="preserve">ому району – на среднем уровне. </w:t>
      </w:r>
      <w:r w:rsidRPr="00DF0E3F">
        <w:t>Радиоактивное загрязнение – на низком уровне.</w:t>
      </w:r>
    </w:p>
    <w:p w:rsidR="007F5DC5" w:rsidRDefault="00A463EA" w:rsidP="00A463EA">
      <w:r w:rsidRPr="00096AC6">
        <w:t xml:space="preserve">Основными источниками загрязнения воздушной среды поселения являются горение торфяников и лесных массивов, выбросы промышленных предприятий и котельных, устаревшие канализационные очистные сооружения, </w:t>
      </w:r>
      <w:r>
        <w:t>проезд</w:t>
      </w:r>
      <w:r w:rsidRPr="00096AC6">
        <w:t xml:space="preserve"> транспортных средств.</w:t>
      </w:r>
    </w:p>
    <w:p w:rsidR="00A463EA" w:rsidRDefault="00A463EA" w:rsidP="00A463EA">
      <w:r w:rsidRPr="00157E87">
        <w:t xml:space="preserve">Главными источниками загрязнения атмосферного воздуха в </w:t>
      </w:r>
      <w:r>
        <w:t>пос. Оредеж</w:t>
      </w:r>
      <w:r w:rsidRPr="00157E87">
        <w:t xml:space="preserve"> являются проезд автотранспорта, воздействие объектов </w:t>
      </w:r>
      <w:r>
        <w:t>производства, мазутная и угольная котельные</w:t>
      </w:r>
      <w:r w:rsidRPr="00157E87">
        <w:t>.</w:t>
      </w:r>
      <w:r>
        <w:t xml:space="preserve"> </w:t>
      </w:r>
      <w:r w:rsidRPr="00157E87">
        <w:t>С учётом благоприятных климатических условий для рассеивания примесей, состояние атмосферного воздуха можно оценить как относительно благополучное, а степень загрязнения атмосферы ниже среднего.</w:t>
      </w:r>
    </w:p>
    <w:p w:rsidR="00A463EA" w:rsidRPr="00157E87" w:rsidRDefault="00A463EA" w:rsidP="00A463EA">
      <w:r w:rsidRPr="00157E87">
        <w:t>Загрязнённость почв и радиационный фактор не являются ведущими факторами вредного воздействия на здоровье населения и окружающую среду в настоящее время, но требуют проведения регулярного мониторинга, особенно, на содержание радона в помещениях.</w:t>
      </w:r>
      <w:bookmarkStart w:id="229" w:name="_Toc332820896"/>
    </w:p>
    <w:bookmarkEnd w:id="229"/>
    <w:p w:rsidR="00A463EA" w:rsidRPr="00157E87" w:rsidRDefault="00A463EA" w:rsidP="00A463EA">
      <w:r>
        <w:t>Д</w:t>
      </w:r>
      <w:r w:rsidRPr="00157E87">
        <w:t>ля</w:t>
      </w:r>
      <w:r>
        <w:t xml:space="preserve"> территории Оредежского сельского поселения</w:t>
      </w:r>
      <w:r w:rsidRPr="00157E87">
        <w:t xml:space="preserve"> актуальны проблемы</w:t>
      </w:r>
      <w:r>
        <w:t xml:space="preserve"> </w:t>
      </w:r>
      <w:r w:rsidRPr="00157E87">
        <w:t>не</w:t>
      </w:r>
      <w:r>
        <w:t xml:space="preserve"> </w:t>
      </w:r>
      <w:r w:rsidRPr="00157E87">
        <w:t>достаточного качества санитарной очистки территории. Осущест</w:t>
      </w:r>
      <w:r>
        <w:t>в</w:t>
      </w:r>
      <w:r w:rsidRPr="00157E87">
        <w:t>ляемая в настоящее время очистка территории не соответствует санитарным правилам и нормам СанПиН 42-128-4690-88. «Санитарные правила содержания территорий населённых мест».</w:t>
      </w:r>
    </w:p>
    <w:p w:rsidR="00A463EA" w:rsidRPr="00DB7691" w:rsidRDefault="00A463EA" w:rsidP="00A463EA">
      <w:r w:rsidRPr="00DB7691">
        <w:t xml:space="preserve">Размещение бытовых отходов на территориях, не отведённых для этих целей, то есть на несанкционированных свалках, представляет серьёзную эпидемиологическую опасность и может </w:t>
      </w:r>
      <w:r w:rsidRPr="00DB7691">
        <w:lastRenderedPageBreak/>
        <w:t>повлечь возникновение инфекционных заболеваний, размножение паразитных животных, которые являются разносчиками этих болезней, загрязнение почвы, подземных и грунтовых вод и атмосферного воздуха. Загрязнение и захламление земель на территориях сельских поселений обусловлено отсутс</w:t>
      </w:r>
      <w:r w:rsidR="000F302E">
        <w:t>твием системы сбора и  вывоза ТК</w:t>
      </w:r>
      <w:r w:rsidRPr="00DB7691">
        <w:t xml:space="preserve">О. Необходимо периодически очищать территорию </w:t>
      </w:r>
      <w:r>
        <w:t>поселения</w:t>
      </w:r>
      <w:r w:rsidRPr="00DB7691">
        <w:t xml:space="preserve"> от н</w:t>
      </w:r>
      <w:r>
        <w:t>есанкционированных свалок, особенно вдоль автомобильных дорог.</w:t>
      </w:r>
      <w:r w:rsidRPr="00DB7691">
        <w:t xml:space="preserve"> Наиболее рациональным способом защиты природной среды от отходов производства и быта является освоение специальных технологий по селективному сбору и переработке отходов.</w:t>
      </w:r>
    </w:p>
    <w:p w:rsidR="00A463EA" w:rsidRPr="00C61D74" w:rsidRDefault="00A463EA" w:rsidP="00A463EA">
      <w:r w:rsidRPr="00C61D74">
        <w:t>Формирование экологической культуры населения, повышение уровня экологического воспитания и образования являются залогом ответственного отношения граждан к окружающей среде в перспективе. Поэтому рекомендуется оказывать социально-экономическую поддержку экологическим проектам общеобразовательных учреждений, а также обеспечить соответствующее размещение информационных стендов в местах потенциального накопления отходов.</w:t>
      </w:r>
    </w:p>
    <w:p w:rsidR="00A463EA" w:rsidRDefault="00A463EA" w:rsidP="00A463EA">
      <w:pPr>
        <w:pStyle w:val="a0"/>
        <w:rPr>
          <w:lang w:eastAsia="en-US"/>
        </w:rPr>
      </w:pPr>
      <w:r w:rsidRPr="004D1551">
        <w:rPr>
          <w:lang w:eastAsia="en-US"/>
        </w:rPr>
        <w:t xml:space="preserve">В целом санитарно-экологическую ситуацию на территории </w:t>
      </w:r>
      <w:r>
        <w:rPr>
          <w:lang w:eastAsia="en-US"/>
        </w:rPr>
        <w:t>поселения</w:t>
      </w:r>
      <w:r w:rsidRPr="004D1551">
        <w:rPr>
          <w:lang w:eastAsia="en-US"/>
        </w:rPr>
        <w:t xml:space="preserve"> можно оценить как умеренно напряжённую и достаточно стабильную, не характеризующуюся ухудшением природно-экологических показателей в последние годы. </w:t>
      </w:r>
    </w:p>
    <w:p w:rsidR="00A463EA" w:rsidRDefault="00A463EA" w:rsidP="00A463EA"/>
    <w:p w:rsidR="000F5FE6" w:rsidRPr="00D13D6B" w:rsidRDefault="003538D7" w:rsidP="00003FC8">
      <w:pPr>
        <w:pStyle w:val="1"/>
        <w:spacing w:after="100"/>
        <w:rPr>
          <w:color w:val="000000"/>
        </w:rPr>
      </w:pPr>
      <w:bookmarkStart w:id="230" w:name="_Toc431370002"/>
      <w:bookmarkStart w:id="231" w:name="_Toc456957831"/>
      <w:r>
        <w:rPr>
          <w:color w:val="000000"/>
        </w:rPr>
        <w:t>3</w:t>
      </w:r>
      <w:r w:rsidRPr="008B0393">
        <w:rPr>
          <w:color w:val="000000"/>
        </w:rPr>
        <w:t>. Анализ ранее разработанной градостроительной документации</w:t>
      </w:r>
      <w:r>
        <w:rPr>
          <w:color w:val="000000"/>
        </w:rPr>
        <w:t xml:space="preserve"> на территорию пос. Оредеж.</w:t>
      </w:r>
      <w:bookmarkEnd w:id="230"/>
      <w:bookmarkEnd w:id="231"/>
    </w:p>
    <w:p w:rsidR="003538D7" w:rsidRDefault="003538D7" w:rsidP="003538D7">
      <w:pPr>
        <w:spacing w:after="100"/>
        <w:ind w:firstLine="709"/>
      </w:pPr>
      <w:r>
        <w:t>На территорию пос. Оредеж нет ранее разработанной и утвержденной градостроительной документации.</w:t>
      </w:r>
    </w:p>
    <w:p w:rsidR="000F5FE6" w:rsidRDefault="000F5FE6" w:rsidP="001D0D72">
      <w:bookmarkStart w:id="232" w:name="_Toc383608842"/>
      <w:bookmarkStart w:id="233" w:name="_Toc426967027"/>
      <w:bookmarkStart w:id="234" w:name="_Toc431370003"/>
    </w:p>
    <w:p w:rsidR="003538D7" w:rsidRPr="00606A95" w:rsidRDefault="003538D7" w:rsidP="003538D7">
      <w:pPr>
        <w:pStyle w:val="1"/>
        <w:jc w:val="both"/>
      </w:pPr>
      <w:bookmarkStart w:id="235" w:name="_Toc456957832"/>
      <w:r>
        <w:t>4</w:t>
      </w:r>
      <w:r w:rsidRPr="00606A95">
        <w:t>. Сведения о видах, назначении и наименовании для размещения на территории поселения объектов федерального и регионального значения в соответствии с документами территориального планирования Российской Федерации и Ленинградской области</w:t>
      </w:r>
      <w:bookmarkEnd w:id="232"/>
      <w:bookmarkEnd w:id="233"/>
      <w:r w:rsidRPr="00606A95">
        <w:t>.</w:t>
      </w:r>
      <w:bookmarkEnd w:id="234"/>
      <w:bookmarkEnd w:id="235"/>
    </w:p>
    <w:p w:rsidR="000F5FE6" w:rsidRDefault="000F5FE6" w:rsidP="003538D7">
      <w:pPr>
        <w:ind w:firstLine="709"/>
      </w:pPr>
    </w:p>
    <w:p w:rsidR="003538D7" w:rsidRDefault="003538D7" w:rsidP="004B4E73">
      <w:pPr>
        <w:ind w:firstLine="709"/>
      </w:pPr>
      <w:r w:rsidRPr="003F4639">
        <w:t xml:space="preserve">В соответствии со схемой территории планирования Российской Федерации на территории пос. Оредеж </w:t>
      </w:r>
      <w:r w:rsidR="00BA656A" w:rsidRPr="003F4639">
        <w:t xml:space="preserve">не </w:t>
      </w:r>
      <w:r w:rsidRPr="003F4639">
        <w:t xml:space="preserve">планируется </w:t>
      </w:r>
      <w:r w:rsidR="00BA656A">
        <w:t>размещение объектов федерального значения.</w:t>
      </w:r>
    </w:p>
    <w:p w:rsidR="003F4639" w:rsidRPr="003F4639" w:rsidRDefault="00670D05" w:rsidP="004B4E73">
      <w:pPr>
        <w:rPr>
          <w:sz w:val="28"/>
          <w:szCs w:val="28"/>
        </w:rPr>
      </w:pPr>
      <w:r>
        <w:t>Однако, в</w:t>
      </w:r>
      <w:r w:rsidR="00BA656A">
        <w:t xml:space="preserve"> соответствии с </w:t>
      </w:r>
      <w:r>
        <w:t>«</w:t>
      </w:r>
      <w:r w:rsidR="00BA656A">
        <w:t xml:space="preserve">Генеральной схемой </w:t>
      </w:r>
      <w:r>
        <w:t xml:space="preserve">развития  железнодорожного узла транспортной системы Санкт-Петербурга и Ленинградской области», одобренной в сентябре 2014 года Координационным советом по развитию транспортной системы Санкт-Петербурга и Ленинградской области, на территории Оредежского сельского поселения планируется </w:t>
      </w:r>
      <w:r w:rsidRPr="00670D05">
        <w:t xml:space="preserve"> </w:t>
      </w:r>
      <w:r>
        <w:t xml:space="preserve">строительство </w:t>
      </w:r>
      <w:r w:rsidR="000F302E">
        <w:t>второго</w:t>
      </w:r>
      <w:r>
        <w:t xml:space="preserve"> главного пути на участке Новинки –</w:t>
      </w:r>
      <w:r w:rsidR="003F4639">
        <w:t xml:space="preserve"> Оредеж железнодорожного пути направления </w:t>
      </w:r>
      <w:r>
        <w:t>Санкт-Петербург – Витебск</w:t>
      </w:r>
      <w:r w:rsidR="003F4639">
        <w:t>.</w:t>
      </w:r>
    </w:p>
    <w:p w:rsidR="003538D7" w:rsidRDefault="003538D7" w:rsidP="004B4E73">
      <w:pPr>
        <w:ind w:firstLine="709"/>
      </w:pPr>
      <w:r>
        <w:t>Схемой территориального планирования Ленинградской области, на территории пос. Оредеж планируется размещение объектов регионального знач</w:t>
      </w:r>
      <w:r w:rsidR="00664A48">
        <w:t>ения в соответствии с таблицей 4</w:t>
      </w:r>
      <w:r>
        <w:t>.1.</w:t>
      </w:r>
    </w:p>
    <w:p w:rsidR="00D261D2" w:rsidRDefault="00D261D2" w:rsidP="004B4E73">
      <w:pPr>
        <w:ind w:firstLine="709"/>
      </w:pPr>
    </w:p>
    <w:p w:rsidR="00D261D2" w:rsidRDefault="00D261D2" w:rsidP="004B4E73">
      <w:pPr>
        <w:ind w:firstLine="709"/>
      </w:pPr>
      <w:r>
        <w:t>Таблица 4.1. Планируемые объекты регионального значения на территории пос. Оредеж в соответствии со схемой территориального планирования Ленинградской области (в действующей редакции)</w:t>
      </w:r>
    </w:p>
    <w:tbl>
      <w:tblPr>
        <w:tblStyle w:val="72"/>
        <w:tblW w:w="0" w:type="auto"/>
        <w:tblLook w:val="04A0" w:firstRow="1" w:lastRow="0" w:firstColumn="1" w:lastColumn="0" w:noHBand="0" w:noVBand="1"/>
      </w:tblPr>
      <w:tblGrid>
        <w:gridCol w:w="959"/>
        <w:gridCol w:w="6520"/>
        <w:gridCol w:w="2835"/>
      </w:tblGrid>
      <w:tr w:rsidR="00D261D2" w:rsidRPr="00D261D2" w:rsidTr="00D261D2">
        <w:trPr>
          <w:tblHeader/>
        </w:trPr>
        <w:tc>
          <w:tcPr>
            <w:tcW w:w="959" w:type="dxa"/>
            <w:vAlign w:val="center"/>
          </w:tcPr>
          <w:p w:rsidR="00D261D2" w:rsidRPr="00D261D2" w:rsidRDefault="00D261D2" w:rsidP="00D261D2">
            <w:pPr>
              <w:widowControl/>
              <w:ind w:firstLine="0"/>
              <w:jc w:val="center"/>
              <w:rPr>
                <w:rFonts w:eastAsia="Calibri"/>
              </w:rPr>
            </w:pPr>
            <w:r w:rsidRPr="00D261D2">
              <w:rPr>
                <w:rFonts w:eastAsia="Calibri"/>
              </w:rPr>
              <w:t>№</w:t>
            </w:r>
          </w:p>
        </w:tc>
        <w:tc>
          <w:tcPr>
            <w:tcW w:w="6520" w:type="dxa"/>
            <w:vAlign w:val="center"/>
          </w:tcPr>
          <w:p w:rsidR="00D261D2" w:rsidRPr="00D261D2" w:rsidRDefault="00D261D2" w:rsidP="00D261D2">
            <w:pPr>
              <w:widowControl/>
              <w:ind w:firstLine="0"/>
              <w:jc w:val="center"/>
              <w:rPr>
                <w:rFonts w:eastAsia="Calibri"/>
              </w:rPr>
            </w:pPr>
            <w:r w:rsidRPr="00D261D2">
              <w:rPr>
                <w:rFonts w:eastAsia="Calibri"/>
              </w:rPr>
              <w:t>Наименование объекта, основные характеристики</w:t>
            </w:r>
          </w:p>
        </w:tc>
        <w:tc>
          <w:tcPr>
            <w:tcW w:w="2835" w:type="dxa"/>
            <w:vAlign w:val="center"/>
          </w:tcPr>
          <w:p w:rsidR="00D261D2" w:rsidRPr="00D261D2" w:rsidRDefault="00D261D2" w:rsidP="00D261D2">
            <w:pPr>
              <w:widowControl/>
              <w:ind w:firstLine="0"/>
              <w:jc w:val="center"/>
              <w:rPr>
                <w:rFonts w:eastAsia="Calibri"/>
              </w:rPr>
            </w:pPr>
            <w:r w:rsidRPr="00D261D2">
              <w:rPr>
                <w:rFonts w:eastAsia="Calibri"/>
              </w:rPr>
              <w:t>Местоположение</w:t>
            </w:r>
          </w:p>
        </w:tc>
      </w:tr>
    </w:tbl>
    <w:p w:rsidR="00D261D2" w:rsidRPr="00D261D2" w:rsidRDefault="00D261D2" w:rsidP="00D261D2">
      <w:pPr>
        <w:ind w:firstLine="0"/>
        <w:rPr>
          <w:sz w:val="2"/>
          <w:szCs w:val="2"/>
        </w:rPr>
      </w:pPr>
    </w:p>
    <w:tbl>
      <w:tblPr>
        <w:tblStyle w:val="72"/>
        <w:tblW w:w="0" w:type="auto"/>
        <w:tblLook w:val="04A0" w:firstRow="1" w:lastRow="0" w:firstColumn="1" w:lastColumn="0" w:noHBand="0" w:noVBand="1"/>
      </w:tblPr>
      <w:tblGrid>
        <w:gridCol w:w="959"/>
        <w:gridCol w:w="6520"/>
        <w:gridCol w:w="2835"/>
      </w:tblGrid>
      <w:tr w:rsidR="00D261D2" w:rsidRPr="00D261D2" w:rsidTr="00D261D2">
        <w:trPr>
          <w:tblHeader/>
        </w:trPr>
        <w:tc>
          <w:tcPr>
            <w:tcW w:w="959" w:type="dxa"/>
            <w:vAlign w:val="center"/>
          </w:tcPr>
          <w:p w:rsidR="00D261D2" w:rsidRPr="00D261D2" w:rsidRDefault="00D261D2" w:rsidP="00D261D2">
            <w:pPr>
              <w:widowControl/>
              <w:ind w:firstLine="0"/>
              <w:jc w:val="center"/>
              <w:rPr>
                <w:rFonts w:eastAsia="Calibri"/>
              </w:rPr>
            </w:pPr>
            <w:r>
              <w:rPr>
                <w:rFonts w:eastAsia="Calibri"/>
              </w:rPr>
              <w:t>1</w:t>
            </w:r>
          </w:p>
        </w:tc>
        <w:tc>
          <w:tcPr>
            <w:tcW w:w="6520" w:type="dxa"/>
            <w:vAlign w:val="center"/>
          </w:tcPr>
          <w:p w:rsidR="00D261D2" w:rsidRPr="00D261D2" w:rsidRDefault="00D261D2" w:rsidP="00D261D2">
            <w:pPr>
              <w:widowControl/>
              <w:ind w:firstLine="0"/>
              <w:jc w:val="center"/>
              <w:rPr>
                <w:rFonts w:eastAsia="Calibri"/>
              </w:rPr>
            </w:pPr>
            <w:r>
              <w:rPr>
                <w:rFonts w:eastAsia="Calibri"/>
              </w:rPr>
              <w:t>2</w:t>
            </w:r>
          </w:p>
        </w:tc>
        <w:tc>
          <w:tcPr>
            <w:tcW w:w="2835" w:type="dxa"/>
            <w:vAlign w:val="center"/>
          </w:tcPr>
          <w:p w:rsidR="00D261D2" w:rsidRPr="00D261D2" w:rsidRDefault="00D261D2" w:rsidP="00D261D2">
            <w:pPr>
              <w:widowControl/>
              <w:ind w:firstLine="0"/>
              <w:jc w:val="center"/>
              <w:rPr>
                <w:rFonts w:eastAsia="Calibri"/>
              </w:rPr>
            </w:pPr>
            <w:r>
              <w:rPr>
                <w:rFonts w:eastAsia="Calibri"/>
              </w:rPr>
              <w:t>3</w:t>
            </w:r>
          </w:p>
        </w:tc>
      </w:tr>
      <w:tr w:rsidR="00D261D2" w:rsidRPr="00D261D2" w:rsidTr="00D261D2">
        <w:tc>
          <w:tcPr>
            <w:tcW w:w="959" w:type="dxa"/>
          </w:tcPr>
          <w:p w:rsidR="00D261D2" w:rsidRPr="00D261D2" w:rsidRDefault="00D261D2" w:rsidP="00D261D2">
            <w:pPr>
              <w:widowControl/>
              <w:ind w:firstLine="0"/>
              <w:jc w:val="left"/>
              <w:rPr>
                <w:rFonts w:eastAsia="Calibri"/>
              </w:rPr>
            </w:pPr>
            <w:r w:rsidRPr="00D261D2">
              <w:rPr>
                <w:rFonts w:eastAsia="Calibri"/>
              </w:rPr>
              <w:t>1.</w:t>
            </w:r>
          </w:p>
        </w:tc>
        <w:tc>
          <w:tcPr>
            <w:tcW w:w="9355" w:type="dxa"/>
            <w:gridSpan w:val="2"/>
          </w:tcPr>
          <w:p w:rsidR="00D261D2" w:rsidRPr="00D261D2" w:rsidRDefault="00D261D2" w:rsidP="00D261D2">
            <w:pPr>
              <w:widowControl/>
              <w:ind w:firstLine="0"/>
              <w:jc w:val="left"/>
            </w:pPr>
            <w:r w:rsidRPr="00D261D2">
              <w:t>Объекты здравоохранения регионального значения</w:t>
            </w:r>
          </w:p>
        </w:tc>
      </w:tr>
      <w:tr w:rsidR="00D261D2" w:rsidRPr="00D261D2" w:rsidTr="00D261D2">
        <w:tc>
          <w:tcPr>
            <w:tcW w:w="10314" w:type="dxa"/>
            <w:gridSpan w:val="3"/>
          </w:tcPr>
          <w:p w:rsidR="00D261D2" w:rsidRPr="00D261D2" w:rsidRDefault="00D261D2" w:rsidP="00D261D2">
            <w:pPr>
              <w:widowControl/>
              <w:ind w:firstLine="0"/>
              <w:rPr>
                <w:rFonts w:eastAsia="Calibri"/>
                <w:i/>
              </w:rPr>
            </w:pPr>
            <w:r w:rsidRPr="00D261D2">
              <w:rPr>
                <w:rFonts w:eastAsia="Calibri"/>
                <w:i/>
              </w:rPr>
              <w:t>1 очередь</w:t>
            </w:r>
          </w:p>
        </w:tc>
      </w:tr>
      <w:tr w:rsidR="00D261D2" w:rsidRPr="00D261D2" w:rsidTr="00D261D2">
        <w:tc>
          <w:tcPr>
            <w:tcW w:w="959" w:type="dxa"/>
          </w:tcPr>
          <w:p w:rsidR="00D261D2" w:rsidRPr="00D261D2" w:rsidRDefault="00D261D2" w:rsidP="00D261D2">
            <w:pPr>
              <w:widowControl/>
              <w:ind w:firstLine="0"/>
              <w:rPr>
                <w:rFonts w:eastAsia="Calibri"/>
              </w:rPr>
            </w:pPr>
            <w:r w:rsidRPr="00D261D2">
              <w:rPr>
                <w:rFonts w:eastAsia="Calibri"/>
              </w:rPr>
              <w:t>1.1.</w:t>
            </w:r>
          </w:p>
        </w:tc>
        <w:tc>
          <w:tcPr>
            <w:tcW w:w="6520" w:type="dxa"/>
          </w:tcPr>
          <w:p w:rsidR="00D261D2" w:rsidRPr="00D261D2" w:rsidRDefault="00D261D2" w:rsidP="00D261D2">
            <w:pPr>
              <w:widowControl/>
              <w:ind w:firstLine="0"/>
              <w:rPr>
                <w:rFonts w:eastAsia="Calibri"/>
              </w:rPr>
            </w:pPr>
            <w:r w:rsidRPr="00D261D2">
              <w:rPr>
                <w:rFonts w:eastAsia="Calibri"/>
              </w:rPr>
              <w:t xml:space="preserve">Оредежская участковая больница с поликлиникой и постом скорой медицинской помощи </w:t>
            </w:r>
          </w:p>
          <w:p w:rsidR="00D261D2" w:rsidRPr="00D261D2" w:rsidRDefault="00D261D2" w:rsidP="00D261D2">
            <w:pPr>
              <w:widowControl/>
              <w:ind w:firstLine="0"/>
              <w:rPr>
                <w:rFonts w:eastAsia="Calibri"/>
                <w:u w:val="single"/>
              </w:rPr>
            </w:pPr>
            <w:r w:rsidRPr="00D261D2">
              <w:rPr>
                <w:rFonts w:eastAsia="Calibri"/>
                <w:u w:val="single"/>
              </w:rPr>
              <w:t>Основные характеристики:</w:t>
            </w:r>
          </w:p>
          <w:p w:rsidR="00D261D2" w:rsidRPr="00D261D2" w:rsidRDefault="00D261D2" w:rsidP="00D261D2">
            <w:pPr>
              <w:widowControl/>
              <w:ind w:firstLine="0"/>
              <w:rPr>
                <w:rFonts w:eastAsia="Calibri"/>
              </w:rPr>
            </w:pPr>
            <w:r w:rsidRPr="00D261D2">
              <w:rPr>
                <w:rFonts w:eastAsia="Calibri"/>
              </w:rPr>
              <w:t>- терапевтическое отделение круглосуточного стационара на 16 коек;</w:t>
            </w:r>
          </w:p>
          <w:p w:rsidR="00D261D2" w:rsidRPr="00D261D2" w:rsidRDefault="00D261D2" w:rsidP="00D261D2">
            <w:pPr>
              <w:widowControl/>
              <w:ind w:firstLine="0"/>
              <w:rPr>
                <w:rFonts w:eastAsia="Calibri"/>
              </w:rPr>
            </w:pPr>
            <w:r w:rsidRPr="00D261D2">
              <w:rPr>
                <w:rFonts w:eastAsia="Calibri"/>
              </w:rPr>
              <w:t>- пост скорой медицинской помощи;</w:t>
            </w:r>
          </w:p>
          <w:p w:rsidR="00D261D2" w:rsidRPr="00D261D2" w:rsidRDefault="00D261D2" w:rsidP="00D261D2">
            <w:pPr>
              <w:widowControl/>
              <w:ind w:firstLine="0"/>
              <w:rPr>
                <w:rFonts w:eastAsia="Calibri"/>
              </w:rPr>
            </w:pPr>
            <w:r w:rsidRPr="00D261D2">
              <w:rPr>
                <w:rFonts w:eastAsia="Calibri"/>
              </w:rPr>
              <w:t>- поликлиника на 210 посещений в смену;</w:t>
            </w:r>
          </w:p>
          <w:p w:rsidR="00D261D2" w:rsidRPr="00D261D2" w:rsidRDefault="00D261D2" w:rsidP="00D261D2">
            <w:pPr>
              <w:widowControl/>
              <w:ind w:firstLine="0"/>
              <w:rPr>
                <w:rFonts w:eastAsia="Calibri"/>
              </w:rPr>
            </w:pPr>
            <w:r w:rsidRPr="00D261D2">
              <w:rPr>
                <w:rFonts w:eastAsia="Calibri"/>
              </w:rPr>
              <w:t>- площадь участка 0,5 га.</w:t>
            </w:r>
          </w:p>
          <w:p w:rsidR="00D261D2" w:rsidRPr="00D261D2" w:rsidRDefault="00D261D2" w:rsidP="00D261D2">
            <w:pPr>
              <w:widowControl/>
              <w:ind w:firstLine="0"/>
              <w:rPr>
                <w:rFonts w:eastAsia="Calibri"/>
              </w:rPr>
            </w:pPr>
            <w:r w:rsidRPr="00D261D2">
              <w:rPr>
                <w:rFonts w:eastAsia="Calibri"/>
                <w:u w:val="single"/>
              </w:rPr>
              <w:t>Назначение:</w:t>
            </w:r>
            <w:r w:rsidRPr="00D261D2">
              <w:rPr>
                <w:rFonts w:eastAsia="Calibri"/>
              </w:rPr>
              <w:t xml:space="preserve"> модернизация и развитие сети региональных </w:t>
            </w:r>
            <w:r w:rsidRPr="00D261D2">
              <w:rPr>
                <w:rFonts w:eastAsia="Calibri"/>
              </w:rPr>
              <w:lastRenderedPageBreak/>
              <w:t>специализированных учреждений здравоохранения.</w:t>
            </w:r>
          </w:p>
        </w:tc>
        <w:tc>
          <w:tcPr>
            <w:tcW w:w="2835" w:type="dxa"/>
          </w:tcPr>
          <w:p w:rsidR="00D261D2" w:rsidRPr="00D261D2" w:rsidRDefault="00D261D2" w:rsidP="00D261D2">
            <w:pPr>
              <w:widowControl/>
              <w:ind w:firstLine="0"/>
              <w:rPr>
                <w:rFonts w:eastAsia="Calibri"/>
              </w:rPr>
            </w:pPr>
            <w:r w:rsidRPr="00D261D2">
              <w:rPr>
                <w:rFonts w:eastAsia="Calibri"/>
              </w:rPr>
              <w:lastRenderedPageBreak/>
              <w:t>посёлок Оредеж</w:t>
            </w:r>
          </w:p>
        </w:tc>
      </w:tr>
      <w:tr w:rsidR="00D261D2" w:rsidRPr="00D261D2" w:rsidTr="00D261D2">
        <w:tc>
          <w:tcPr>
            <w:tcW w:w="959" w:type="dxa"/>
          </w:tcPr>
          <w:p w:rsidR="00D261D2" w:rsidRPr="00D261D2" w:rsidRDefault="00D261D2" w:rsidP="00D261D2">
            <w:pPr>
              <w:widowControl/>
              <w:ind w:firstLine="0"/>
              <w:rPr>
                <w:rFonts w:eastAsia="Calibri"/>
              </w:rPr>
            </w:pPr>
            <w:r w:rsidRPr="00D261D2">
              <w:rPr>
                <w:rFonts w:eastAsia="Calibri"/>
              </w:rPr>
              <w:lastRenderedPageBreak/>
              <w:t>2.</w:t>
            </w:r>
          </w:p>
        </w:tc>
        <w:tc>
          <w:tcPr>
            <w:tcW w:w="9355" w:type="dxa"/>
            <w:gridSpan w:val="2"/>
          </w:tcPr>
          <w:p w:rsidR="00D261D2" w:rsidRPr="00D261D2" w:rsidRDefault="00D261D2" w:rsidP="00D261D2">
            <w:pPr>
              <w:widowControl/>
              <w:ind w:firstLine="0"/>
              <w:rPr>
                <w:rFonts w:eastAsia="Calibri"/>
                <w:bCs/>
              </w:rPr>
            </w:pPr>
            <w:r w:rsidRPr="00D261D2">
              <w:rPr>
                <w:rFonts w:eastAsia="Calibri"/>
                <w:bCs/>
              </w:rPr>
              <w:t>Объекты электроэнергетических систем регионального значения</w:t>
            </w:r>
          </w:p>
        </w:tc>
      </w:tr>
      <w:tr w:rsidR="00D261D2" w:rsidRPr="00D261D2" w:rsidTr="00D261D2">
        <w:tc>
          <w:tcPr>
            <w:tcW w:w="10314" w:type="dxa"/>
            <w:gridSpan w:val="3"/>
          </w:tcPr>
          <w:p w:rsidR="00D261D2" w:rsidRPr="00D261D2" w:rsidRDefault="00D261D2" w:rsidP="00D261D2">
            <w:pPr>
              <w:widowControl/>
              <w:tabs>
                <w:tab w:val="left" w:pos="2160"/>
              </w:tabs>
              <w:ind w:firstLine="0"/>
              <w:rPr>
                <w:rFonts w:eastAsia="Calibri"/>
                <w:bCs/>
                <w:i/>
              </w:rPr>
            </w:pPr>
            <w:r>
              <w:rPr>
                <w:rFonts w:eastAsia="Calibri"/>
                <w:bCs/>
                <w:i/>
              </w:rPr>
              <w:t xml:space="preserve">1 </w:t>
            </w:r>
            <w:r w:rsidRPr="00D261D2">
              <w:rPr>
                <w:rFonts w:eastAsia="Calibri"/>
                <w:bCs/>
                <w:i/>
              </w:rPr>
              <w:t>очередь</w:t>
            </w:r>
          </w:p>
        </w:tc>
      </w:tr>
      <w:tr w:rsidR="00D261D2" w:rsidRPr="00D261D2" w:rsidTr="00D261D2">
        <w:tc>
          <w:tcPr>
            <w:tcW w:w="10314" w:type="dxa"/>
            <w:gridSpan w:val="3"/>
          </w:tcPr>
          <w:p w:rsidR="00D261D2" w:rsidRPr="00D261D2" w:rsidRDefault="00D261D2" w:rsidP="00D261D2">
            <w:pPr>
              <w:widowControl/>
              <w:tabs>
                <w:tab w:val="left" w:pos="4560"/>
              </w:tabs>
              <w:ind w:firstLine="0"/>
              <w:rPr>
                <w:rFonts w:eastAsia="Calibri"/>
                <w:bCs/>
              </w:rPr>
            </w:pPr>
            <w:r w:rsidRPr="00D261D2">
              <w:rPr>
                <w:rFonts w:eastAsia="Calibri"/>
                <w:bCs/>
              </w:rPr>
              <w:t>Подстанции, проектный номинальный класс напряжения которых составляет 35-110 кВ</w:t>
            </w:r>
            <w:r w:rsidRPr="00D261D2">
              <w:rPr>
                <w:rFonts w:eastAsia="Calibri"/>
                <w:bCs/>
              </w:rPr>
              <w:tab/>
            </w:r>
          </w:p>
        </w:tc>
      </w:tr>
      <w:tr w:rsidR="00D261D2" w:rsidRPr="00D261D2" w:rsidTr="00D261D2">
        <w:tc>
          <w:tcPr>
            <w:tcW w:w="959" w:type="dxa"/>
          </w:tcPr>
          <w:p w:rsidR="00D261D2" w:rsidRPr="00D261D2" w:rsidRDefault="00D261D2" w:rsidP="00D261D2">
            <w:pPr>
              <w:widowControl/>
              <w:ind w:firstLine="0"/>
              <w:rPr>
                <w:rFonts w:eastAsia="Calibri"/>
              </w:rPr>
            </w:pPr>
            <w:r w:rsidRPr="00D261D2">
              <w:rPr>
                <w:rFonts w:eastAsia="Calibri"/>
              </w:rPr>
              <w:t>2.1.</w:t>
            </w:r>
          </w:p>
        </w:tc>
        <w:tc>
          <w:tcPr>
            <w:tcW w:w="6520" w:type="dxa"/>
          </w:tcPr>
          <w:p w:rsidR="00D261D2" w:rsidRPr="00D261D2" w:rsidRDefault="00D261D2" w:rsidP="00D261D2">
            <w:pPr>
              <w:widowControl/>
              <w:ind w:firstLine="0"/>
              <w:rPr>
                <w:rFonts w:eastAsia="Calibri"/>
              </w:rPr>
            </w:pPr>
            <w:r w:rsidRPr="00D261D2">
              <w:rPr>
                <w:rFonts w:eastAsia="Calibri"/>
              </w:rPr>
              <w:t>ПС 35/10 кВ № 35 «Оредеж» (реконструкция)</w:t>
            </w:r>
          </w:p>
          <w:p w:rsidR="00D261D2" w:rsidRPr="00D261D2" w:rsidRDefault="00D261D2" w:rsidP="00D261D2">
            <w:pPr>
              <w:widowControl/>
              <w:ind w:firstLine="0"/>
              <w:rPr>
                <w:rFonts w:eastAsia="Calibri"/>
                <w:u w:val="single"/>
              </w:rPr>
            </w:pPr>
            <w:r w:rsidRPr="00D261D2">
              <w:rPr>
                <w:rFonts w:eastAsia="Calibri"/>
                <w:u w:val="single"/>
              </w:rPr>
              <w:t>Основные характеристики:</w:t>
            </w:r>
          </w:p>
          <w:p w:rsidR="00D261D2" w:rsidRPr="00D261D2" w:rsidRDefault="00D261D2" w:rsidP="00D261D2">
            <w:pPr>
              <w:widowControl/>
              <w:ind w:firstLine="0"/>
              <w:rPr>
                <w:rFonts w:eastAsia="Calibri"/>
              </w:rPr>
            </w:pPr>
            <w:r w:rsidRPr="00D261D2">
              <w:rPr>
                <w:rFonts w:eastAsia="Calibri"/>
              </w:rPr>
              <w:t>установка 2 трансформаторов по 6,3 МВ∙А взамен существующих 2х4 МВ∙А.</w:t>
            </w:r>
          </w:p>
          <w:p w:rsidR="00D261D2" w:rsidRPr="00D261D2" w:rsidRDefault="00D261D2" w:rsidP="00D261D2">
            <w:pPr>
              <w:widowControl/>
              <w:ind w:firstLine="0"/>
              <w:rPr>
                <w:rFonts w:eastAsia="Calibri"/>
              </w:rPr>
            </w:pPr>
            <w:r w:rsidRPr="00D261D2">
              <w:rPr>
                <w:rFonts w:eastAsia="Calibri"/>
                <w:u w:val="single"/>
              </w:rPr>
              <w:t>Назначение:</w:t>
            </w:r>
            <w:r w:rsidRPr="00D261D2">
              <w:rPr>
                <w:rFonts w:eastAsia="Calibri"/>
              </w:rPr>
              <w:t xml:space="preserve"> </w:t>
            </w:r>
          </w:p>
          <w:p w:rsidR="00D261D2" w:rsidRPr="00D261D2" w:rsidRDefault="00D261D2" w:rsidP="00D261D2">
            <w:pPr>
              <w:widowControl/>
              <w:ind w:firstLine="0"/>
              <w:rPr>
                <w:rFonts w:eastAsia="Calibri"/>
              </w:rPr>
            </w:pPr>
            <w:r w:rsidRPr="00D261D2">
              <w:rPr>
                <w:rFonts w:eastAsia="Calibri"/>
              </w:rPr>
              <w:t>- повышение надёжности электроснабжения потребителей района;</w:t>
            </w:r>
          </w:p>
          <w:p w:rsidR="00D261D2" w:rsidRPr="00D261D2" w:rsidRDefault="00D261D2" w:rsidP="00D261D2">
            <w:pPr>
              <w:widowControl/>
              <w:ind w:firstLine="0"/>
              <w:rPr>
                <w:rFonts w:eastAsia="Calibri"/>
                <w:u w:val="single"/>
              </w:rPr>
            </w:pPr>
            <w:r w:rsidRPr="00D261D2">
              <w:rPr>
                <w:rFonts w:eastAsia="Calibri"/>
              </w:rPr>
              <w:t>- техническое переоснащение в связи со сроками амортизации.</w:t>
            </w:r>
          </w:p>
          <w:p w:rsidR="00D261D2" w:rsidRPr="00D261D2" w:rsidRDefault="00D261D2" w:rsidP="00D261D2">
            <w:pPr>
              <w:widowControl/>
              <w:ind w:firstLine="0"/>
              <w:rPr>
                <w:rFonts w:eastAsia="Calibri"/>
              </w:rPr>
            </w:pPr>
            <w:r w:rsidRPr="00D261D2">
              <w:rPr>
                <w:rFonts w:eastAsia="Calibri"/>
                <w:u w:val="single"/>
              </w:rPr>
              <w:t>Характеристики зон с особыми условиями использования территорий:</w:t>
            </w:r>
            <w:r w:rsidRPr="00D261D2">
              <w:rPr>
                <w:rFonts w:eastAsia="Calibri"/>
              </w:rPr>
              <w:t xml:space="preserve"> санитарно-защитная зона;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 режим территории санитарного разрыва в соответствии с СанПиН 2.2.1/2.1.1.1200-03 (новая редакция).</w:t>
            </w:r>
          </w:p>
        </w:tc>
        <w:tc>
          <w:tcPr>
            <w:tcW w:w="2835" w:type="dxa"/>
          </w:tcPr>
          <w:p w:rsidR="00D261D2" w:rsidRPr="00D261D2" w:rsidRDefault="00D261D2" w:rsidP="00D261D2">
            <w:pPr>
              <w:widowControl/>
              <w:ind w:firstLine="0"/>
              <w:rPr>
                <w:rFonts w:eastAsia="Calibri"/>
              </w:rPr>
            </w:pPr>
            <w:r w:rsidRPr="00D261D2">
              <w:rPr>
                <w:rFonts w:eastAsia="Calibri"/>
              </w:rPr>
              <w:t>в районе посёлка Оредеж</w:t>
            </w:r>
          </w:p>
        </w:tc>
      </w:tr>
      <w:tr w:rsidR="00D261D2" w:rsidRPr="00D261D2" w:rsidTr="00D261D2">
        <w:tc>
          <w:tcPr>
            <w:tcW w:w="959" w:type="dxa"/>
          </w:tcPr>
          <w:p w:rsidR="00D261D2" w:rsidRPr="00D261D2" w:rsidRDefault="00D261D2" w:rsidP="00D261D2">
            <w:pPr>
              <w:widowControl/>
              <w:ind w:firstLine="0"/>
              <w:rPr>
                <w:rFonts w:eastAsia="Calibri"/>
              </w:rPr>
            </w:pPr>
            <w:r w:rsidRPr="00D261D2">
              <w:rPr>
                <w:rFonts w:eastAsia="Calibri"/>
              </w:rPr>
              <w:t>2.2.</w:t>
            </w:r>
          </w:p>
        </w:tc>
        <w:tc>
          <w:tcPr>
            <w:tcW w:w="6520" w:type="dxa"/>
          </w:tcPr>
          <w:p w:rsidR="00D261D2" w:rsidRPr="00D261D2" w:rsidRDefault="00D261D2" w:rsidP="00D261D2">
            <w:pPr>
              <w:widowControl/>
              <w:ind w:firstLine="0"/>
              <w:rPr>
                <w:rFonts w:eastAsia="Calibri"/>
              </w:rPr>
            </w:pPr>
            <w:r w:rsidRPr="00D261D2">
              <w:rPr>
                <w:rFonts w:eastAsia="Calibri"/>
              </w:rPr>
              <w:t>ПС 35/10 кВ № 35 «Оредеж» (реконструкция)</w:t>
            </w:r>
          </w:p>
          <w:p w:rsidR="00D261D2" w:rsidRPr="00D261D2" w:rsidRDefault="00D261D2" w:rsidP="00D261D2">
            <w:pPr>
              <w:widowControl/>
              <w:ind w:firstLine="0"/>
              <w:rPr>
                <w:rFonts w:eastAsia="Calibri"/>
                <w:u w:val="single"/>
              </w:rPr>
            </w:pPr>
            <w:r w:rsidRPr="00D261D2">
              <w:rPr>
                <w:rFonts w:eastAsia="Calibri"/>
                <w:u w:val="single"/>
              </w:rPr>
              <w:t>Основные характеристики:</w:t>
            </w:r>
          </w:p>
          <w:p w:rsidR="00D261D2" w:rsidRPr="00D261D2" w:rsidRDefault="00D261D2" w:rsidP="00D261D2">
            <w:pPr>
              <w:widowControl/>
              <w:ind w:firstLine="0"/>
              <w:rPr>
                <w:rFonts w:eastAsia="Calibri"/>
              </w:rPr>
            </w:pPr>
            <w:r w:rsidRPr="00D261D2">
              <w:rPr>
                <w:rFonts w:eastAsia="Calibri"/>
              </w:rPr>
              <w:t>замена ячеек.</w:t>
            </w:r>
          </w:p>
          <w:p w:rsidR="00D261D2" w:rsidRPr="00D261D2" w:rsidRDefault="00D261D2" w:rsidP="00D261D2">
            <w:pPr>
              <w:widowControl/>
              <w:ind w:firstLine="0"/>
              <w:rPr>
                <w:rFonts w:eastAsia="Calibri"/>
              </w:rPr>
            </w:pPr>
            <w:r w:rsidRPr="00D261D2">
              <w:rPr>
                <w:rFonts w:eastAsia="Calibri"/>
                <w:u w:val="single"/>
              </w:rPr>
              <w:t>Назначение:</w:t>
            </w:r>
          </w:p>
          <w:p w:rsidR="00D261D2" w:rsidRPr="00D261D2" w:rsidRDefault="00D261D2" w:rsidP="00D261D2">
            <w:pPr>
              <w:widowControl/>
              <w:ind w:firstLine="0"/>
              <w:rPr>
                <w:rFonts w:eastAsia="Calibri"/>
              </w:rPr>
            </w:pPr>
            <w:r w:rsidRPr="00D261D2">
              <w:rPr>
                <w:rFonts w:eastAsia="Calibri"/>
              </w:rPr>
              <w:t>- повышение надёжности электроснабжения потребителей района;</w:t>
            </w:r>
          </w:p>
          <w:p w:rsidR="00D261D2" w:rsidRPr="00D261D2" w:rsidRDefault="00D261D2" w:rsidP="00D261D2">
            <w:pPr>
              <w:widowControl/>
              <w:ind w:firstLine="0"/>
              <w:rPr>
                <w:rFonts w:eastAsia="Calibri"/>
                <w:u w:val="single"/>
              </w:rPr>
            </w:pPr>
            <w:r w:rsidRPr="00D261D2">
              <w:rPr>
                <w:rFonts w:eastAsia="Calibri"/>
              </w:rPr>
              <w:t>- техническое переоснащение в связи со сроками амортизации.</w:t>
            </w:r>
          </w:p>
          <w:p w:rsidR="00D261D2" w:rsidRPr="00D261D2" w:rsidRDefault="00D261D2" w:rsidP="00D261D2">
            <w:pPr>
              <w:widowControl/>
              <w:ind w:firstLine="0"/>
              <w:rPr>
                <w:rFonts w:eastAsia="Calibri"/>
              </w:rPr>
            </w:pPr>
            <w:r w:rsidRPr="00D261D2">
              <w:rPr>
                <w:rFonts w:eastAsia="Calibri"/>
                <w:u w:val="single"/>
              </w:rPr>
              <w:t>Характеристики зон с особыми условиями использования территорий:</w:t>
            </w:r>
            <w:r w:rsidRPr="00D261D2">
              <w:rPr>
                <w:rFonts w:eastAsia="Calibri"/>
              </w:rPr>
              <w:t xml:space="preserve"> санитарно-защитная зона;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 режим территории санитарного разрыва в соответствии с СанПиН 2.2.1/2.1.1.1200-03 (новая редакция).</w:t>
            </w:r>
          </w:p>
        </w:tc>
        <w:tc>
          <w:tcPr>
            <w:tcW w:w="2835" w:type="dxa"/>
          </w:tcPr>
          <w:p w:rsidR="00D261D2" w:rsidRPr="00D261D2" w:rsidRDefault="00D261D2" w:rsidP="00D261D2">
            <w:pPr>
              <w:widowControl/>
              <w:ind w:firstLine="0"/>
              <w:rPr>
                <w:rFonts w:eastAsia="Calibri"/>
              </w:rPr>
            </w:pPr>
            <w:r w:rsidRPr="00D261D2">
              <w:rPr>
                <w:rFonts w:eastAsia="Calibri"/>
              </w:rPr>
              <w:t>в районе посёлка Оредеж</w:t>
            </w:r>
          </w:p>
        </w:tc>
      </w:tr>
    </w:tbl>
    <w:p w:rsidR="00D261D2" w:rsidRPr="00EE5682" w:rsidRDefault="00D261D2" w:rsidP="004B4E73">
      <w:pPr>
        <w:ind w:firstLine="709"/>
        <w:sectPr w:rsidR="00D261D2" w:rsidRPr="00EE5682" w:rsidSect="00C56A10">
          <w:pgSz w:w="11906" w:h="16838"/>
          <w:pgMar w:top="1134" w:right="567" w:bottom="1134" w:left="1134" w:header="709" w:footer="709" w:gutter="0"/>
          <w:cols w:space="708"/>
          <w:docGrid w:linePitch="360"/>
        </w:sectPr>
      </w:pPr>
    </w:p>
    <w:p w:rsidR="003F4639" w:rsidRDefault="003F4639" w:rsidP="003538D7">
      <w:pPr>
        <w:spacing w:after="100"/>
        <w:ind w:firstLine="709"/>
      </w:pPr>
    </w:p>
    <w:p w:rsidR="003538D7" w:rsidRPr="002A3F98" w:rsidRDefault="003538D7" w:rsidP="006F69F1">
      <w:pPr>
        <w:spacing w:after="100"/>
        <w:ind w:firstLine="709"/>
      </w:pPr>
      <w:r>
        <w:t xml:space="preserve">Таблица 4.1. Планируемые объекты регионального значения на территории пос. Оредеж в соответствии со схемой территориального планирования Ленинградской области и </w:t>
      </w:r>
      <w:r w:rsidR="00B7797D">
        <w:t>внесением</w:t>
      </w:r>
      <w:r>
        <w:t xml:space="preserve"> изменений в схему территориального пла</w:t>
      </w:r>
      <w:r w:rsidR="006F69F1">
        <w:t>нирования Ленинградской области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7"/>
        <w:gridCol w:w="3022"/>
        <w:gridCol w:w="4690"/>
        <w:gridCol w:w="4690"/>
        <w:gridCol w:w="1387"/>
      </w:tblGrid>
      <w:tr w:rsidR="003538D7" w:rsidRPr="00057AF9" w:rsidTr="004B4E73">
        <w:trPr>
          <w:trHeight w:val="165"/>
          <w:tblHeader/>
        </w:trPr>
        <w:tc>
          <w:tcPr>
            <w:tcW w:w="337" w:type="pct"/>
            <w:vAlign w:val="center"/>
          </w:tcPr>
          <w:p w:rsidR="003538D7" w:rsidRPr="00057AF9" w:rsidRDefault="003538D7" w:rsidP="004B4E73">
            <w:pPr>
              <w:pStyle w:val="a0"/>
              <w:spacing w:after="100"/>
              <w:ind w:firstLine="0"/>
              <w:jc w:val="center"/>
            </w:pPr>
            <w:r w:rsidRPr="00057AF9">
              <w:rPr>
                <w:sz w:val="22"/>
                <w:szCs w:val="22"/>
              </w:rPr>
              <w:t>№</w:t>
            </w:r>
          </w:p>
          <w:p w:rsidR="003538D7" w:rsidRPr="00057AF9" w:rsidRDefault="003538D7" w:rsidP="004B4E73">
            <w:pPr>
              <w:pStyle w:val="a0"/>
              <w:spacing w:after="100"/>
              <w:ind w:firstLine="142"/>
              <w:jc w:val="center"/>
            </w:pPr>
            <w:proofErr w:type="gramStart"/>
            <w:r w:rsidRPr="00057AF9">
              <w:rPr>
                <w:sz w:val="22"/>
                <w:szCs w:val="22"/>
              </w:rPr>
              <w:t>п</w:t>
            </w:r>
            <w:proofErr w:type="gramEnd"/>
            <w:r w:rsidRPr="00057AF9">
              <w:rPr>
                <w:sz w:val="22"/>
                <w:szCs w:val="22"/>
              </w:rPr>
              <w:t>/п</w:t>
            </w:r>
          </w:p>
        </w:tc>
        <w:tc>
          <w:tcPr>
            <w:tcW w:w="1022" w:type="pct"/>
            <w:vAlign w:val="center"/>
          </w:tcPr>
          <w:p w:rsidR="003538D7" w:rsidRPr="00057AF9" w:rsidRDefault="003538D7" w:rsidP="004B4E73">
            <w:pPr>
              <w:pStyle w:val="a0"/>
              <w:spacing w:after="100"/>
              <w:ind w:hanging="4"/>
              <w:jc w:val="center"/>
            </w:pPr>
            <w:r w:rsidRPr="00057AF9">
              <w:rPr>
                <w:sz w:val="22"/>
                <w:szCs w:val="22"/>
              </w:rPr>
              <w:t>Объекты регионального значения, планируемые на территории пос. Оредеж</w:t>
            </w:r>
          </w:p>
        </w:tc>
        <w:tc>
          <w:tcPr>
            <w:tcW w:w="1586" w:type="pct"/>
            <w:vAlign w:val="center"/>
          </w:tcPr>
          <w:p w:rsidR="003538D7" w:rsidRPr="00057AF9" w:rsidRDefault="003538D7" w:rsidP="004B4E73">
            <w:pPr>
              <w:pStyle w:val="a0"/>
              <w:spacing w:after="100"/>
              <w:ind w:firstLine="709"/>
              <w:jc w:val="center"/>
            </w:pPr>
            <w:r w:rsidRPr="00057AF9">
              <w:rPr>
                <w:sz w:val="22"/>
                <w:szCs w:val="22"/>
              </w:rPr>
              <w:t>Местоположение объекта</w:t>
            </w:r>
          </w:p>
        </w:tc>
        <w:tc>
          <w:tcPr>
            <w:tcW w:w="1586" w:type="pct"/>
            <w:vAlign w:val="center"/>
          </w:tcPr>
          <w:p w:rsidR="003538D7" w:rsidRPr="00057AF9" w:rsidRDefault="003538D7" w:rsidP="004B4E73">
            <w:pPr>
              <w:pStyle w:val="a0"/>
              <w:spacing w:after="100"/>
              <w:ind w:left="-108" w:right="-108" w:firstLine="709"/>
              <w:jc w:val="center"/>
            </w:pPr>
            <w:r w:rsidRPr="00057AF9">
              <w:rPr>
                <w:sz w:val="22"/>
                <w:szCs w:val="22"/>
              </w:rPr>
              <w:t>Характеристики объекта</w:t>
            </w:r>
          </w:p>
        </w:tc>
        <w:tc>
          <w:tcPr>
            <w:tcW w:w="469" w:type="pct"/>
            <w:vAlign w:val="center"/>
          </w:tcPr>
          <w:p w:rsidR="003538D7" w:rsidRPr="00057AF9" w:rsidRDefault="003538D7" w:rsidP="004B4E73">
            <w:pPr>
              <w:pStyle w:val="a0"/>
              <w:spacing w:after="100"/>
              <w:ind w:firstLine="34"/>
              <w:jc w:val="center"/>
            </w:pPr>
            <w:r w:rsidRPr="00057AF9">
              <w:rPr>
                <w:sz w:val="22"/>
                <w:szCs w:val="22"/>
              </w:rPr>
              <w:t>Этап реализации</w:t>
            </w:r>
          </w:p>
        </w:tc>
      </w:tr>
      <w:tr w:rsidR="003538D7" w:rsidRPr="00057AF9" w:rsidTr="00DA3B2E">
        <w:trPr>
          <w:trHeight w:val="229"/>
        </w:trPr>
        <w:tc>
          <w:tcPr>
            <w:tcW w:w="337" w:type="pct"/>
            <w:vAlign w:val="center"/>
          </w:tcPr>
          <w:p w:rsidR="003538D7" w:rsidRPr="00057AF9" w:rsidRDefault="00003CD3" w:rsidP="004B4E73">
            <w:pPr>
              <w:pStyle w:val="a0"/>
              <w:spacing w:after="100"/>
              <w:ind w:firstLine="0"/>
              <w:jc w:val="center"/>
            </w:pPr>
            <w:r w:rsidRPr="00057AF9">
              <w:rPr>
                <w:sz w:val="22"/>
                <w:szCs w:val="22"/>
              </w:rPr>
              <w:t>1</w:t>
            </w:r>
          </w:p>
        </w:tc>
        <w:tc>
          <w:tcPr>
            <w:tcW w:w="4663" w:type="pct"/>
            <w:gridSpan w:val="4"/>
          </w:tcPr>
          <w:p w:rsidR="003538D7" w:rsidRPr="00057AF9" w:rsidRDefault="003538D7" w:rsidP="009B085F">
            <w:pPr>
              <w:pStyle w:val="a0"/>
              <w:spacing w:after="100"/>
              <w:ind w:hanging="4"/>
              <w:jc w:val="center"/>
            </w:pPr>
            <w:r w:rsidRPr="00057AF9">
              <w:rPr>
                <w:sz w:val="22"/>
                <w:szCs w:val="22"/>
              </w:rPr>
              <w:t>Здравоохранение</w:t>
            </w:r>
          </w:p>
        </w:tc>
      </w:tr>
      <w:tr w:rsidR="003538D7" w:rsidRPr="00057AF9" w:rsidTr="000F302E">
        <w:tc>
          <w:tcPr>
            <w:tcW w:w="337" w:type="pct"/>
          </w:tcPr>
          <w:p w:rsidR="003538D7" w:rsidRPr="00057AF9" w:rsidRDefault="00003CD3" w:rsidP="000F302E">
            <w:pPr>
              <w:pStyle w:val="a0"/>
              <w:spacing w:after="100"/>
              <w:ind w:firstLine="0"/>
              <w:jc w:val="center"/>
            </w:pPr>
            <w:r w:rsidRPr="00057AF9">
              <w:rPr>
                <w:sz w:val="22"/>
                <w:szCs w:val="22"/>
              </w:rPr>
              <w:t>1.1</w:t>
            </w:r>
          </w:p>
        </w:tc>
        <w:tc>
          <w:tcPr>
            <w:tcW w:w="1022" w:type="pct"/>
          </w:tcPr>
          <w:p w:rsidR="003538D7" w:rsidRPr="00057AF9" w:rsidRDefault="003538D7" w:rsidP="000F302E">
            <w:pPr>
              <w:spacing w:after="100"/>
              <w:ind w:hanging="4"/>
              <w:jc w:val="left"/>
            </w:pPr>
            <w:r w:rsidRPr="00057AF9">
              <w:rPr>
                <w:sz w:val="22"/>
                <w:szCs w:val="22"/>
              </w:rPr>
              <w:t>Оредежская участковая больница с поликлиникой и постом скорой медицинской помощи</w:t>
            </w:r>
          </w:p>
        </w:tc>
        <w:tc>
          <w:tcPr>
            <w:tcW w:w="1586" w:type="pct"/>
          </w:tcPr>
          <w:p w:rsidR="003538D7" w:rsidRPr="00057AF9" w:rsidRDefault="00003CD3" w:rsidP="000F302E">
            <w:pPr>
              <w:pStyle w:val="a0"/>
              <w:spacing w:after="100"/>
              <w:ind w:firstLine="0"/>
              <w:jc w:val="left"/>
            </w:pPr>
            <w:r w:rsidRPr="00057AF9">
              <w:rPr>
                <w:sz w:val="22"/>
                <w:szCs w:val="22"/>
              </w:rPr>
              <w:t xml:space="preserve"> П</w:t>
            </w:r>
            <w:r w:rsidR="003538D7" w:rsidRPr="00057AF9">
              <w:rPr>
                <w:sz w:val="22"/>
                <w:szCs w:val="22"/>
              </w:rPr>
              <w:t>ос. Оредеж</w:t>
            </w:r>
          </w:p>
        </w:tc>
        <w:tc>
          <w:tcPr>
            <w:tcW w:w="1586" w:type="pct"/>
          </w:tcPr>
          <w:p w:rsidR="003538D7" w:rsidRPr="00057AF9" w:rsidRDefault="003538D7" w:rsidP="000F302E">
            <w:pPr>
              <w:pStyle w:val="a0"/>
              <w:tabs>
                <w:tab w:val="left" w:pos="317"/>
              </w:tabs>
              <w:ind w:firstLine="0"/>
              <w:jc w:val="left"/>
            </w:pPr>
            <w:r w:rsidRPr="00057AF9">
              <w:rPr>
                <w:sz w:val="22"/>
                <w:szCs w:val="22"/>
              </w:rPr>
              <w:t>Основные характеристики:</w:t>
            </w:r>
          </w:p>
          <w:p w:rsidR="003538D7" w:rsidRPr="00057AF9" w:rsidRDefault="003538D7" w:rsidP="000F302E">
            <w:pPr>
              <w:pStyle w:val="a0"/>
              <w:tabs>
                <w:tab w:val="left" w:pos="317"/>
              </w:tabs>
              <w:ind w:firstLine="0"/>
              <w:jc w:val="left"/>
            </w:pPr>
            <w:r w:rsidRPr="00057AF9">
              <w:rPr>
                <w:sz w:val="22"/>
                <w:szCs w:val="22"/>
              </w:rPr>
              <w:t>-</w:t>
            </w:r>
            <w:r w:rsidRPr="00057AF9">
              <w:rPr>
                <w:sz w:val="22"/>
                <w:szCs w:val="22"/>
              </w:rPr>
              <w:tab/>
              <w:t>терапевтическое отделение круглосуточного стационара на 16 коек;            -</w:t>
            </w:r>
            <w:r w:rsidRPr="00057AF9">
              <w:rPr>
                <w:sz w:val="22"/>
                <w:szCs w:val="22"/>
              </w:rPr>
              <w:tab/>
              <w:t>пост скорой медицинской помощи;               -</w:t>
            </w:r>
            <w:r w:rsidRPr="00057AF9">
              <w:rPr>
                <w:sz w:val="22"/>
                <w:szCs w:val="22"/>
              </w:rPr>
              <w:tab/>
              <w:t>поликлиника на 210 посещений в смену</w:t>
            </w:r>
          </w:p>
          <w:p w:rsidR="003538D7" w:rsidRPr="00057AF9" w:rsidRDefault="003538D7" w:rsidP="000F302E">
            <w:pPr>
              <w:pStyle w:val="a0"/>
              <w:tabs>
                <w:tab w:val="left" w:pos="317"/>
              </w:tabs>
              <w:ind w:firstLine="0"/>
              <w:jc w:val="left"/>
            </w:pPr>
            <w:r w:rsidRPr="00057AF9">
              <w:rPr>
                <w:sz w:val="22"/>
                <w:szCs w:val="22"/>
              </w:rPr>
              <w:t>Площадь участка - 0,5 га.</w:t>
            </w:r>
          </w:p>
          <w:p w:rsidR="003538D7" w:rsidRPr="00057AF9" w:rsidRDefault="003538D7" w:rsidP="000F302E">
            <w:pPr>
              <w:pStyle w:val="a0"/>
              <w:tabs>
                <w:tab w:val="left" w:pos="317"/>
              </w:tabs>
              <w:ind w:firstLine="0"/>
              <w:jc w:val="left"/>
            </w:pPr>
            <w:r w:rsidRPr="00057AF9">
              <w:rPr>
                <w:sz w:val="22"/>
                <w:szCs w:val="22"/>
              </w:rPr>
              <w:t xml:space="preserve">После ввода в эксплуатацию нового здания участковой больницы администрация Оредежского поселения предлагает организовать </w:t>
            </w:r>
            <w:r w:rsidR="006F69F1">
              <w:rPr>
                <w:sz w:val="22"/>
                <w:szCs w:val="22"/>
              </w:rPr>
              <w:t>в старом здании больницы хоспис</w:t>
            </w:r>
          </w:p>
        </w:tc>
        <w:tc>
          <w:tcPr>
            <w:tcW w:w="469" w:type="pct"/>
          </w:tcPr>
          <w:p w:rsidR="003538D7" w:rsidRPr="00057AF9" w:rsidRDefault="003538D7" w:rsidP="000F302E">
            <w:pPr>
              <w:pStyle w:val="a0"/>
              <w:spacing w:after="100"/>
              <w:ind w:firstLine="34"/>
              <w:jc w:val="center"/>
            </w:pPr>
            <w:r w:rsidRPr="00057AF9">
              <w:rPr>
                <w:sz w:val="22"/>
                <w:szCs w:val="22"/>
              </w:rPr>
              <w:t>1 очередь</w:t>
            </w:r>
          </w:p>
        </w:tc>
      </w:tr>
      <w:tr w:rsidR="003538D7" w:rsidRPr="00057AF9" w:rsidTr="000F302E">
        <w:tc>
          <w:tcPr>
            <w:tcW w:w="337" w:type="pct"/>
          </w:tcPr>
          <w:p w:rsidR="003538D7" w:rsidRPr="00057AF9" w:rsidRDefault="00003CD3" w:rsidP="000F302E">
            <w:pPr>
              <w:pStyle w:val="a0"/>
              <w:spacing w:after="100"/>
              <w:ind w:firstLine="0"/>
              <w:jc w:val="center"/>
            </w:pPr>
            <w:r w:rsidRPr="00057AF9">
              <w:rPr>
                <w:sz w:val="22"/>
                <w:szCs w:val="22"/>
              </w:rPr>
              <w:t>2</w:t>
            </w:r>
          </w:p>
        </w:tc>
        <w:tc>
          <w:tcPr>
            <w:tcW w:w="4663" w:type="pct"/>
            <w:gridSpan w:val="4"/>
            <w:vAlign w:val="center"/>
          </w:tcPr>
          <w:p w:rsidR="003538D7" w:rsidRPr="00057AF9" w:rsidRDefault="003538D7" w:rsidP="004B4E73">
            <w:pPr>
              <w:pStyle w:val="a0"/>
              <w:spacing w:after="100"/>
              <w:ind w:hanging="4"/>
              <w:jc w:val="center"/>
            </w:pPr>
            <w:r w:rsidRPr="00057AF9">
              <w:rPr>
                <w:sz w:val="22"/>
                <w:szCs w:val="22"/>
              </w:rPr>
              <w:t>Электроэнергетика</w:t>
            </w:r>
          </w:p>
        </w:tc>
      </w:tr>
      <w:tr w:rsidR="003538D7" w:rsidRPr="00057AF9" w:rsidTr="000F302E">
        <w:tc>
          <w:tcPr>
            <w:tcW w:w="337" w:type="pct"/>
          </w:tcPr>
          <w:p w:rsidR="003538D7" w:rsidRPr="00057AF9" w:rsidRDefault="00003CD3" w:rsidP="000F302E">
            <w:pPr>
              <w:pStyle w:val="a0"/>
              <w:spacing w:after="100"/>
              <w:ind w:firstLine="0"/>
              <w:jc w:val="center"/>
            </w:pPr>
            <w:r w:rsidRPr="00057AF9">
              <w:rPr>
                <w:sz w:val="22"/>
                <w:szCs w:val="22"/>
              </w:rPr>
              <w:t>2</w:t>
            </w:r>
            <w:r w:rsidR="00057AF9">
              <w:rPr>
                <w:sz w:val="22"/>
                <w:szCs w:val="22"/>
              </w:rPr>
              <w:t>.1</w:t>
            </w:r>
          </w:p>
        </w:tc>
        <w:tc>
          <w:tcPr>
            <w:tcW w:w="1022" w:type="pct"/>
          </w:tcPr>
          <w:p w:rsidR="003538D7" w:rsidRPr="00057AF9" w:rsidRDefault="003538D7" w:rsidP="000F302E">
            <w:pPr>
              <w:spacing w:after="100"/>
              <w:ind w:hanging="4"/>
              <w:jc w:val="left"/>
            </w:pPr>
            <w:r w:rsidRPr="00057AF9">
              <w:rPr>
                <w:sz w:val="22"/>
                <w:szCs w:val="22"/>
              </w:rPr>
              <w:t xml:space="preserve">Реконструкция ПС 35/10 кВ № 35 «Оредеж» </w:t>
            </w:r>
          </w:p>
        </w:tc>
        <w:tc>
          <w:tcPr>
            <w:tcW w:w="1586" w:type="pct"/>
          </w:tcPr>
          <w:p w:rsidR="003538D7" w:rsidRPr="00057AF9" w:rsidRDefault="00003CD3" w:rsidP="000F302E">
            <w:pPr>
              <w:pStyle w:val="a0"/>
              <w:ind w:firstLine="0"/>
              <w:jc w:val="left"/>
            </w:pPr>
            <w:r w:rsidRPr="00057AF9">
              <w:rPr>
                <w:sz w:val="22"/>
                <w:szCs w:val="22"/>
              </w:rPr>
              <w:t>В</w:t>
            </w:r>
            <w:r w:rsidR="00B7797D" w:rsidRPr="00057AF9">
              <w:rPr>
                <w:sz w:val="22"/>
                <w:szCs w:val="22"/>
              </w:rPr>
              <w:t xml:space="preserve"> районе пос. Оредеж</w:t>
            </w:r>
          </w:p>
        </w:tc>
        <w:tc>
          <w:tcPr>
            <w:tcW w:w="1586" w:type="pct"/>
            <w:vAlign w:val="center"/>
          </w:tcPr>
          <w:p w:rsidR="003538D7" w:rsidRPr="00057AF9" w:rsidRDefault="00B7797D" w:rsidP="004B4E73">
            <w:pPr>
              <w:pStyle w:val="a0"/>
              <w:tabs>
                <w:tab w:val="left" w:pos="317"/>
              </w:tabs>
              <w:spacing w:after="100"/>
              <w:ind w:firstLine="0"/>
              <w:jc w:val="left"/>
            </w:pPr>
            <w:r w:rsidRPr="00057AF9">
              <w:rPr>
                <w:sz w:val="22"/>
                <w:szCs w:val="22"/>
              </w:rPr>
              <w:t>Основные характеристики: установка 2 трансформаторов по 6,3 МВ∙А взамен существующих 2·4 МВ∙А. Замена ячеек</w:t>
            </w:r>
          </w:p>
        </w:tc>
        <w:tc>
          <w:tcPr>
            <w:tcW w:w="469" w:type="pct"/>
          </w:tcPr>
          <w:p w:rsidR="003538D7" w:rsidRPr="00057AF9" w:rsidRDefault="003538D7" w:rsidP="000F302E">
            <w:pPr>
              <w:pStyle w:val="a0"/>
              <w:spacing w:after="100"/>
              <w:ind w:firstLine="34"/>
              <w:jc w:val="center"/>
            </w:pPr>
            <w:r w:rsidRPr="00057AF9">
              <w:rPr>
                <w:sz w:val="22"/>
                <w:szCs w:val="22"/>
              </w:rPr>
              <w:t>1 очередь</w:t>
            </w:r>
          </w:p>
        </w:tc>
      </w:tr>
      <w:tr w:rsidR="003538D7" w:rsidRPr="00057AF9" w:rsidTr="000F302E">
        <w:tc>
          <w:tcPr>
            <w:tcW w:w="337" w:type="pct"/>
          </w:tcPr>
          <w:p w:rsidR="003538D7" w:rsidRPr="00057AF9" w:rsidRDefault="00003CD3" w:rsidP="000F302E">
            <w:pPr>
              <w:pStyle w:val="a0"/>
              <w:spacing w:after="100"/>
              <w:ind w:firstLine="0"/>
              <w:jc w:val="center"/>
            </w:pPr>
            <w:r w:rsidRPr="00057AF9">
              <w:rPr>
                <w:sz w:val="22"/>
                <w:szCs w:val="22"/>
              </w:rPr>
              <w:t>2</w:t>
            </w:r>
            <w:r w:rsidR="00057AF9">
              <w:rPr>
                <w:sz w:val="22"/>
                <w:szCs w:val="22"/>
              </w:rPr>
              <w:t>.2</w:t>
            </w:r>
          </w:p>
        </w:tc>
        <w:tc>
          <w:tcPr>
            <w:tcW w:w="1022" w:type="pct"/>
          </w:tcPr>
          <w:p w:rsidR="003538D7" w:rsidRPr="00057AF9" w:rsidRDefault="00003CD3" w:rsidP="000F302E">
            <w:pPr>
              <w:pStyle w:val="af9"/>
              <w:ind w:left="0" w:hanging="4"/>
              <w:rPr>
                <w:lang w:val="ru-RU"/>
              </w:rPr>
            </w:pPr>
            <w:r w:rsidRPr="00057AF9">
              <w:rPr>
                <w:sz w:val="22"/>
                <w:szCs w:val="22"/>
                <w:lang w:val="ru-RU"/>
              </w:rPr>
              <w:t>Р</w:t>
            </w:r>
            <w:r w:rsidR="003538D7" w:rsidRPr="00057AF9">
              <w:rPr>
                <w:sz w:val="22"/>
                <w:szCs w:val="22"/>
                <w:lang w:val="ru-RU"/>
              </w:rPr>
              <w:t xml:space="preserve">еконструкция </w:t>
            </w:r>
            <w:proofErr w:type="gramStart"/>
            <w:r w:rsidR="003538D7" w:rsidRPr="00057AF9">
              <w:rPr>
                <w:sz w:val="22"/>
                <w:szCs w:val="22"/>
                <w:lang w:val="ru-RU"/>
              </w:rPr>
              <w:t>ВЛ</w:t>
            </w:r>
            <w:proofErr w:type="gramEnd"/>
            <w:r w:rsidR="003538D7" w:rsidRPr="00057AF9">
              <w:rPr>
                <w:sz w:val="22"/>
                <w:szCs w:val="22"/>
                <w:lang w:val="ru-RU"/>
              </w:rPr>
              <w:t xml:space="preserve"> 35 кВ «Пионерская-2», «Оредежская-1», «Оредежская-2» </w:t>
            </w:r>
          </w:p>
        </w:tc>
        <w:tc>
          <w:tcPr>
            <w:tcW w:w="1586" w:type="pct"/>
          </w:tcPr>
          <w:p w:rsidR="00B7797D" w:rsidRPr="00057AF9" w:rsidRDefault="00B7797D" w:rsidP="000F302E">
            <w:pPr>
              <w:ind w:firstLine="0"/>
              <w:jc w:val="left"/>
              <w:rPr>
                <w:color w:val="000000"/>
              </w:rPr>
            </w:pPr>
            <w:r w:rsidRPr="00057AF9">
              <w:rPr>
                <w:color w:val="000000"/>
                <w:sz w:val="22"/>
                <w:szCs w:val="22"/>
              </w:rPr>
              <w:t>«Пионерская-2», «Оредежская-1», «Оредежская-2»</w:t>
            </w:r>
          </w:p>
          <w:p w:rsidR="003538D7" w:rsidRPr="00057AF9" w:rsidRDefault="00003CD3" w:rsidP="000F302E">
            <w:pPr>
              <w:pStyle w:val="a0"/>
              <w:spacing w:after="100"/>
              <w:ind w:firstLine="0"/>
              <w:jc w:val="left"/>
            </w:pPr>
            <w:r w:rsidRPr="00057AF9">
              <w:rPr>
                <w:color w:val="000000"/>
                <w:sz w:val="22"/>
                <w:szCs w:val="22"/>
              </w:rPr>
              <w:t>(ПС №39 «Пионерская»</w:t>
            </w:r>
            <w:r w:rsidR="00B7797D" w:rsidRPr="00057AF9">
              <w:rPr>
                <w:color w:val="000000"/>
                <w:sz w:val="22"/>
                <w:szCs w:val="22"/>
              </w:rPr>
              <w:t xml:space="preserve"> - ПС №26</w:t>
            </w:r>
            <w:r w:rsidRPr="00057AF9">
              <w:rPr>
                <w:color w:val="000000"/>
                <w:sz w:val="22"/>
                <w:szCs w:val="22"/>
              </w:rPr>
              <w:t>0 «Милодеж»</w:t>
            </w:r>
            <w:r w:rsidR="00B7797D" w:rsidRPr="00057AF9">
              <w:rPr>
                <w:color w:val="000000"/>
                <w:sz w:val="22"/>
                <w:szCs w:val="22"/>
              </w:rPr>
              <w:t>)</w:t>
            </w:r>
          </w:p>
        </w:tc>
        <w:tc>
          <w:tcPr>
            <w:tcW w:w="1586" w:type="pct"/>
            <w:vAlign w:val="center"/>
          </w:tcPr>
          <w:p w:rsidR="00B7797D" w:rsidRPr="00057AF9" w:rsidRDefault="00B7797D" w:rsidP="004B4E73">
            <w:pPr>
              <w:ind w:firstLine="0"/>
              <w:jc w:val="left"/>
              <w:rPr>
                <w:color w:val="000000"/>
              </w:rPr>
            </w:pPr>
            <w:r w:rsidRPr="00057AF9">
              <w:rPr>
                <w:color w:val="000000"/>
                <w:sz w:val="22"/>
                <w:szCs w:val="22"/>
              </w:rPr>
              <w:t>Перевод на напряжение 110 кВ</w:t>
            </w:r>
          </w:p>
          <w:p w:rsidR="00B7797D" w:rsidRPr="00057AF9" w:rsidRDefault="00B7797D" w:rsidP="004B4E73">
            <w:pPr>
              <w:ind w:firstLine="0"/>
              <w:jc w:val="left"/>
              <w:rPr>
                <w:color w:val="000000"/>
              </w:rPr>
            </w:pPr>
            <w:r w:rsidRPr="00057AF9">
              <w:rPr>
                <w:color w:val="000000"/>
                <w:sz w:val="22"/>
                <w:szCs w:val="22"/>
              </w:rPr>
              <w:t>Замена существующих проводов АС 70 и АС 95 на провод АС 120</w:t>
            </w:r>
          </w:p>
          <w:p w:rsidR="003538D7" w:rsidRPr="00057AF9" w:rsidRDefault="00B7797D" w:rsidP="004B4E73">
            <w:pPr>
              <w:pStyle w:val="a0"/>
              <w:tabs>
                <w:tab w:val="left" w:pos="317"/>
              </w:tabs>
              <w:spacing w:after="100"/>
              <w:ind w:firstLine="0"/>
              <w:jc w:val="left"/>
            </w:pPr>
            <w:r w:rsidRPr="00057AF9">
              <w:rPr>
                <w:color w:val="000000"/>
                <w:sz w:val="22"/>
                <w:szCs w:val="22"/>
              </w:rPr>
              <w:t>Протяженность линии: 70,5 км</w:t>
            </w:r>
          </w:p>
        </w:tc>
        <w:tc>
          <w:tcPr>
            <w:tcW w:w="469" w:type="pct"/>
          </w:tcPr>
          <w:p w:rsidR="003538D7" w:rsidRPr="00057AF9" w:rsidRDefault="003538D7" w:rsidP="000F302E">
            <w:pPr>
              <w:pStyle w:val="a0"/>
              <w:spacing w:after="100"/>
              <w:ind w:firstLine="34"/>
              <w:jc w:val="center"/>
            </w:pPr>
            <w:r w:rsidRPr="00057AF9">
              <w:rPr>
                <w:sz w:val="22"/>
                <w:szCs w:val="22"/>
              </w:rPr>
              <w:t>1 очередь</w:t>
            </w:r>
          </w:p>
        </w:tc>
      </w:tr>
      <w:tr w:rsidR="00003CD3" w:rsidRPr="00057AF9" w:rsidTr="000F302E">
        <w:trPr>
          <w:trHeight w:val="299"/>
        </w:trPr>
        <w:tc>
          <w:tcPr>
            <w:tcW w:w="337" w:type="pct"/>
          </w:tcPr>
          <w:p w:rsidR="00003CD3" w:rsidRPr="00057AF9" w:rsidRDefault="004B4E73" w:rsidP="000F302E">
            <w:pPr>
              <w:pStyle w:val="a0"/>
              <w:spacing w:after="100"/>
              <w:ind w:firstLine="0"/>
              <w:jc w:val="center"/>
            </w:pPr>
            <w:r>
              <w:rPr>
                <w:sz w:val="22"/>
                <w:szCs w:val="22"/>
              </w:rPr>
              <w:t>3</w:t>
            </w:r>
          </w:p>
        </w:tc>
        <w:tc>
          <w:tcPr>
            <w:tcW w:w="4663" w:type="pct"/>
            <w:gridSpan w:val="4"/>
            <w:vAlign w:val="center"/>
          </w:tcPr>
          <w:p w:rsidR="00003CD3" w:rsidRPr="00057AF9" w:rsidRDefault="00003CD3" w:rsidP="004B4E73">
            <w:pPr>
              <w:pStyle w:val="a0"/>
              <w:spacing w:after="100"/>
              <w:ind w:firstLine="34"/>
              <w:jc w:val="center"/>
            </w:pPr>
            <w:r w:rsidRPr="00057AF9">
              <w:rPr>
                <w:sz w:val="22"/>
                <w:szCs w:val="22"/>
              </w:rPr>
              <w:t>Транспортная инфраструктура</w:t>
            </w:r>
          </w:p>
        </w:tc>
      </w:tr>
      <w:tr w:rsidR="00003CD3" w:rsidRPr="00057AF9" w:rsidTr="000F302E">
        <w:trPr>
          <w:trHeight w:val="1212"/>
        </w:trPr>
        <w:tc>
          <w:tcPr>
            <w:tcW w:w="337" w:type="pct"/>
          </w:tcPr>
          <w:p w:rsidR="00003CD3" w:rsidRPr="001373DE" w:rsidRDefault="00057AF9" w:rsidP="000F302E">
            <w:pPr>
              <w:pStyle w:val="a0"/>
              <w:spacing w:after="100"/>
              <w:ind w:firstLine="0"/>
              <w:jc w:val="center"/>
              <w:rPr>
                <w:highlight w:val="yellow"/>
              </w:rPr>
            </w:pPr>
            <w:r w:rsidRPr="001373DE">
              <w:rPr>
                <w:sz w:val="22"/>
                <w:szCs w:val="22"/>
                <w:highlight w:val="yellow"/>
              </w:rPr>
              <w:t>3.1</w:t>
            </w:r>
          </w:p>
        </w:tc>
        <w:tc>
          <w:tcPr>
            <w:tcW w:w="1022" w:type="pct"/>
            <w:vAlign w:val="center"/>
          </w:tcPr>
          <w:p w:rsidR="00003CD3" w:rsidRPr="001373DE" w:rsidRDefault="00003CD3" w:rsidP="004B4E73">
            <w:pPr>
              <w:ind w:firstLine="0"/>
              <w:jc w:val="left"/>
              <w:rPr>
                <w:bCs/>
                <w:highlight w:val="yellow"/>
              </w:rPr>
            </w:pPr>
            <w:r w:rsidRPr="001373DE">
              <w:rPr>
                <w:bCs/>
                <w:sz w:val="22"/>
                <w:szCs w:val="22"/>
                <w:highlight w:val="yellow"/>
              </w:rPr>
              <w:t>Путепровод на пересечении автодороги Павлово - Мга - Шапки - Любань - Оредеж - Луга с перегоном Оредеж - Заклинье (строительство)</w:t>
            </w:r>
          </w:p>
        </w:tc>
        <w:tc>
          <w:tcPr>
            <w:tcW w:w="1586" w:type="pct"/>
          </w:tcPr>
          <w:p w:rsidR="00003CD3" w:rsidRPr="001373DE" w:rsidRDefault="00003CD3" w:rsidP="000F302E">
            <w:pPr>
              <w:ind w:firstLine="0"/>
              <w:jc w:val="left"/>
              <w:rPr>
                <w:color w:val="000000"/>
                <w:highlight w:val="yellow"/>
              </w:rPr>
            </w:pPr>
            <w:r w:rsidRPr="001373DE">
              <w:rPr>
                <w:sz w:val="22"/>
                <w:szCs w:val="22"/>
                <w:highlight w:val="yellow"/>
              </w:rPr>
              <w:t>Пересечение автодороги Павлово - Мга - Шапки - Любань - Оредеж - Луга с перегоном Оредеж - Заклинье</w:t>
            </w:r>
          </w:p>
        </w:tc>
        <w:tc>
          <w:tcPr>
            <w:tcW w:w="1586" w:type="pct"/>
          </w:tcPr>
          <w:p w:rsidR="00003CD3" w:rsidRPr="001373DE" w:rsidRDefault="00003CD3" w:rsidP="000F302E">
            <w:pPr>
              <w:ind w:firstLine="0"/>
              <w:jc w:val="left"/>
              <w:rPr>
                <w:highlight w:val="yellow"/>
              </w:rPr>
            </w:pPr>
            <w:r w:rsidRPr="001373DE">
              <w:rPr>
                <w:sz w:val="22"/>
                <w:szCs w:val="22"/>
                <w:highlight w:val="yellow"/>
              </w:rPr>
              <w:t>Основные характеристики: технические характеристики подлежат уточнению после проведения проектно-изыскательских работ</w:t>
            </w:r>
          </w:p>
          <w:p w:rsidR="00003CD3" w:rsidRPr="001373DE" w:rsidRDefault="00003CD3" w:rsidP="000F302E">
            <w:pPr>
              <w:ind w:firstLine="0"/>
              <w:jc w:val="left"/>
              <w:rPr>
                <w:color w:val="000000"/>
                <w:highlight w:val="yellow"/>
              </w:rPr>
            </w:pPr>
          </w:p>
        </w:tc>
        <w:tc>
          <w:tcPr>
            <w:tcW w:w="469" w:type="pct"/>
          </w:tcPr>
          <w:p w:rsidR="00003CD3" w:rsidRPr="00057AF9" w:rsidRDefault="00003CD3" w:rsidP="000F302E">
            <w:pPr>
              <w:pStyle w:val="a0"/>
              <w:spacing w:after="100"/>
              <w:ind w:firstLine="34"/>
              <w:jc w:val="center"/>
            </w:pPr>
            <w:r w:rsidRPr="001373DE">
              <w:rPr>
                <w:sz w:val="22"/>
                <w:szCs w:val="22"/>
                <w:highlight w:val="yellow"/>
              </w:rPr>
              <w:t>Расчетный срок</w:t>
            </w:r>
          </w:p>
        </w:tc>
      </w:tr>
    </w:tbl>
    <w:p w:rsidR="003538D7" w:rsidRDefault="003538D7" w:rsidP="003538D7">
      <w:pPr>
        <w:sectPr w:rsidR="003538D7" w:rsidSect="001D0D72">
          <w:pgSz w:w="16838" w:h="11906" w:orient="landscape"/>
          <w:pgMar w:top="1134" w:right="1134" w:bottom="851" w:left="1134" w:header="709" w:footer="709" w:gutter="0"/>
          <w:cols w:space="708"/>
          <w:docGrid w:linePitch="360"/>
        </w:sectPr>
      </w:pPr>
    </w:p>
    <w:p w:rsidR="003538D7" w:rsidRPr="000359E4" w:rsidRDefault="003538D7" w:rsidP="003538D7">
      <w:pPr>
        <w:pStyle w:val="1"/>
        <w:spacing w:after="100"/>
      </w:pPr>
      <w:bookmarkStart w:id="236" w:name="_Toc431370004"/>
      <w:bookmarkStart w:id="237" w:name="_Toc456957833"/>
      <w:r>
        <w:lastRenderedPageBreak/>
        <w:t>5</w:t>
      </w:r>
      <w:r w:rsidRPr="000359E4">
        <w:t>. Сведения о видах, назначении и наименовании планируемых для размещения на территории поселения объектов местного значения муниципального района в соответствии со схемой территориального планирования Лужского  муниципального района Ленинградской области</w:t>
      </w:r>
      <w:bookmarkEnd w:id="236"/>
      <w:bookmarkEnd w:id="237"/>
      <w:r w:rsidRPr="000359E4">
        <w:t xml:space="preserve"> </w:t>
      </w:r>
    </w:p>
    <w:p w:rsidR="003538D7" w:rsidRDefault="003538D7" w:rsidP="003538D7">
      <w:pPr>
        <w:spacing w:after="100"/>
        <w:ind w:firstLine="709"/>
        <w:sectPr w:rsidR="003538D7" w:rsidSect="005A5AA5">
          <w:pgSz w:w="11906" w:h="16838"/>
          <w:pgMar w:top="1134" w:right="567" w:bottom="1134" w:left="1134" w:header="709" w:footer="709" w:gutter="0"/>
          <w:cols w:space="708"/>
          <w:docGrid w:linePitch="360"/>
        </w:sectPr>
      </w:pPr>
      <w:r>
        <w:t xml:space="preserve">Схемой территориального планирования Лужского муниципального района, </w:t>
      </w:r>
      <w:r w:rsidRPr="00F159F2">
        <w:t>утвержденной реше</w:t>
      </w:r>
      <w:r>
        <w:t>нием совета депутатов Лужского м</w:t>
      </w:r>
      <w:r w:rsidRPr="00F159F2">
        <w:t>униципального района от 13 ноября 2012 года № 347</w:t>
      </w:r>
      <w:r>
        <w:t>, на территории пос. Оредеж планируется размещение объектов местного значения муниципального ра</w:t>
      </w:r>
      <w:r w:rsidR="00151F40">
        <w:t>йона в соответствии с таблицей 5</w:t>
      </w:r>
      <w:r>
        <w:t>.1.</w:t>
      </w:r>
    </w:p>
    <w:p w:rsidR="003538D7" w:rsidRDefault="003538D7" w:rsidP="003538D7">
      <w:pPr>
        <w:spacing w:after="100"/>
        <w:ind w:firstLine="709"/>
      </w:pPr>
      <w:r>
        <w:lastRenderedPageBreak/>
        <w:t>Таблица 5.1. Планируемые объекты местного значения муниципального района в пос. Оредеж в соответствии со схемой территориального планирования Лужского муниципального района Ленинградской области</w:t>
      </w:r>
    </w:p>
    <w:tbl>
      <w:tblPr>
        <w:tblW w:w="14288" w:type="dxa"/>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709"/>
        <w:gridCol w:w="6804"/>
        <w:gridCol w:w="1843"/>
        <w:gridCol w:w="1843"/>
        <w:gridCol w:w="3089"/>
      </w:tblGrid>
      <w:tr w:rsidR="0009198C" w:rsidRPr="00057AF9" w:rsidTr="00B53E69">
        <w:trPr>
          <w:tblHeader/>
        </w:trPr>
        <w:tc>
          <w:tcPr>
            <w:tcW w:w="709" w:type="dxa"/>
            <w:vAlign w:val="center"/>
          </w:tcPr>
          <w:p w:rsidR="0009198C" w:rsidRPr="00057AF9" w:rsidRDefault="0009198C" w:rsidP="00B53E69">
            <w:pPr>
              <w:pStyle w:val="a0"/>
              <w:spacing w:after="100"/>
              <w:ind w:right="-108" w:firstLine="34"/>
              <w:jc w:val="center"/>
            </w:pPr>
            <w:r w:rsidRPr="00057AF9">
              <w:rPr>
                <w:sz w:val="22"/>
                <w:szCs w:val="22"/>
              </w:rPr>
              <w:t>№</w:t>
            </w:r>
          </w:p>
          <w:p w:rsidR="0009198C" w:rsidRPr="00057AF9" w:rsidRDefault="0009198C" w:rsidP="00B53E69">
            <w:pPr>
              <w:pStyle w:val="a0"/>
              <w:spacing w:after="100"/>
              <w:ind w:right="-108" w:firstLine="0"/>
              <w:jc w:val="center"/>
            </w:pPr>
            <w:proofErr w:type="gramStart"/>
            <w:r w:rsidRPr="00057AF9">
              <w:rPr>
                <w:sz w:val="22"/>
                <w:szCs w:val="22"/>
              </w:rPr>
              <w:t>п</w:t>
            </w:r>
            <w:proofErr w:type="gramEnd"/>
            <w:r w:rsidRPr="00057AF9">
              <w:rPr>
                <w:sz w:val="22"/>
                <w:szCs w:val="22"/>
              </w:rPr>
              <w:t>/п</w:t>
            </w:r>
          </w:p>
        </w:tc>
        <w:tc>
          <w:tcPr>
            <w:tcW w:w="6804" w:type="dxa"/>
            <w:vAlign w:val="center"/>
          </w:tcPr>
          <w:p w:rsidR="0009198C" w:rsidRPr="00057AF9" w:rsidRDefault="0009198C" w:rsidP="00B53E69">
            <w:pPr>
              <w:pStyle w:val="a0"/>
              <w:spacing w:after="100"/>
              <w:ind w:firstLine="709"/>
              <w:jc w:val="center"/>
            </w:pPr>
            <w:r w:rsidRPr="00057AF9">
              <w:rPr>
                <w:sz w:val="22"/>
                <w:szCs w:val="22"/>
              </w:rPr>
              <w:t>Мероприятие схемы территориального планирования Лужского муниципального района</w:t>
            </w:r>
          </w:p>
        </w:tc>
        <w:tc>
          <w:tcPr>
            <w:tcW w:w="1843" w:type="dxa"/>
            <w:vAlign w:val="center"/>
          </w:tcPr>
          <w:p w:rsidR="0009198C" w:rsidRPr="00057AF9" w:rsidRDefault="0009198C" w:rsidP="00B53E69">
            <w:pPr>
              <w:pStyle w:val="a0"/>
              <w:spacing w:after="100"/>
              <w:ind w:firstLine="34"/>
              <w:jc w:val="center"/>
            </w:pPr>
            <w:r w:rsidRPr="00057AF9">
              <w:rPr>
                <w:sz w:val="22"/>
                <w:szCs w:val="22"/>
              </w:rPr>
              <w:t>Этап реализации</w:t>
            </w:r>
          </w:p>
        </w:tc>
        <w:tc>
          <w:tcPr>
            <w:tcW w:w="1843" w:type="dxa"/>
            <w:vAlign w:val="center"/>
          </w:tcPr>
          <w:p w:rsidR="0009198C" w:rsidRPr="00057AF9" w:rsidRDefault="0009198C" w:rsidP="00B53E69">
            <w:pPr>
              <w:pStyle w:val="a0"/>
              <w:spacing w:after="100"/>
              <w:ind w:firstLine="0"/>
              <w:jc w:val="center"/>
            </w:pPr>
            <w:r w:rsidRPr="00057AF9">
              <w:rPr>
                <w:sz w:val="22"/>
                <w:szCs w:val="22"/>
              </w:rPr>
              <w:t>Реализация</w:t>
            </w:r>
          </w:p>
        </w:tc>
        <w:tc>
          <w:tcPr>
            <w:tcW w:w="3089" w:type="dxa"/>
            <w:vAlign w:val="center"/>
          </w:tcPr>
          <w:p w:rsidR="0009198C" w:rsidRPr="00057AF9" w:rsidRDefault="0009198C" w:rsidP="00B53E69">
            <w:pPr>
              <w:pStyle w:val="a0"/>
              <w:spacing w:after="100"/>
              <w:ind w:firstLine="0"/>
              <w:jc w:val="center"/>
            </w:pPr>
            <w:r w:rsidRPr="00057AF9">
              <w:rPr>
                <w:sz w:val="22"/>
                <w:szCs w:val="22"/>
              </w:rPr>
              <w:t>Примечание</w:t>
            </w:r>
          </w:p>
        </w:tc>
      </w:tr>
    </w:tbl>
    <w:p w:rsidR="0009198C" w:rsidRPr="0009198C" w:rsidRDefault="0009198C" w:rsidP="0009198C">
      <w:pPr>
        <w:ind w:firstLine="709"/>
        <w:rPr>
          <w:sz w:val="2"/>
          <w:szCs w:val="2"/>
        </w:rPr>
      </w:pPr>
    </w:p>
    <w:tbl>
      <w:tblPr>
        <w:tblW w:w="14288" w:type="dxa"/>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709"/>
        <w:gridCol w:w="6804"/>
        <w:gridCol w:w="1843"/>
        <w:gridCol w:w="1843"/>
        <w:gridCol w:w="3089"/>
      </w:tblGrid>
      <w:tr w:rsidR="003538D7" w:rsidRPr="00057AF9" w:rsidTr="0009198C">
        <w:trPr>
          <w:trHeight w:val="165"/>
          <w:tblHeader/>
        </w:trPr>
        <w:tc>
          <w:tcPr>
            <w:tcW w:w="709" w:type="dxa"/>
            <w:vAlign w:val="center"/>
          </w:tcPr>
          <w:p w:rsidR="003538D7" w:rsidRPr="00057AF9" w:rsidRDefault="0009198C" w:rsidP="0009198C">
            <w:pPr>
              <w:pStyle w:val="a0"/>
              <w:ind w:right="-108" w:firstLine="0"/>
              <w:jc w:val="center"/>
            </w:pPr>
            <w:r>
              <w:t>1</w:t>
            </w:r>
          </w:p>
        </w:tc>
        <w:tc>
          <w:tcPr>
            <w:tcW w:w="6804" w:type="dxa"/>
            <w:vAlign w:val="center"/>
          </w:tcPr>
          <w:p w:rsidR="003538D7" w:rsidRPr="00057AF9" w:rsidRDefault="0009198C" w:rsidP="0009198C">
            <w:pPr>
              <w:pStyle w:val="a0"/>
              <w:ind w:firstLine="709"/>
              <w:jc w:val="center"/>
            </w:pPr>
            <w:r>
              <w:t>2</w:t>
            </w:r>
          </w:p>
        </w:tc>
        <w:tc>
          <w:tcPr>
            <w:tcW w:w="1843" w:type="dxa"/>
            <w:vAlign w:val="center"/>
          </w:tcPr>
          <w:p w:rsidR="003538D7" w:rsidRPr="00057AF9" w:rsidRDefault="0009198C" w:rsidP="0009198C">
            <w:pPr>
              <w:pStyle w:val="a0"/>
              <w:ind w:firstLine="34"/>
              <w:jc w:val="center"/>
            </w:pPr>
            <w:r>
              <w:t>3</w:t>
            </w:r>
          </w:p>
        </w:tc>
        <w:tc>
          <w:tcPr>
            <w:tcW w:w="1843" w:type="dxa"/>
            <w:vAlign w:val="center"/>
          </w:tcPr>
          <w:p w:rsidR="003538D7" w:rsidRPr="00057AF9" w:rsidRDefault="0009198C" w:rsidP="0009198C">
            <w:pPr>
              <w:pStyle w:val="a0"/>
              <w:ind w:firstLine="0"/>
              <w:jc w:val="center"/>
            </w:pPr>
            <w:r>
              <w:t>4</w:t>
            </w:r>
          </w:p>
        </w:tc>
        <w:tc>
          <w:tcPr>
            <w:tcW w:w="3089" w:type="dxa"/>
            <w:vAlign w:val="center"/>
          </w:tcPr>
          <w:p w:rsidR="003538D7" w:rsidRPr="00057AF9" w:rsidRDefault="0009198C" w:rsidP="0009198C">
            <w:pPr>
              <w:pStyle w:val="a0"/>
              <w:ind w:firstLine="0"/>
              <w:jc w:val="center"/>
            </w:pPr>
            <w:r>
              <w:t>5</w:t>
            </w:r>
          </w:p>
        </w:tc>
      </w:tr>
      <w:tr w:rsidR="003538D7" w:rsidRPr="00057AF9" w:rsidTr="001D0D72">
        <w:tc>
          <w:tcPr>
            <w:tcW w:w="14288" w:type="dxa"/>
            <w:gridSpan w:val="5"/>
            <w:tcBorders>
              <w:top w:val="single" w:sz="6" w:space="0" w:color="000000"/>
              <w:left w:val="single" w:sz="4" w:space="0" w:color="000000"/>
              <w:bottom w:val="single" w:sz="4" w:space="0" w:color="000000"/>
              <w:right w:val="single" w:sz="4" w:space="0" w:color="000000"/>
            </w:tcBorders>
            <w:vAlign w:val="center"/>
          </w:tcPr>
          <w:p w:rsidR="003538D7" w:rsidRPr="00057AF9" w:rsidRDefault="003538D7" w:rsidP="0009198C">
            <w:pPr>
              <w:pStyle w:val="a0"/>
              <w:ind w:firstLine="0"/>
              <w:jc w:val="center"/>
            </w:pPr>
            <w:r w:rsidRPr="00057AF9">
              <w:rPr>
                <w:sz w:val="22"/>
                <w:szCs w:val="22"/>
              </w:rPr>
              <w:t>Физическая культура и спорт</w:t>
            </w:r>
          </w:p>
        </w:tc>
      </w:tr>
      <w:tr w:rsidR="003538D7" w:rsidRPr="00057AF9" w:rsidTr="000F302E">
        <w:tc>
          <w:tcPr>
            <w:tcW w:w="709" w:type="dxa"/>
            <w:tcBorders>
              <w:top w:val="single" w:sz="6" w:space="0" w:color="000000"/>
              <w:left w:val="single" w:sz="4" w:space="0" w:color="000000"/>
              <w:bottom w:val="single" w:sz="4" w:space="0" w:color="000000"/>
              <w:right w:val="single" w:sz="6" w:space="0" w:color="000000"/>
            </w:tcBorders>
          </w:tcPr>
          <w:p w:rsidR="003538D7" w:rsidRPr="00057AF9" w:rsidRDefault="004B4E73" w:rsidP="000F302E">
            <w:pPr>
              <w:pStyle w:val="a0"/>
              <w:widowControl/>
              <w:numPr>
                <w:ilvl w:val="0"/>
                <w:numId w:val="1"/>
              </w:numPr>
              <w:ind w:left="-108" w:right="-108" w:firstLine="851"/>
              <w:jc w:val="center"/>
            </w:pPr>
            <w:r>
              <w:rPr>
                <w:sz w:val="22"/>
                <w:szCs w:val="22"/>
              </w:rPr>
              <w:t>11</w:t>
            </w:r>
          </w:p>
        </w:tc>
        <w:tc>
          <w:tcPr>
            <w:tcW w:w="6804" w:type="dxa"/>
            <w:tcBorders>
              <w:top w:val="single" w:sz="6" w:space="0" w:color="000000"/>
              <w:left w:val="single" w:sz="6" w:space="0" w:color="000000"/>
              <w:bottom w:val="single" w:sz="4" w:space="0" w:color="000000"/>
              <w:right w:val="single" w:sz="6" w:space="0" w:color="000000"/>
            </w:tcBorders>
          </w:tcPr>
          <w:p w:rsidR="003538D7" w:rsidRPr="00057AF9" w:rsidRDefault="003538D7" w:rsidP="000F302E">
            <w:pPr>
              <w:pStyle w:val="a0"/>
              <w:ind w:firstLine="0"/>
              <w:jc w:val="left"/>
            </w:pPr>
            <w:r w:rsidRPr="00057AF9">
              <w:rPr>
                <w:sz w:val="22"/>
                <w:szCs w:val="22"/>
              </w:rPr>
              <w:t>Строительство 2 спортив</w:t>
            </w:r>
            <w:r w:rsidR="00003CD3" w:rsidRPr="00057AF9">
              <w:rPr>
                <w:sz w:val="22"/>
                <w:szCs w:val="22"/>
              </w:rPr>
              <w:t>ных залов (площадь пола 30∙15 м</w:t>
            </w:r>
            <w:proofErr w:type="gramStart"/>
            <w:r w:rsidR="00003CD3" w:rsidRPr="00057AF9">
              <w:rPr>
                <w:sz w:val="22"/>
                <w:szCs w:val="22"/>
                <w:vertAlign w:val="superscript"/>
              </w:rPr>
              <w:t>2</w:t>
            </w:r>
            <w:proofErr w:type="gramEnd"/>
            <w:r w:rsidRPr="00057AF9">
              <w:rPr>
                <w:sz w:val="22"/>
                <w:szCs w:val="22"/>
              </w:rPr>
              <w:t>)  в центральной части пос. Оредеж</w:t>
            </w:r>
          </w:p>
        </w:tc>
        <w:tc>
          <w:tcPr>
            <w:tcW w:w="1843" w:type="dxa"/>
            <w:tcBorders>
              <w:top w:val="single" w:sz="6" w:space="0" w:color="000000"/>
              <w:left w:val="single" w:sz="6" w:space="0" w:color="000000"/>
              <w:bottom w:val="single" w:sz="4" w:space="0" w:color="000000"/>
              <w:right w:val="single" w:sz="6" w:space="0" w:color="000000"/>
            </w:tcBorders>
          </w:tcPr>
          <w:p w:rsidR="003538D7" w:rsidRPr="00057AF9" w:rsidRDefault="003538D7" w:rsidP="000F302E">
            <w:pPr>
              <w:pStyle w:val="a0"/>
              <w:ind w:firstLine="34"/>
              <w:jc w:val="center"/>
            </w:pPr>
            <w:r w:rsidRPr="00057AF9">
              <w:rPr>
                <w:sz w:val="22"/>
                <w:szCs w:val="22"/>
              </w:rPr>
              <w:t>2020 г.</w:t>
            </w:r>
          </w:p>
        </w:tc>
        <w:tc>
          <w:tcPr>
            <w:tcW w:w="1843" w:type="dxa"/>
            <w:tcBorders>
              <w:top w:val="single" w:sz="6" w:space="0" w:color="000000"/>
              <w:left w:val="single" w:sz="6" w:space="0" w:color="000000"/>
              <w:bottom w:val="single" w:sz="4" w:space="0" w:color="000000"/>
              <w:right w:val="single" w:sz="6" w:space="0" w:color="000000"/>
            </w:tcBorders>
          </w:tcPr>
          <w:p w:rsidR="003538D7" w:rsidRPr="00057AF9" w:rsidRDefault="00151F40" w:rsidP="000F302E">
            <w:pPr>
              <w:pStyle w:val="a0"/>
              <w:ind w:firstLine="0"/>
              <w:jc w:val="center"/>
            </w:pPr>
            <w:r w:rsidRPr="00057AF9">
              <w:rPr>
                <w:sz w:val="22"/>
                <w:szCs w:val="22"/>
              </w:rPr>
              <w:t>Н</w:t>
            </w:r>
            <w:r w:rsidR="003538D7" w:rsidRPr="00057AF9">
              <w:rPr>
                <w:sz w:val="22"/>
                <w:szCs w:val="22"/>
              </w:rPr>
              <w:t>е реализовано</w:t>
            </w:r>
          </w:p>
        </w:tc>
        <w:tc>
          <w:tcPr>
            <w:tcW w:w="3089" w:type="dxa"/>
            <w:tcBorders>
              <w:top w:val="single" w:sz="6" w:space="0" w:color="000000"/>
              <w:left w:val="single" w:sz="6" w:space="0" w:color="000000"/>
              <w:bottom w:val="single" w:sz="4" w:space="0" w:color="000000"/>
              <w:right w:val="single" w:sz="4" w:space="0" w:color="000000"/>
            </w:tcBorders>
          </w:tcPr>
          <w:p w:rsidR="003538D7" w:rsidRPr="00057AF9" w:rsidRDefault="00B22D37" w:rsidP="000F302E">
            <w:pPr>
              <w:pStyle w:val="a0"/>
              <w:ind w:firstLine="0"/>
              <w:jc w:val="left"/>
            </w:pPr>
            <w:r>
              <w:rPr>
                <w:sz w:val="22"/>
                <w:szCs w:val="22"/>
              </w:rPr>
              <w:t>П</w:t>
            </w:r>
            <w:r w:rsidR="003538D7" w:rsidRPr="00057AF9">
              <w:rPr>
                <w:sz w:val="22"/>
                <w:szCs w:val="22"/>
              </w:rPr>
              <w:t xml:space="preserve">редлагается строительство физкультурно-оздоровительного комплекса, где будут размещены 2 </w:t>
            </w:r>
            <w:proofErr w:type="gramStart"/>
            <w:r w:rsidR="003538D7" w:rsidRPr="00057AF9">
              <w:rPr>
                <w:sz w:val="22"/>
                <w:szCs w:val="22"/>
              </w:rPr>
              <w:t>спортивных</w:t>
            </w:r>
            <w:proofErr w:type="gramEnd"/>
            <w:r w:rsidR="003538D7" w:rsidRPr="00057AF9">
              <w:rPr>
                <w:sz w:val="22"/>
                <w:szCs w:val="22"/>
              </w:rPr>
              <w:t xml:space="preserve"> зала</w:t>
            </w:r>
          </w:p>
        </w:tc>
      </w:tr>
      <w:tr w:rsidR="003538D7" w:rsidRPr="00057AF9" w:rsidTr="004B4E73">
        <w:tc>
          <w:tcPr>
            <w:tcW w:w="14288" w:type="dxa"/>
            <w:gridSpan w:val="5"/>
            <w:tcBorders>
              <w:top w:val="single" w:sz="6" w:space="0" w:color="000000"/>
              <w:left w:val="single" w:sz="4" w:space="0" w:color="000000"/>
              <w:bottom w:val="single" w:sz="4" w:space="0" w:color="000000"/>
              <w:right w:val="single" w:sz="4" w:space="0" w:color="000000"/>
            </w:tcBorders>
            <w:vAlign w:val="center"/>
          </w:tcPr>
          <w:p w:rsidR="003538D7" w:rsidRPr="00057AF9" w:rsidRDefault="003538D7" w:rsidP="0009198C">
            <w:pPr>
              <w:pStyle w:val="a0"/>
              <w:ind w:firstLine="0"/>
              <w:jc w:val="center"/>
            </w:pPr>
            <w:r w:rsidRPr="00057AF9">
              <w:rPr>
                <w:sz w:val="22"/>
                <w:szCs w:val="22"/>
              </w:rPr>
              <w:t>Туризм и рекреация</w:t>
            </w:r>
          </w:p>
        </w:tc>
      </w:tr>
      <w:tr w:rsidR="003538D7" w:rsidRPr="00057AF9" w:rsidTr="000F302E">
        <w:trPr>
          <w:trHeight w:val="2132"/>
        </w:trPr>
        <w:tc>
          <w:tcPr>
            <w:tcW w:w="709" w:type="dxa"/>
            <w:tcBorders>
              <w:top w:val="single" w:sz="6" w:space="0" w:color="000000"/>
              <w:left w:val="single" w:sz="4" w:space="0" w:color="000000"/>
              <w:right w:val="single" w:sz="6" w:space="0" w:color="000000"/>
            </w:tcBorders>
          </w:tcPr>
          <w:p w:rsidR="003538D7" w:rsidRPr="00057AF9" w:rsidRDefault="004B4E73" w:rsidP="000F302E">
            <w:pPr>
              <w:pStyle w:val="a0"/>
              <w:widowControl/>
              <w:numPr>
                <w:ilvl w:val="0"/>
                <w:numId w:val="2"/>
              </w:numPr>
              <w:ind w:left="-108" w:right="-108" w:firstLine="851"/>
              <w:jc w:val="center"/>
            </w:pPr>
            <w:r>
              <w:rPr>
                <w:sz w:val="22"/>
                <w:szCs w:val="22"/>
              </w:rPr>
              <w:t>22</w:t>
            </w:r>
          </w:p>
        </w:tc>
        <w:tc>
          <w:tcPr>
            <w:tcW w:w="6804" w:type="dxa"/>
            <w:tcBorders>
              <w:top w:val="single" w:sz="6" w:space="0" w:color="000000"/>
              <w:left w:val="single" w:sz="6" w:space="0" w:color="000000"/>
              <w:right w:val="single" w:sz="6" w:space="0" w:color="000000"/>
            </w:tcBorders>
          </w:tcPr>
          <w:p w:rsidR="003538D7" w:rsidRPr="00057AF9" w:rsidRDefault="003538D7" w:rsidP="000F302E">
            <w:pPr>
              <w:pStyle w:val="a0"/>
              <w:ind w:firstLine="0"/>
              <w:jc w:val="left"/>
            </w:pPr>
            <w:r w:rsidRPr="00057AF9">
              <w:rPr>
                <w:sz w:val="22"/>
                <w:szCs w:val="22"/>
              </w:rPr>
              <w:t>Организация мест базирования и «зелёных стоянок» на существующих велосипедных маршрут</w:t>
            </w:r>
            <w:r w:rsidR="00057AF9">
              <w:rPr>
                <w:sz w:val="22"/>
                <w:szCs w:val="22"/>
              </w:rPr>
              <w:t xml:space="preserve">ах: </w:t>
            </w:r>
            <w:r w:rsidRPr="00057AF9">
              <w:rPr>
                <w:sz w:val="22"/>
                <w:szCs w:val="22"/>
              </w:rPr>
              <w:t>дер. Каменка – дер. Коленцево – пос. Оредеж – дер. Борщов</w:t>
            </w:r>
            <w:proofErr w:type="gramStart"/>
            <w:r w:rsidRPr="00057AF9">
              <w:rPr>
                <w:sz w:val="22"/>
                <w:szCs w:val="22"/>
              </w:rPr>
              <w:t>о–</w:t>
            </w:r>
            <w:proofErr w:type="gramEnd"/>
            <w:r w:rsidRPr="00057AF9">
              <w:rPr>
                <w:sz w:val="22"/>
                <w:szCs w:val="22"/>
              </w:rPr>
              <w:t xml:space="preserve"> дер. Бутково – дер. Моровино – дер. Ям-Тёсово – дер. Клюкошицы – организация мест базирования в дер. Каменка, дер. Ям-Тёсово, дер. Клюкошицы, размещение «зелёных стоянок» в дер. Коленцево, </w:t>
            </w:r>
            <w:r w:rsidRPr="00057AF9">
              <w:rPr>
                <w:b/>
                <w:sz w:val="22"/>
                <w:szCs w:val="22"/>
              </w:rPr>
              <w:t>пос. Оредеж</w:t>
            </w:r>
            <w:r w:rsidRPr="00057AF9">
              <w:rPr>
                <w:sz w:val="22"/>
                <w:szCs w:val="22"/>
              </w:rPr>
              <w:t xml:space="preserve">, дер. Борщово, дер. Бутково, дер. </w:t>
            </w:r>
            <w:r w:rsidR="00151F40" w:rsidRPr="00057AF9">
              <w:rPr>
                <w:sz w:val="22"/>
                <w:szCs w:val="22"/>
              </w:rPr>
              <w:t>Моровино</w:t>
            </w:r>
          </w:p>
        </w:tc>
        <w:tc>
          <w:tcPr>
            <w:tcW w:w="1843" w:type="dxa"/>
            <w:tcBorders>
              <w:top w:val="single" w:sz="6" w:space="0" w:color="000000"/>
              <w:left w:val="single" w:sz="6" w:space="0" w:color="000000"/>
              <w:right w:val="single" w:sz="6" w:space="0" w:color="000000"/>
            </w:tcBorders>
          </w:tcPr>
          <w:p w:rsidR="003538D7" w:rsidRPr="00057AF9" w:rsidRDefault="003538D7" w:rsidP="000F302E">
            <w:pPr>
              <w:pStyle w:val="a0"/>
              <w:ind w:firstLine="34"/>
              <w:jc w:val="center"/>
            </w:pPr>
            <w:r w:rsidRPr="00057AF9">
              <w:rPr>
                <w:sz w:val="22"/>
                <w:szCs w:val="22"/>
              </w:rPr>
              <w:t>2020 г.</w:t>
            </w:r>
          </w:p>
        </w:tc>
        <w:tc>
          <w:tcPr>
            <w:tcW w:w="1843" w:type="dxa"/>
            <w:tcBorders>
              <w:top w:val="single" w:sz="6" w:space="0" w:color="000000"/>
              <w:left w:val="single" w:sz="6" w:space="0" w:color="000000"/>
              <w:right w:val="single" w:sz="6" w:space="0" w:color="000000"/>
            </w:tcBorders>
          </w:tcPr>
          <w:p w:rsidR="003538D7" w:rsidRPr="00057AF9" w:rsidRDefault="00151F40" w:rsidP="000F302E">
            <w:pPr>
              <w:pStyle w:val="a0"/>
              <w:ind w:firstLine="0"/>
              <w:jc w:val="center"/>
            </w:pPr>
            <w:r w:rsidRPr="00057AF9">
              <w:rPr>
                <w:sz w:val="22"/>
                <w:szCs w:val="22"/>
              </w:rPr>
              <w:t>Н</w:t>
            </w:r>
            <w:r w:rsidR="003538D7" w:rsidRPr="00057AF9">
              <w:rPr>
                <w:sz w:val="22"/>
                <w:szCs w:val="22"/>
              </w:rPr>
              <w:t>е реализовано</w:t>
            </w:r>
          </w:p>
        </w:tc>
        <w:tc>
          <w:tcPr>
            <w:tcW w:w="3089" w:type="dxa"/>
            <w:tcBorders>
              <w:top w:val="single" w:sz="6" w:space="0" w:color="000000"/>
              <w:left w:val="single" w:sz="6" w:space="0" w:color="000000"/>
              <w:right w:val="single" w:sz="4" w:space="0" w:color="000000"/>
            </w:tcBorders>
          </w:tcPr>
          <w:p w:rsidR="003538D7" w:rsidRPr="00057AF9" w:rsidRDefault="003538D7" w:rsidP="000F302E">
            <w:pPr>
              <w:pStyle w:val="a0"/>
              <w:ind w:firstLine="0"/>
              <w:jc w:val="left"/>
            </w:pPr>
            <w:r w:rsidRPr="00057AF9">
              <w:rPr>
                <w:sz w:val="22"/>
                <w:szCs w:val="22"/>
              </w:rPr>
              <w:t>Зеленая стоянка размещена в планируемой зоне Р3 в восточной части поселка</w:t>
            </w:r>
          </w:p>
        </w:tc>
      </w:tr>
      <w:tr w:rsidR="003538D7" w:rsidRPr="00057AF9" w:rsidTr="004B4E73">
        <w:tc>
          <w:tcPr>
            <w:tcW w:w="14288" w:type="dxa"/>
            <w:gridSpan w:val="5"/>
            <w:tcBorders>
              <w:top w:val="single" w:sz="6" w:space="0" w:color="000000"/>
              <w:left w:val="single" w:sz="4" w:space="0" w:color="000000"/>
              <w:bottom w:val="single" w:sz="6" w:space="0" w:color="000000"/>
              <w:right w:val="single" w:sz="4" w:space="0" w:color="000000"/>
            </w:tcBorders>
            <w:vAlign w:val="center"/>
          </w:tcPr>
          <w:p w:rsidR="003538D7" w:rsidRPr="00057AF9" w:rsidRDefault="003538D7" w:rsidP="0009198C">
            <w:pPr>
              <w:ind w:firstLine="0"/>
              <w:jc w:val="center"/>
            </w:pPr>
            <w:r w:rsidRPr="00057AF9">
              <w:rPr>
                <w:sz w:val="22"/>
                <w:szCs w:val="22"/>
              </w:rPr>
              <w:t>Развитие системы газоснабжения</w:t>
            </w:r>
          </w:p>
        </w:tc>
      </w:tr>
      <w:tr w:rsidR="003538D7" w:rsidRPr="00057AF9" w:rsidTr="000F302E">
        <w:tc>
          <w:tcPr>
            <w:tcW w:w="709" w:type="dxa"/>
            <w:tcBorders>
              <w:top w:val="single" w:sz="6" w:space="0" w:color="000000"/>
              <w:left w:val="single" w:sz="4" w:space="0" w:color="000000"/>
              <w:bottom w:val="single" w:sz="6" w:space="0" w:color="000000"/>
              <w:right w:val="single" w:sz="6" w:space="0" w:color="000000"/>
            </w:tcBorders>
          </w:tcPr>
          <w:p w:rsidR="003538D7" w:rsidRPr="00057AF9" w:rsidRDefault="004B4E73" w:rsidP="000F302E">
            <w:pPr>
              <w:pStyle w:val="a0"/>
              <w:widowControl/>
              <w:numPr>
                <w:ilvl w:val="0"/>
                <w:numId w:val="3"/>
              </w:numPr>
              <w:ind w:left="-108" w:right="-108" w:firstLine="851"/>
              <w:jc w:val="center"/>
            </w:pPr>
            <w:r>
              <w:rPr>
                <w:sz w:val="22"/>
                <w:szCs w:val="22"/>
              </w:rPr>
              <w:t>33</w:t>
            </w:r>
          </w:p>
        </w:tc>
        <w:tc>
          <w:tcPr>
            <w:tcW w:w="6804" w:type="dxa"/>
            <w:tcBorders>
              <w:top w:val="single" w:sz="6" w:space="0" w:color="000000"/>
              <w:left w:val="single" w:sz="6" w:space="0" w:color="000000"/>
              <w:bottom w:val="single" w:sz="6" w:space="0" w:color="000000"/>
              <w:right w:val="single" w:sz="6" w:space="0" w:color="000000"/>
            </w:tcBorders>
          </w:tcPr>
          <w:p w:rsidR="003538D7" w:rsidRPr="00057AF9" w:rsidRDefault="003538D7" w:rsidP="000F302E">
            <w:pPr>
              <w:ind w:firstLine="0"/>
              <w:jc w:val="left"/>
            </w:pPr>
            <w:r w:rsidRPr="00057AF9">
              <w:rPr>
                <w:sz w:val="22"/>
                <w:szCs w:val="22"/>
              </w:rPr>
              <w:t>Перевод котельной в пос. Оредеж, работающей на мазуте на сетевой природный газ</w:t>
            </w:r>
          </w:p>
        </w:tc>
        <w:tc>
          <w:tcPr>
            <w:tcW w:w="1843" w:type="dxa"/>
            <w:tcBorders>
              <w:top w:val="single" w:sz="6" w:space="0" w:color="000000"/>
              <w:left w:val="single" w:sz="6" w:space="0" w:color="000000"/>
              <w:bottom w:val="single" w:sz="6" w:space="0" w:color="000000"/>
              <w:right w:val="single" w:sz="6" w:space="0" w:color="000000"/>
            </w:tcBorders>
          </w:tcPr>
          <w:p w:rsidR="003538D7" w:rsidRPr="00057AF9" w:rsidRDefault="003538D7" w:rsidP="000F302E">
            <w:pPr>
              <w:pStyle w:val="a0"/>
              <w:ind w:firstLine="34"/>
              <w:jc w:val="center"/>
            </w:pPr>
            <w:r w:rsidRPr="00057AF9">
              <w:rPr>
                <w:sz w:val="22"/>
                <w:szCs w:val="22"/>
              </w:rPr>
              <w:t>2020 г</w:t>
            </w:r>
            <w:r w:rsidR="00151F40" w:rsidRPr="00057AF9">
              <w:rPr>
                <w:sz w:val="22"/>
                <w:szCs w:val="22"/>
              </w:rPr>
              <w:t>.</w:t>
            </w:r>
          </w:p>
        </w:tc>
        <w:tc>
          <w:tcPr>
            <w:tcW w:w="1843" w:type="dxa"/>
            <w:tcBorders>
              <w:top w:val="single" w:sz="6" w:space="0" w:color="000000"/>
              <w:left w:val="single" w:sz="6" w:space="0" w:color="000000"/>
              <w:bottom w:val="single" w:sz="6" w:space="0" w:color="000000"/>
              <w:right w:val="single" w:sz="6" w:space="0" w:color="000000"/>
            </w:tcBorders>
          </w:tcPr>
          <w:p w:rsidR="003538D7" w:rsidRPr="00057AF9" w:rsidRDefault="00151F40" w:rsidP="000F302E">
            <w:pPr>
              <w:pStyle w:val="a0"/>
              <w:ind w:firstLine="0"/>
              <w:jc w:val="center"/>
            </w:pPr>
            <w:r w:rsidRPr="00057AF9">
              <w:rPr>
                <w:sz w:val="22"/>
                <w:szCs w:val="22"/>
              </w:rPr>
              <w:t>Н</w:t>
            </w:r>
            <w:r w:rsidR="003538D7" w:rsidRPr="00057AF9">
              <w:rPr>
                <w:sz w:val="22"/>
                <w:szCs w:val="22"/>
              </w:rPr>
              <w:t>е реализовано</w:t>
            </w:r>
          </w:p>
        </w:tc>
        <w:tc>
          <w:tcPr>
            <w:tcW w:w="3089" w:type="dxa"/>
            <w:tcBorders>
              <w:top w:val="single" w:sz="6" w:space="0" w:color="000000"/>
              <w:left w:val="single" w:sz="6" w:space="0" w:color="000000"/>
              <w:bottom w:val="single" w:sz="6" w:space="0" w:color="000000"/>
              <w:right w:val="single" w:sz="4" w:space="0" w:color="000000"/>
            </w:tcBorders>
          </w:tcPr>
          <w:p w:rsidR="003538D7" w:rsidRPr="00057AF9" w:rsidRDefault="003538D7" w:rsidP="000F302E">
            <w:pPr>
              <w:pStyle w:val="a0"/>
              <w:ind w:firstLine="0"/>
              <w:jc w:val="left"/>
            </w:pPr>
            <w:r w:rsidRPr="00057AF9">
              <w:rPr>
                <w:sz w:val="22"/>
                <w:szCs w:val="22"/>
              </w:rPr>
              <w:t>По данным администрации пос. Оредеж рядом с существующей котельной построена новая бло</w:t>
            </w:r>
            <w:proofErr w:type="gramStart"/>
            <w:r w:rsidRPr="00057AF9">
              <w:rPr>
                <w:sz w:val="22"/>
                <w:szCs w:val="22"/>
              </w:rPr>
              <w:t>к-</w:t>
            </w:r>
            <w:proofErr w:type="gramEnd"/>
            <w:r w:rsidRPr="00057AF9">
              <w:rPr>
                <w:sz w:val="22"/>
                <w:szCs w:val="22"/>
              </w:rPr>
              <w:t xml:space="preserve"> модульная котельная. Старое здание будет закрыто по</w:t>
            </w:r>
            <w:r w:rsidR="000F302E">
              <w:rPr>
                <w:sz w:val="22"/>
                <w:szCs w:val="22"/>
              </w:rPr>
              <w:t>сле ввода в эксплуатацию нового</w:t>
            </w:r>
          </w:p>
        </w:tc>
      </w:tr>
      <w:tr w:rsidR="003538D7" w:rsidRPr="00057AF9" w:rsidTr="004B4E73">
        <w:tc>
          <w:tcPr>
            <w:tcW w:w="14288" w:type="dxa"/>
            <w:gridSpan w:val="5"/>
            <w:tcBorders>
              <w:top w:val="single" w:sz="6" w:space="0" w:color="000000"/>
              <w:left w:val="single" w:sz="4" w:space="0" w:color="000000"/>
              <w:bottom w:val="single" w:sz="6" w:space="0" w:color="000000"/>
              <w:right w:val="single" w:sz="4" w:space="0" w:color="000000"/>
            </w:tcBorders>
            <w:vAlign w:val="center"/>
          </w:tcPr>
          <w:p w:rsidR="003538D7" w:rsidRPr="00057AF9" w:rsidRDefault="003538D7" w:rsidP="0009198C">
            <w:pPr>
              <w:pStyle w:val="a0"/>
              <w:ind w:firstLine="0"/>
              <w:jc w:val="center"/>
              <w:rPr>
                <w:highlight w:val="yellow"/>
              </w:rPr>
            </w:pPr>
            <w:r w:rsidRPr="00057AF9">
              <w:rPr>
                <w:sz w:val="22"/>
                <w:szCs w:val="22"/>
              </w:rPr>
              <w:t>Здравоохранение и социальная защита</w:t>
            </w:r>
          </w:p>
        </w:tc>
      </w:tr>
      <w:tr w:rsidR="003538D7" w:rsidRPr="00057AF9" w:rsidTr="000F302E">
        <w:tc>
          <w:tcPr>
            <w:tcW w:w="709" w:type="dxa"/>
            <w:tcBorders>
              <w:top w:val="single" w:sz="6" w:space="0" w:color="000000"/>
              <w:left w:val="single" w:sz="4" w:space="0" w:color="000000"/>
              <w:bottom w:val="single" w:sz="4" w:space="0" w:color="000000"/>
              <w:right w:val="single" w:sz="6" w:space="0" w:color="000000"/>
            </w:tcBorders>
          </w:tcPr>
          <w:p w:rsidR="003538D7" w:rsidRPr="00057AF9" w:rsidRDefault="004B4E73" w:rsidP="000F302E">
            <w:pPr>
              <w:pStyle w:val="a0"/>
              <w:ind w:left="-108" w:right="-108" w:firstLine="142"/>
              <w:jc w:val="center"/>
            </w:pPr>
            <w:r>
              <w:rPr>
                <w:sz w:val="22"/>
                <w:szCs w:val="22"/>
              </w:rPr>
              <w:t>4</w:t>
            </w:r>
          </w:p>
        </w:tc>
        <w:tc>
          <w:tcPr>
            <w:tcW w:w="6804" w:type="dxa"/>
            <w:tcBorders>
              <w:top w:val="single" w:sz="6" w:space="0" w:color="000000"/>
              <w:left w:val="single" w:sz="6" w:space="0" w:color="000000"/>
              <w:bottom w:val="single" w:sz="4" w:space="0" w:color="000000"/>
              <w:right w:val="single" w:sz="6" w:space="0" w:color="000000"/>
            </w:tcBorders>
          </w:tcPr>
          <w:p w:rsidR="003538D7" w:rsidRPr="00057AF9" w:rsidRDefault="003538D7" w:rsidP="000F302E">
            <w:pPr>
              <w:pStyle w:val="affa"/>
              <w:ind w:firstLine="0"/>
            </w:pPr>
            <w:r w:rsidRPr="00057AF9">
              <w:rPr>
                <w:sz w:val="22"/>
                <w:szCs w:val="22"/>
              </w:rPr>
              <w:t>Реконструкция здания больницы по адресу пос. Оредеж под Дом ветеранов на 34 человека</w:t>
            </w:r>
          </w:p>
        </w:tc>
        <w:tc>
          <w:tcPr>
            <w:tcW w:w="1843" w:type="dxa"/>
            <w:tcBorders>
              <w:top w:val="single" w:sz="6" w:space="0" w:color="000000"/>
              <w:left w:val="single" w:sz="6" w:space="0" w:color="000000"/>
              <w:bottom w:val="single" w:sz="4" w:space="0" w:color="000000"/>
              <w:right w:val="single" w:sz="6" w:space="0" w:color="000000"/>
            </w:tcBorders>
          </w:tcPr>
          <w:p w:rsidR="003538D7" w:rsidRPr="00057AF9" w:rsidRDefault="003538D7" w:rsidP="000F302E">
            <w:pPr>
              <w:pStyle w:val="a0"/>
              <w:ind w:firstLine="34"/>
              <w:jc w:val="center"/>
            </w:pPr>
            <w:r w:rsidRPr="00057AF9">
              <w:rPr>
                <w:sz w:val="22"/>
                <w:szCs w:val="22"/>
              </w:rPr>
              <w:t>2020 г.</w:t>
            </w:r>
          </w:p>
        </w:tc>
        <w:tc>
          <w:tcPr>
            <w:tcW w:w="1843" w:type="dxa"/>
            <w:tcBorders>
              <w:top w:val="single" w:sz="6" w:space="0" w:color="000000"/>
              <w:left w:val="single" w:sz="6" w:space="0" w:color="000000"/>
              <w:bottom w:val="single" w:sz="4" w:space="0" w:color="000000"/>
              <w:right w:val="single" w:sz="6" w:space="0" w:color="000000"/>
            </w:tcBorders>
          </w:tcPr>
          <w:p w:rsidR="003538D7" w:rsidRPr="00057AF9" w:rsidRDefault="00151F40" w:rsidP="000F302E">
            <w:pPr>
              <w:pStyle w:val="a0"/>
              <w:ind w:firstLine="0"/>
              <w:jc w:val="center"/>
            </w:pPr>
            <w:r w:rsidRPr="00057AF9">
              <w:rPr>
                <w:sz w:val="22"/>
                <w:szCs w:val="22"/>
              </w:rPr>
              <w:t>Н</w:t>
            </w:r>
            <w:r w:rsidR="003538D7" w:rsidRPr="00057AF9">
              <w:rPr>
                <w:sz w:val="22"/>
                <w:szCs w:val="22"/>
              </w:rPr>
              <w:t>е реализовано</w:t>
            </w:r>
          </w:p>
        </w:tc>
        <w:tc>
          <w:tcPr>
            <w:tcW w:w="3089" w:type="dxa"/>
            <w:tcBorders>
              <w:top w:val="single" w:sz="6" w:space="0" w:color="000000"/>
              <w:left w:val="single" w:sz="6" w:space="0" w:color="000000"/>
              <w:bottom w:val="single" w:sz="4" w:space="0" w:color="000000"/>
              <w:right w:val="single" w:sz="4" w:space="0" w:color="000000"/>
            </w:tcBorders>
          </w:tcPr>
          <w:p w:rsidR="003538D7" w:rsidRPr="00057AF9" w:rsidRDefault="003538D7" w:rsidP="000F302E">
            <w:pPr>
              <w:ind w:firstLine="0"/>
              <w:jc w:val="left"/>
              <w:rPr>
                <w:bCs/>
              </w:rPr>
            </w:pPr>
            <w:r w:rsidRPr="00057AF9">
              <w:rPr>
                <w:sz w:val="22"/>
                <w:szCs w:val="22"/>
              </w:rPr>
              <w:t xml:space="preserve">В настоящее время объекты здравоохранения являются объектами регионального значения. Схемой </w:t>
            </w:r>
            <w:r w:rsidRPr="00057AF9">
              <w:rPr>
                <w:bCs/>
                <w:sz w:val="22"/>
                <w:szCs w:val="22"/>
              </w:rPr>
              <w:t xml:space="preserve">территориального планирования Ленинградской области планируется </w:t>
            </w:r>
            <w:r w:rsidRPr="00057AF9">
              <w:rPr>
                <w:bCs/>
                <w:sz w:val="22"/>
                <w:szCs w:val="22"/>
              </w:rPr>
              <w:lastRenderedPageBreak/>
              <w:t xml:space="preserve">строительство </w:t>
            </w:r>
            <w:r w:rsidRPr="00057AF9">
              <w:rPr>
                <w:sz w:val="22"/>
                <w:szCs w:val="22"/>
              </w:rPr>
              <w:t>участковой больницы с поликлиникой и постом скорой медицинской помощи</w:t>
            </w:r>
            <w:r w:rsidR="00003CD3" w:rsidRPr="00057AF9">
              <w:rPr>
                <w:sz w:val="22"/>
                <w:szCs w:val="22"/>
              </w:rPr>
              <w:t xml:space="preserve"> (</w:t>
            </w:r>
            <w:r w:rsidR="005A5AA5">
              <w:rPr>
                <w:sz w:val="22"/>
                <w:szCs w:val="22"/>
              </w:rPr>
              <w:t>таблица</w:t>
            </w:r>
            <w:r w:rsidR="00003CD3" w:rsidRPr="00057AF9">
              <w:rPr>
                <w:sz w:val="22"/>
                <w:szCs w:val="22"/>
              </w:rPr>
              <w:t xml:space="preserve"> 4</w:t>
            </w:r>
            <w:r w:rsidRPr="00057AF9">
              <w:rPr>
                <w:sz w:val="22"/>
                <w:szCs w:val="22"/>
              </w:rPr>
              <w:t xml:space="preserve">.1) </w:t>
            </w:r>
          </w:p>
          <w:p w:rsidR="003538D7" w:rsidRPr="00057AF9" w:rsidRDefault="003538D7" w:rsidP="000F302E">
            <w:pPr>
              <w:pStyle w:val="a0"/>
              <w:ind w:firstLine="0"/>
              <w:jc w:val="left"/>
              <w:rPr>
                <w:highlight w:val="yellow"/>
              </w:rPr>
            </w:pPr>
            <w:r w:rsidRPr="00057AF9">
              <w:rPr>
                <w:sz w:val="22"/>
                <w:szCs w:val="22"/>
              </w:rPr>
              <w:t xml:space="preserve">После ввода в эксплуатацию нового здания участковой больницы администрация Оредежского поселения предлагает организовать </w:t>
            </w:r>
            <w:r w:rsidR="00151F40" w:rsidRPr="00057AF9">
              <w:rPr>
                <w:sz w:val="22"/>
                <w:szCs w:val="22"/>
              </w:rPr>
              <w:t>в старом здании больницы хоспис</w:t>
            </w:r>
          </w:p>
        </w:tc>
      </w:tr>
    </w:tbl>
    <w:p w:rsidR="003538D7" w:rsidRDefault="003538D7" w:rsidP="003538D7">
      <w:pPr>
        <w:tabs>
          <w:tab w:val="left" w:pos="1020"/>
        </w:tabs>
        <w:spacing w:after="100"/>
        <w:ind w:firstLine="709"/>
        <w:sectPr w:rsidR="003538D7" w:rsidSect="001D0D72">
          <w:pgSz w:w="16838" w:h="11906" w:orient="landscape"/>
          <w:pgMar w:top="1134" w:right="1134" w:bottom="851" w:left="1134" w:header="709" w:footer="709" w:gutter="0"/>
          <w:cols w:space="708"/>
          <w:docGrid w:linePitch="360"/>
        </w:sectPr>
      </w:pPr>
    </w:p>
    <w:p w:rsidR="003538D7" w:rsidRPr="005A5AA5" w:rsidRDefault="003538D7" w:rsidP="00003FC8">
      <w:pPr>
        <w:pStyle w:val="1"/>
        <w:rPr>
          <w:rStyle w:val="a6"/>
          <w:b/>
          <w:bCs w:val="0"/>
        </w:rPr>
      </w:pPr>
      <w:bookmarkStart w:id="238" w:name="_Toc366661070"/>
      <w:bookmarkStart w:id="239" w:name="_Toc383608844"/>
      <w:bookmarkStart w:id="240" w:name="_Toc398551706"/>
      <w:bookmarkStart w:id="241" w:name="_Toc431370005"/>
      <w:bookmarkStart w:id="242" w:name="_Toc456957834"/>
      <w:r>
        <w:lastRenderedPageBreak/>
        <w:t>6</w:t>
      </w:r>
      <w:r w:rsidRPr="001B46E1">
        <w:t>. Сведения о планах и программах комплексного социально-экономического развития Оредежского сельского поселения</w:t>
      </w:r>
      <w:bookmarkEnd w:id="238"/>
      <w:bookmarkEnd w:id="239"/>
      <w:bookmarkEnd w:id="240"/>
      <w:bookmarkEnd w:id="241"/>
      <w:bookmarkEnd w:id="242"/>
    </w:p>
    <w:p w:rsidR="005A5AA5" w:rsidRDefault="005A5AA5" w:rsidP="005A5AA5">
      <w:pPr>
        <w:pStyle w:val="aff5"/>
        <w:shd w:val="clear" w:color="auto" w:fill="FFFFFF"/>
        <w:spacing w:before="0" w:beforeAutospacing="0" w:after="0" w:afterAutospacing="0"/>
        <w:ind w:firstLine="709"/>
        <w:jc w:val="both"/>
        <w:rPr>
          <w:rStyle w:val="a6"/>
          <w:b w:val="0"/>
          <w:color w:val="00011B"/>
        </w:rPr>
      </w:pPr>
    </w:p>
    <w:p w:rsidR="003538D7" w:rsidRPr="00DD4793" w:rsidRDefault="003538D7" w:rsidP="005A5AA5">
      <w:pPr>
        <w:pStyle w:val="aff5"/>
        <w:shd w:val="clear" w:color="auto" w:fill="FFFFFF"/>
        <w:spacing w:before="0" w:beforeAutospacing="0" w:after="0" w:afterAutospacing="0"/>
        <w:ind w:firstLine="709"/>
        <w:jc w:val="both"/>
        <w:rPr>
          <w:b/>
          <w:color w:val="00011B"/>
        </w:rPr>
      </w:pPr>
      <w:r>
        <w:rPr>
          <w:rStyle w:val="a6"/>
          <w:b w:val="0"/>
          <w:color w:val="00011B"/>
        </w:rPr>
        <w:t xml:space="preserve">Постановлением администрации Оредежского сельского поселения Лужского муниципального района Ленинградской области </w:t>
      </w:r>
      <w:r w:rsidRPr="00DD4793">
        <w:rPr>
          <w:rStyle w:val="a6"/>
          <w:b w:val="0"/>
          <w:color w:val="00011B"/>
        </w:rPr>
        <w:t>от 10 апреля 2013</w:t>
      </w:r>
      <w:r>
        <w:rPr>
          <w:rStyle w:val="a6"/>
          <w:b w:val="0"/>
          <w:color w:val="00011B"/>
        </w:rPr>
        <w:t xml:space="preserve"> </w:t>
      </w:r>
      <w:r w:rsidR="000F302E">
        <w:rPr>
          <w:rStyle w:val="a6"/>
          <w:b w:val="0"/>
          <w:color w:val="00011B"/>
        </w:rPr>
        <w:t>года</w:t>
      </w:r>
      <w:r w:rsidRPr="00DD4793">
        <w:rPr>
          <w:rStyle w:val="a6"/>
          <w:b w:val="0"/>
          <w:color w:val="00011B"/>
        </w:rPr>
        <w:t xml:space="preserve"> № 57</w:t>
      </w:r>
      <w:r>
        <w:rPr>
          <w:b/>
          <w:color w:val="00011B"/>
        </w:rPr>
        <w:t xml:space="preserve"> </w:t>
      </w:r>
      <w:r>
        <w:rPr>
          <w:rStyle w:val="a6"/>
          <w:b w:val="0"/>
          <w:color w:val="00011B"/>
        </w:rPr>
        <w:t xml:space="preserve">утверждена </w:t>
      </w:r>
      <w:r w:rsidRPr="001B46E1">
        <w:rPr>
          <w:rStyle w:val="a6"/>
          <w:b w:val="0"/>
          <w:color w:val="00011B"/>
        </w:rPr>
        <w:t>Концепция социально</w:t>
      </w:r>
      <w:r w:rsidRPr="00DD4793">
        <w:rPr>
          <w:rStyle w:val="a6"/>
          <w:b w:val="0"/>
          <w:color w:val="00011B"/>
        </w:rPr>
        <w:t>-экономического развития в Оредежском сельском поселении Лужского муниципального района Ленинградской области</w:t>
      </w:r>
      <w:r>
        <w:rPr>
          <w:rStyle w:val="a6"/>
          <w:b w:val="0"/>
          <w:color w:val="00011B"/>
        </w:rPr>
        <w:t xml:space="preserve"> (далее Концепция).</w:t>
      </w:r>
    </w:p>
    <w:p w:rsidR="003538D7" w:rsidRPr="00DD4793" w:rsidRDefault="003538D7" w:rsidP="003538D7">
      <w:pPr>
        <w:ind w:firstLine="709"/>
      </w:pPr>
      <w:r>
        <w:t>П</w:t>
      </w:r>
      <w:r w:rsidRPr="00DD4793">
        <w:t xml:space="preserve">риоритетных </w:t>
      </w:r>
      <w:r>
        <w:t>цели и задач</w:t>
      </w:r>
      <w:r w:rsidRPr="00DD4793">
        <w:t xml:space="preserve"> развития поселения </w:t>
      </w:r>
      <w:r>
        <w:t>Концепции на период до 2022 г</w:t>
      </w:r>
      <w:r w:rsidRPr="00DD4793">
        <w:t>:</w:t>
      </w:r>
    </w:p>
    <w:p w:rsidR="003538D7" w:rsidRPr="00C34CDC" w:rsidRDefault="000F302E" w:rsidP="003538D7">
      <w:pPr>
        <w:ind w:firstLine="709"/>
      </w:pPr>
      <w:r>
        <w:t>1.</w:t>
      </w:r>
      <w:r w:rsidR="003538D7">
        <w:t xml:space="preserve"> </w:t>
      </w:r>
      <w:r w:rsidR="003538D7" w:rsidRPr="00C34CDC">
        <w:t>Преодоление сокращения, стабилизация и последующее увеличение  численности населения поселения.</w:t>
      </w:r>
    </w:p>
    <w:p w:rsidR="003538D7" w:rsidRPr="00C34CDC" w:rsidRDefault="003538D7" w:rsidP="003538D7">
      <w:pPr>
        <w:ind w:firstLine="709"/>
      </w:pPr>
      <w:r w:rsidRPr="00C34CDC">
        <w:t>2</w:t>
      </w:r>
      <w:r w:rsidR="000F302E">
        <w:t>.</w:t>
      </w:r>
      <w:r w:rsidRPr="00C34CDC">
        <w:t xml:space="preserve"> Решение жилищной проблемы, капитальный ремонт имеющихся </w:t>
      </w:r>
      <w:r>
        <w:t>многоквартирных домов</w:t>
      </w:r>
      <w:r w:rsidRPr="00C34CDC">
        <w:t>, повышение качества услуг жилищно-коммунального хозяйства.</w:t>
      </w:r>
    </w:p>
    <w:p w:rsidR="003538D7" w:rsidRPr="00606A95" w:rsidRDefault="003538D7" w:rsidP="003538D7">
      <w:pPr>
        <w:ind w:firstLine="709"/>
      </w:pPr>
      <w:r w:rsidRPr="00606A95">
        <w:t>3</w:t>
      </w:r>
      <w:r w:rsidR="000F302E">
        <w:t>.</w:t>
      </w:r>
      <w:r w:rsidRPr="00606A95">
        <w:t xml:space="preserve"> Модернизация экономической базы, создание условий для реализации современных инвестиционных проектов в промышленности на транспорте и в других отраслях. </w:t>
      </w:r>
    </w:p>
    <w:p w:rsidR="003538D7" w:rsidRPr="00606A95" w:rsidRDefault="003538D7" w:rsidP="003538D7">
      <w:pPr>
        <w:ind w:firstLine="709"/>
      </w:pPr>
      <w:r w:rsidRPr="00606A95">
        <w:t>4</w:t>
      </w:r>
      <w:r w:rsidR="000F302E">
        <w:t>.</w:t>
      </w:r>
      <w:r w:rsidRPr="00606A95">
        <w:t xml:space="preserve"> Развитие и восстановление сельскохозяйственных предприятий, сельских населенных пунктов, преобразование системы социально-культурного обслуживания населения, повышение качества предоставляемых услуг. </w:t>
      </w:r>
    </w:p>
    <w:p w:rsidR="003538D7" w:rsidRPr="00606A95" w:rsidRDefault="003538D7" w:rsidP="003538D7">
      <w:pPr>
        <w:ind w:firstLine="709"/>
      </w:pPr>
      <w:r w:rsidRPr="00606A95">
        <w:t>5</w:t>
      </w:r>
      <w:r w:rsidR="000F302E">
        <w:t>.</w:t>
      </w:r>
      <w:r w:rsidRPr="00606A95">
        <w:t xml:space="preserve"> Повышение культурно-технического уровня населения, обучение и повышение квалификации и трудовых навыков работников поселения.</w:t>
      </w:r>
    </w:p>
    <w:p w:rsidR="003538D7" w:rsidRPr="00C34CDC" w:rsidRDefault="000F302E" w:rsidP="003538D7">
      <w:pPr>
        <w:ind w:firstLine="709"/>
      </w:pPr>
      <w:r>
        <w:t>6.</w:t>
      </w:r>
      <w:r w:rsidR="003538D7" w:rsidRPr="00C34CDC">
        <w:t xml:space="preserve"> Обеспечение роста реальных доходов в расчете на одного жителя,  не ниже чем по Ленинградской области.</w:t>
      </w:r>
    </w:p>
    <w:p w:rsidR="003538D7" w:rsidRPr="00606A95" w:rsidRDefault="003538D7" w:rsidP="003538D7">
      <w:pPr>
        <w:ind w:firstLine="709"/>
      </w:pPr>
      <w:r w:rsidRPr="00606A95">
        <w:t>7</w:t>
      </w:r>
      <w:r w:rsidR="000F302E">
        <w:t>.</w:t>
      </w:r>
      <w:r w:rsidRPr="00606A95">
        <w:t xml:space="preserve"> Укрепление доходной базы местного бюджета и повышение бюджетной обеспеченности в расчете на одного жителя.</w:t>
      </w:r>
    </w:p>
    <w:p w:rsidR="003538D7" w:rsidRPr="00606A95" w:rsidRDefault="003538D7" w:rsidP="003538D7">
      <w:pPr>
        <w:ind w:firstLine="709"/>
        <w:rPr>
          <w:spacing w:val="6"/>
        </w:rPr>
      </w:pPr>
      <w:r w:rsidRPr="00606A95">
        <w:rPr>
          <w:spacing w:val="6"/>
        </w:rPr>
        <w:t>8</w:t>
      </w:r>
      <w:r w:rsidR="000F302E">
        <w:rPr>
          <w:spacing w:val="6"/>
        </w:rPr>
        <w:t>.</w:t>
      </w:r>
      <w:r w:rsidRPr="00606A95">
        <w:rPr>
          <w:spacing w:val="6"/>
        </w:rPr>
        <w:t xml:space="preserve"> Модернизация структуры и развития новых форм организации в промышленности и иных сферах экономической деятельности, создание дополнительных стимулов привлечения внешних и внутренних инвесторов.</w:t>
      </w:r>
    </w:p>
    <w:p w:rsidR="003538D7" w:rsidRDefault="003538D7" w:rsidP="003538D7">
      <w:pPr>
        <w:ind w:firstLine="709"/>
      </w:pPr>
      <w:r w:rsidRPr="000359E4">
        <w:t>В числе стратегических приоритетов предусматриваются следующие концептуальные направления социально-экономического развития</w:t>
      </w:r>
      <w:r>
        <w:t xml:space="preserve"> поселения:</w:t>
      </w:r>
    </w:p>
    <w:p w:rsidR="003538D7" w:rsidRPr="000359E4" w:rsidRDefault="003538D7" w:rsidP="003538D7">
      <w:pPr>
        <w:ind w:firstLine="709"/>
        <w:rPr>
          <w:u w:val="single"/>
        </w:rPr>
      </w:pPr>
      <w:r w:rsidRPr="000359E4">
        <w:rPr>
          <w:u w:val="single"/>
        </w:rPr>
        <w:t>В области социального развития:</w:t>
      </w:r>
    </w:p>
    <w:p w:rsidR="003538D7" w:rsidRPr="00133241" w:rsidRDefault="003538D7" w:rsidP="003538D7">
      <w:pPr>
        <w:widowControl/>
        <w:numPr>
          <w:ilvl w:val="0"/>
          <w:numId w:val="12"/>
        </w:numPr>
        <w:ind w:left="0" w:firstLine="426"/>
      </w:pPr>
      <w:r w:rsidRPr="00133241">
        <w:t>решение демографических проблем и формирование условий для стабилизации и последующего постепенного увеличения численности населения;</w:t>
      </w:r>
    </w:p>
    <w:p w:rsidR="003538D7" w:rsidRPr="00606A95" w:rsidRDefault="003538D7" w:rsidP="003538D7">
      <w:pPr>
        <w:widowControl/>
        <w:numPr>
          <w:ilvl w:val="0"/>
          <w:numId w:val="12"/>
        </w:numPr>
        <w:ind w:left="0" w:firstLine="426"/>
      </w:pPr>
      <w:r w:rsidRPr="00606A95">
        <w:t>создание условий для закрепления на территории трудоспособного и квалифицированного населения;</w:t>
      </w:r>
    </w:p>
    <w:p w:rsidR="003538D7" w:rsidRPr="00606A95" w:rsidRDefault="003538D7" w:rsidP="003538D7">
      <w:pPr>
        <w:widowControl/>
        <w:numPr>
          <w:ilvl w:val="0"/>
          <w:numId w:val="12"/>
        </w:numPr>
        <w:ind w:left="0" w:firstLine="426"/>
      </w:pPr>
      <w:r w:rsidRPr="00606A95">
        <w:t>повышение уровня жизни населения и снижения масштабов бедности до уровня не ниже среднего по Ленинградской области;</w:t>
      </w:r>
    </w:p>
    <w:p w:rsidR="003538D7" w:rsidRPr="00606A95" w:rsidRDefault="003538D7" w:rsidP="003538D7">
      <w:pPr>
        <w:widowControl/>
        <w:numPr>
          <w:ilvl w:val="0"/>
          <w:numId w:val="12"/>
        </w:numPr>
        <w:ind w:left="0" w:firstLine="426"/>
      </w:pPr>
      <w:r w:rsidRPr="00606A95">
        <w:t>увеличение объема предоставления услуг населению, в том числе пу</w:t>
      </w:r>
      <w:r>
        <w:t xml:space="preserve">тем создания </w:t>
      </w:r>
      <w:r w:rsidRPr="00606A95">
        <w:t>социально-культурных центров комплексного типа;</w:t>
      </w:r>
    </w:p>
    <w:p w:rsidR="003538D7" w:rsidRPr="00606A95" w:rsidRDefault="003538D7" w:rsidP="003538D7">
      <w:pPr>
        <w:widowControl/>
        <w:numPr>
          <w:ilvl w:val="0"/>
          <w:numId w:val="12"/>
        </w:numPr>
        <w:ind w:left="0" w:firstLine="426"/>
      </w:pPr>
      <w:r w:rsidRPr="00606A95">
        <w:t>сохранение экологического состояния ландшафтов и рекреационного потенциала поселения.</w:t>
      </w:r>
    </w:p>
    <w:p w:rsidR="003538D7" w:rsidRPr="000359E4" w:rsidRDefault="003538D7" w:rsidP="003538D7">
      <w:pPr>
        <w:ind w:firstLine="709"/>
        <w:rPr>
          <w:u w:val="single"/>
        </w:rPr>
      </w:pPr>
      <w:r w:rsidRPr="00606A95">
        <w:rPr>
          <w:u w:val="single"/>
        </w:rPr>
        <w:t>В области экономического развития</w:t>
      </w:r>
      <w:r w:rsidRPr="000359E4">
        <w:rPr>
          <w:u w:val="single"/>
        </w:rPr>
        <w:t>:</w:t>
      </w:r>
    </w:p>
    <w:p w:rsidR="003538D7" w:rsidRPr="00606A95" w:rsidRDefault="003538D7" w:rsidP="003538D7">
      <w:pPr>
        <w:widowControl/>
        <w:numPr>
          <w:ilvl w:val="0"/>
          <w:numId w:val="13"/>
        </w:numPr>
        <w:ind w:left="0" w:firstLine="426"/>
      </w:pPr>
      <w:r w:rsidRPr="00606A95">
        <w:t>создание современных промышленных объектов, ориентированных на производственные связи и сбыт продукции в район и область;</w:t>
      </w:r>
    </w:p>
    <w:p w:rsidR="003538D7" w:rsidRPr="00606A95" w:rsidRDefault="003538D7" w:rsidP="003538D7">
      <w:pPr>
        <w:widowControl/>
        <w:numPr>
          <w:ilvl w:val="0"/>
          <w:numId w:val="13"/>
        </w:numPr>
        <w:ind w:left="0" w:firstLine="426"/>
      </w:pPr>
      <w:r w:rsidRPr="00606A95">
        <w:t>поддержка и развитие действующих предприятий животноводства и сельского хозяйства;</w:t>
      </w:r>
    </w:p>
    <w:p w:rsidR="003538D7" w:rsidRPr="00606A95" w:rsidRDefault="003538D7" w:rsidP="003538D7">
      <w:pPr>
        <w:widowControl/>
        <w:numPr>
          <w:ilvl w:val="0"/>
          <w:numId w:val="13"/>
        </w:numPr>
        <w:ind w:left="0" w:firstLine="426"/>
      </w:pPr>
      <w:r w:rsidRPr="00606A95">
        <w:t>усиление транспортно-транзитных функций поселения;</w:t>
      </w:r>
    </w:p>
    <w:p w:rsidR="003538D7" w:rsidRPr="00606A95" w:rsidRDefault="003538D7" w:rsidP="003538D7">
      <w:pPr>
        <w:widowControl/>
        <w:numPr>
          <w:ilvl w:val="0"/>
          <w:numId w:val="13"/>
        </w:numPr>
        <w:ind w:left="0" w:firstLine="426"/>
      </w:pPr>
      <w:r w:rsidRPr="00606A95">
        <w:t>модернизация сельскохозяйственного производства, его ориентирование на обеспечение местного населения и лиц, приезжающих на отдых;</w:t>
      </w:r>
    </w:p>
    <w:p w:rsidR="003538D7" w:rsidRPr="00606A95" w:rsidRDefault="003538D7" w:rsidP="003538D7">
      <w:pPr>
        <w:widowControl/>
        <w:numPr>
          <w:ilvl w:val="0"/>
          <w:numId w:val="13"/>
        </w:numPr>
        <w:tabs>
          <w:tab w:val="left" w:pos="0"/>
        </w:tabs>
        <w:ind w:left="0" w:firstLine="426"/>
      </w:pPr>
      <w:r w:rsidRPr="00606A95">
        <w:t>поддержка и развитие малого и среднего предпринимательства, инициативных проектов бизнеса;</w:t>
      </w:r>
    </w:p>
    <w:p w:rsidR="00D13D6B" w:rsidRDefault="003538D7" w:rsidP="003538D7">
      <w:pPr>
        <w:widowControl/>
        <w:numPr>
          <w:ilvl w:val="0"/>
          <w:numId w:val="13"/>
        </w:numPr>
        <w:ind w:left="0" w:firstLine="426"/>
        <w:sectPr w:rsidR="00D13D6B" w:rsidSect="005A5AA5">
          <w:pgSz w:w="11906" w:h="16838"/>
          <w:pgMar w:top="1134" w:right="567" w:bottom="1134" w:left="1134" w:header="708" w:footer="708" w:gutter="0"/>
          <w:cols w:space="708"/>
          <w:docGrid w:linePitch="360"/>
        </w:sectPr>
      </w:pPr>
      <w:r w:rsidRPr="008B382C">
        <w:t>развитие рекреационно-оздоровительных функций поселения и комплекса об</w:t>
      </w:r>
      <w:r w:rsidR="00D13D6B">
        <w:t>ъектов, связанных с этой сферой.</w:t>
      </w:r>
    </w:p>
    <w:p w:rsidR="003538D7" w:rsidRDefault="003538D7" w:rsidP="003538D7">
      <w:bookmarkStart w:id="243" w:name="_Toc383608845"/>
      <w:bookmarkStart w:id="244" w:name="_Toc398551707"/>
      <w:r w:rsidRPr="00D47625">
        <w:lastRenderedPageBreak/>
        <w:t xml:space="preserve">Таблица </w:t>
      </w:r>
      <w:r>
        <w:t>6</w:t>
      </w:r>
      <w:r w:rsidRPr="00D47625">
        <w:t>.1. Муниципальные</w:t>
      </w:r>
      <w:r w:rsidRPr="00DC48DE">
        <w:t xml:space="preserve"> целевые программы </w:t>
      </w:r>
      <w:r>
        <w:t>Оредежского</w:t>
      </w:r>
      <w:r w:rsidRPr="00DC48DE">
        <w:t xml:space="preserve"> сельского поселения</w:t>
      </w:r>
    </w:p>
    <w:p w:rsidR="003538D7" w:rsidRPr="00DC48DE" w:rsidRDefault="003538D7" w:rsidP="003538D7"/>
    <w:tbl>
      <w:tblPr>
        <w:tblW w:w="1512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607"/>
        <w:gridCol w:w="4962"/>
        <w:gridCol w:w="1323"/>
        <w:gridCol w:w="1228"/>
      </w:tblGrid>
      <w:tr w:rsidR="003538D7" w:rsidRPr="00567FE8" w:rsidTr="005A5AA5">
        <w:trPr>
          <w:tblHeader/>
        </w:trPr>
        <w:tc>
          <w:tcPr>
            <w:tcW w:w="7607" w:type="dxa"/>
            <w:shd w:val="clear" w:color="auto" w:fill="auto"/>
            <w:vAlign w:val="center"/>
          </w:tcPr>
          <w:p w:rsidR="00057AF9" w:rsidRPr="00567FE8" w:rsidRDefault="00057AF9" w:rsidP="005A5AA5">
            <w:pPr>
              <w:ind w:right="-108" w:firstLine="0"/>
              <w:jc w:val="center"/>
            </w:pPr>
          </w:p>
          <w:p w:rsidR="003538D7" w:rsidRPr="00567FE8" w:rsidRDefault="003538D7" w:rsidP="005A5AA5">
            <w:pPr>
              <w:ind w:right="-108" w:firstLine="0"/>
              <w:jc w:val="center"/>
            </w:pPr>
            <w:r w:rsidRPr="00567FE8">
              <w:rPr>
                <w:sz w:val="22"/>
                <w:szCs w:val="22"/>
              </w:rPr>
              <w:t>Муниципальная целевая программа</w:t>
            </w:r>
          </w:p>
        </w:tc>
        <w:tc>
          <w:tcPr>
            <w:tcW w:w="4962" w:type="dxa"/>
            <w:shd w:val="clear" w:color="auto" w:fill="auto"/>
            <w:vAlign w:val="center"/>
          </w:tcPr>
          <w:p w:rsidR="00057AF9" w:rsidRPr="00567FE8" w:rsidRDefault="00057AF9" w:rsidP="005A5AA5">
            <w:pPr>
              <w:ind w:left="-108" w:right="-108" w:firstLine="108"/>
              <w:jc w:val="center"/>
            </w:pPr>
          </w:p>
          <w:p w:rsidR="003538D7" w:rsidRPr="00567FE8" w:rsidRDefault="003538D7" w:rsidP="005A5AA5">
            <w:pPr>
              <w:ind w:left="-108" w:right="-108" w:firstLine="108"/>
              <w:jc w:val="center"/>
            </w:pPr>
            <w:r w:rsidRPr="00567FE8">
              <w:rPr>
                <w:sz w:val="22"/>
                <w:szCs w:val="22"/>
              </w:rPr>
              <w:t>Мероприятия по размещению, реконструкции, строительству и ремонту объектов</w:t>
            </w:r>
          </w:p>
        </w:tc>
        <w:tc>
          <w:tcPr>
            <w:tcW w:w="1323" w:type="dxa"/>
            <w:vAlign w:val="center"/>
          </w:tcPr>
          <w:p w:rsidR="00057AF9" w:rsidRPr="00567FE8" w:rsidRDefault="00057AF9" w:rsidP="005A5AA5">
            <w:pPr>
              <w:ind w:left="-108" w:right="-108" w:firstLine="47"/>
              <w:jc w:val="center"/>
            </w:pPr>
          </w:p>
          <w:p w:rsidR="003538D7" w:rsidRPr="00567FE8" w:rsidRDefault="003538D7" w:rsidP="005A5AA5">
            <w:pPr>
              <w:ind w:left="-108" w:right="-108" w:firstLine="47"/>
              <w:jc w:val="center"/>
            </w:pPr>
            <w:r w:rsidRPr="00567FE8">
              <w:rPr>
                <w:sz w:val="22"/>
                <w:szCs w:val="22"/>
              </w:rPr>
              <w:t>Год</w:t>
            </w:r>
            <w:r w:rsidR="00567FE8">
              <w:rPr>
                <w:sz w:val="22"/>
                <w:szCs w:val="22"/>
              </w:rPr>
              <w:t>ы</w:t>
            </w:r>
          </w:p>
        </w:tc>
        <w:tc>
          <w:tcPr>
            <w:tcW w:w="1228" w:type="dxa"/>
            <w:shd w:val="clear" w:color="auto" w:fill="auto"/>
            <w:vAlign w:val="center"/>
          </w:tcPr>
          <w:p w:rsidR="003538D7" w:rsidRPr="00567FE8" w:rsidRDefault="003538D7" w:rsidP="005A5AA5">
            <w:pPr>
              <w:ind w:left="-108" w:right="-108" w:firstLine="108"/>
              <w:jc w:val="center"/>
            </w:pPr>
            <w:r w:rsidRPr="00567FE8">
              <w:rPr>
                <w:sz w:val="22"/>
                <w:szCs w:val="22"/>
              </w:rPr>
              <w:t>Объем финансирования,</w:t>
            </w:r>
          </w:p>
          <w:p w:rsidR="003538D7" w:rsidRPr="00567FE8" w:rsidRDefault="003538D7" w:rsidP="005A5AA5">
            <w:pPr>
              <w:ind w:left="-108" w:right="-108" w:firstLine="108"/>
              <w:jc w:val="center"/>
            </w:pPr>
            <w:r w:rsidRPr="00567FE8">
              <w:rPr>
                <w:sz w:val="22"/>
                <w:szCs w:val="22"/>
              </w:rPr>
              <w:t>тыс. руб.</w:t>
            </w:r>
          </w:p>
        </w:tc>
      </w:tr>
      <w:tr w:rsidR="003538D7" w:rsidRPr="00567FE8" w:rsidTr="00EE3A94">
        <w:trPr>
          <w:trHeight w:val="820"/>
        </w:trPr>
        <w:tc>
          <w:tcPr>
            <w:tcW w:w="7607" w:type="dxa"/>
            <w:shd w:val="clear" w:color="auto" w:fill="auto"/>
          </w:tcPr>
          <w:p w:rsidR="003538D7" w:rsidRPr="00567FE8" w:rsidRDefault="003538D7" w:rsidP="00EE3A94">
            <w:pPr>
              <w:ind w:firstLine="0"/>
              <w:jc w:val="left"/>
            </w:pPr>
            <w:r w:rsidRPr="00567FE8">
              <w:rPr>
                <w:sz w:val="22"/>
                <w:szCs w:val="22"/>
              </w:rPr>
              <w:t>«Устойчивое развитие территории Оредежского сельского поселения на период 2015-2017 годы» (</w:t>
            </w:r>
            <w:proofErr w:type="gramStart"/>
            <w:r w:rsidRPr="00567FE8">
              <w:rPr>
                <w:sz w:val="22"/>
                <w:szCs w:val="22"/>
              </w:rPr>
              <w:t>утверждена</w:t>
            </w:r>
            <w:proofErr w:type="gramEnd"/>
            <w:r w:rsidRPr="00567FE8">
              <w:rPr>
                <w:sz w:val="22"/>
                <w:szCs w:val="22"/>
              </w:rPr>
              <w:t xml:space="preserve"> постановлением администрации Оредежского сел</w:t>
            </w:r>
            <w:r w:rsidR="005A5AA5">
              <w:rPr>
                <w:sz w:val="22"/>
                <w:szCs w:val="22"/>
              </w:rPr>
              <w:t>ьского поселения от 16.03.2015</w:t>
            </w:r>
            <w:r w:rsidRPr="00567FE8">
              <w:rPr>
                <w:sz w:val="22"/>
                <w:szCs w:val="22"/>
              </w:rPr>
              <w:t xml:space="preserve"> № 67) </w:t>
            </w:r>
          </w:p>
        </w:tc>
        <w:tc>
          <w:tcPr>
            <w:tcW w:w="4962" w:type="dxa"/>
            <w:shd w:val="clear" w:color="auto" w:fill="auto"/>
          </w:tcPr>
          <w:p w:rsidR="003538D7" w:rsidRPr="00567FE8" w:rsidRDefault="003538D7" w:rsidP="00EE3A94">
            <w:pPr>
              <w:ind w:left="-108" w:right="-108" w:firstLine="108"/>
              <w:jc w:val="center"/>
            </w:pPr>
          </w:p>
          <w:p w:rsidR="003538D7" w:rsidRPr="00567FE8" w:rsidRDefault="003538D7" w:rsidP="00EE3A94">
            <w:pPr>
              <w:ind w:left="-108" w:right="-108" w:firstLine="108"/>
              <w:jc w:val="center"/>
            </w:pPr>
            <w:r w:rsidRPr="00567FE8">
              <w:rPr>
                <w:sz w:val="22"/>
                <w:szCs w:val="22"/>
              </w:rPr>
              <w:t>-</w:t>
            </w:r>
          </w:p>
        </w:tc>
        <w:tc>
          <w:tcPr>
            <w:tcW w:w="1323" w:type="dxa"/>
          </w:tcPr>
          <w:p w:rsidR="003538D7" w:rsidRPr="00567FE8" w:rsidRDefault="003538D7" w:rsidP="00EE3A94">
            <w:pPr>
              <w:ind w:left="-108" w:right="-108" w:firstLine="47"/>
              <w:jc w:val="center"/>
            </w:pPr>
          </w:p>
          <w:p w:rsidR="003538D7" w:rsidRPr="00567FE8" w:rsidRDefault="003538D7" w:rsidP="00EE3A94">
            <w:pPr>
              <w:ind w:left="-108" w:right="-108" w:firstLine="47"/>
              <w:jc w:val="center"/>
            </w:pPr>
            <w:r w:rsidRPr="00567FE8">
              <w:rPr>
                <w:sz w:val="22"/>
                <w:szCs w:val="22"/>
              </w:rPr>
              <w:t>2014-2016</w:t>
            </w:r>
          </w:p>
        </w:tc>
        <w:tc>
          <w:tcPr>
            <w:tcW w:w="1228" w:type="dxa"/>
            <w:shd w:val="clear" w:color="auto" w:fill="auto"/>
          </w:tcPr>
          <w:p w:rsidR="003538D7" w:rsidRPr="00567FE8" w:rsidRDefault="003538D7" w:rsidP="00EE3A94">
            <w:pPr>
              <w:ind w:left="-108" w:right="-108" w:firstLine="108"/>
              <w:jc w:val="center"/>
            </w:pPr>
          </w:p>
          <w:p w:rsidR="003538D7" w:rsidRPr="00567FE8" w:rsidRDefault="003538D7" w:rsidP="00EE3A94">
            <w:pPr>
              <w:ind w:left="-108" w:right="-108" w:firstLine="108"/>
              <w:jc w:val="center"/>
            </w:pPr>
            <w:r w:rsidRPr="00567FE8">
              <w:rPr>
                <w:sz w:val="22"/>
                <w:szCs w:val="22"/>
              </w:rPr>
              <w:t>30214,7</w:t>
            </w:r>
          </w:p>
        </w:tc>
      </w:tr>
      <w:tr w:rsidR="003538D7" w:rsidRPr="00567FE8" w:rsidTr="00EE3A94">
        <w:tc>
          <w:tcPr>
            <w:tcW w:w="7607" w:type="dxa"/>
            <w:shd w:val="clear" w:color="auto" w:fill="auto"/>
          </w:tcPr>
          <w:p w:rsidR="003538D7" w:rsidRPr="00567FE8" w:rsidRDefault="003538D7" w:rsidP="00EE3A94">
            <w:pPr>
              <w:ind w:left="34" w:firstLine="0"/>
              <w:jc w:val="left"/>
            </w:pPr>
            <w:r w:rsidRPr="00567FE8">
              <w:rPr>
                <w:b/>
                <w:sz w:val="22"/>
                <w:szCs w:val="22"/>
              </w:rPr>
              <w:t>«</w:t>
            </w:r>
            <w:r w:rsidRPr="00567FE8">
              <w:rPr>
                <w:sz w:val="22"/>
                <w:szCs w:val="22"/>
              </w:rPr>
              <w:t xml:space="preserve">Развитие муниципальной службы в МО «Оредежское сельское поселение» </w:t>
            </w:r>
            <w:r w:rsidRPr="00567FE8">
              <w:rPr>
                <w:spacing w:val="-2"/>
                <w:sz w:val="22"/>
                <w:szCs w:val="22"/>
              </w:rPr>
              <w:t>Лужского</w:t>
            </w:r>
            <w:r w:rsidRPr="00567FE8">
              <w:rPr>
                <w:spacing w:val="-1"/>
                <w:sz w:val="22"/>
                <w:szCs w:val="22"/>
              </w:rPr>
              <w:t xml:space="preserve">  муниципального  района  Ленинградской  области</w:t>
            </w:r>
            <w:r w:rsidRPr="00567FE8">
              <w:rPr>
                <w:sz w:val="22"/>
                <w:szCs w:val="22"/>
              </w:rPr>
              <w:t xml:space="preserve"> на 2014-2016 гг.</w:t>
            </w:r>
            <w:r w:rsidRPr="00567FE8">
              <w:rPr>
                <w:b/>
                <w:sz w:val="22"/>
                <w:szCs w:val="22"/>
              </w:rPr>
              <w:t>» (</w:t>
            </w:r>
            <w:proofErr w:type="gramStart"/>
            <w:r w:rsidRPr="00567FE8">
              <w:rPr>
                <w:sz w:val="22"/>
                <w:szCs w:val="22"/>
              </w:rPr>
              <w:t>утверждена</w:t>
            </w:r>
            <w:proofErr w:type="gramEnd"/>
            <w:r w:rsidRPr="00567FE8">
              <w:rPr>
                <w:sz w:val="22"/>
                <w:szCs w:val="22"/>
              </w:rPr>
              <w:t xml:space="preserve"> постановлением администрации Оредежского сельского поселения от 17.12. 2013 № 196)</w:t>
            </w:r>
          </w:p>
        </w:tc>
        <w:tc>
          <w:tcPr>
            <w:tcW w:w="4962" w:type="dxa"/>
            <w:shd w:val="clear" w:color="auto" w:fill="auto"/>
          </w:tcPr>
          <w:p w:rsidR="003538D7" w:rsidRPr="00567FE8" w:rsidRDefault="003538D7" w:rsidP="00EE3A94">
            <w:pPr>
              <w:ind w:left="-108" w:right="-108" w:firstLine="108"/>
              <w:jc w:val="center"/>
            </w:pPr>
          </w:p>
          <w:p w:rsidR="003538D7" w:rsidRPr="00567FE8" w:rsidRDefault="003538D7" w:rsidP="00EE3A94">
            <w:pPr>
              <w:ind w:left="-108" w:right="-108" w:firstLine="108"/>
              <w:jc w:val="center"/>
            </w:pPr>
            <w:r w:rsidRPr="00567FE8">
              <w:rPr>
                <w:sz w:val="22"/>
                <w:szCs w:val="22"/>
              </w:rPr>
              <w:t>-</w:t>
            </w:r>
          </w:p>
        </w:tc>
        <w:tc>
          <w:tcPr>
            <w:tcW w:w="1323" w:type="dxa"/>
          </w:tcPr>
          <w:p w:rsidR="003538D7" w:rsidRPr="00567FE8" w:rsidRDefault="003538D7" w:rsidP="00EE3A94">
            <w:pPr>
              <w:ind w:left="-108" w:right="-108" w:firstLine="47"/>
              <w:jc w:val="center"/>
            </w:pPr>
          </w:p>
          <w:p w:rsidR="003538D7" w:rsidRPr="00567FE8" w:rsidRDefault="003538D7" w:rsidP="00EE3A94">
            <w:pPr>
              <w:ind w:left="-108" w:right="-108" w:firstLine="47"/>
              <w:jc w:val="center"/>
            </w:pPr>
            <w:r w:rsidRPr="00567FE8">
              <w:rPr>
                <w:sz w:val="22"/>
                <w:szCs w:val="22"/>
              </w:rPr>
              <w:t>2014-2016</w:t>
            </w:r>
          </w:p>
        </w:tc>
        <w:tc>
          <w:tcPr>
            <w:tcW w:w="1228" w:type="dxa"/>
            <w:shd w:val="clear" w:color="auto" w:fill="auto"/>
          </w:tcPr>
          <w:p w:rsidR="003538D7" w:rsidRPr="00567FE8" w:rsidRDefault="003538D7" w:rsidP="00EE3A94">
            <w:pPr>
              <w:ind w:left="-108" w:right="-108" w:firstLine="108"/>
              <w:jc w:val="center"/>
            </w:pPr>
          </w:p>
          <w:p w:rsidR="003538D7" w:rsidRPr="00567FE8" w:rsidRDefault="003538D7" w:rsidP="00EE3A94">
            <w:pPr>
              <w:ind w:left="-108" w:right="-108" w:firstLine="108"/>
              <w:jc w:val="center"/>
            </w:pPr>
            <w:r w:rsidRPr="00567FE8">
              <w:rPr>
                <w:sz w:val="22"/>
                <w:szCs w:val="22"/>
              </w:rPr>
              <w:t>-</w:t>
            </w:r>
          </w:p>
        </w:tc>
      </w:tr>
      <w:tr w:rsidR="003538D7" w:rsidRPr="00567FE8" w:rsidTr="00EE3A94">
        <w:tc>
          <w:tcPr>
            <w:tcW w:w="7607" w:type="dxa"/>
            <w:shd w:val="clear" w:color="auto" w:fill="auto"/>
          </w:tcPr>
          <w:p w:rsidR="003538D7" w:rsidRPr="00567FE8" w:rsidRDefault="003538D7" w:rsidP="00EE3A94">
            <w:pPr>
              <w:ind w:firstLine="0"/>
              <w:jc w:val="left"/>
            </w:pPr>
            <w:r w:rsidRPr="00567FE8">
              <w:rPr>
                <w:sz w:val="22"/>
                <w:szCs w:val="22"/>
              </w:rPr>
              <w:t>«Управление и создание условий для эффективного управления муниципальными финансами Оредежского сельского поселения на 2014-2016 гг.» (</w:t>
            </w:r>
            <w:proofErr w:type="gramStart"/>
            <w:r w:rsidRPr="00567FE8">
              <w:rPr>
                <w:snapToGrid w:val="0"/>
                <w:sz w:val="22"/>
                <w:szCs w:val="22"/>
              </w:rPr>
              <w:t>утверждена</w:t>
            </w:r>
            <w:proofErr w:type="gramEnd"/>
            <w:r w:rsidRPr="00567FE8">
              <w:rPr>
                <w:snapToGrid w:val="0"/>
                <w:sz w:val="22"/>
                <w:szCs w:val="22"/>
              </w:rPr>
              <w:t xml:space="preserve"> постановлением администрации</w:t>
            </w:r>
            <w:r w:rsidRPr="00567FE8">
              <w:rPr>
                <w:sz w:val="22"/>
                <w:szCs w:val="22"/>
              </w:rPr>
              <w:t xml:space="preserve"> </w:t>
            </w:r>
            <w:r w:rsidRPr="00567FE8">
              <w:rPr>
                <w:snapToGrid w:val="0"/>
                <w:sz w:val="22"/>
                <w:szCs w:val="22"/>
              </w:rPr>
              <w:t>Оредежского сельского поселения</w:t>
            </w:r>
            <w:r w:rsidRPr="00567FE8">
              <w:rPr>
                <w:sz w:val="22"/>
                <w:szCs w:val="22"/>
              </w:rPr>
              <w:t xml:space="preserve"> </w:t>
            </w:r>
            <w:r w:rsidRPr="00567FE8">
              <w:rPr>
                <w:snapToGrid w:val="0"/>
                <w:sz w:val="22"/>
                <w:szCs w:val="22"/>
              </w:rPr>
              <w:t>от  17.12.2013 № 199)</w:t>
            </w:r>
          </w:p>
        </w:tc>
        <w:tc>
          <w:tcPr>
            <w:tcW w:w="4962" w:type="dxa"/>
            <w:shd w:val="clear" w:color="auto" w:fill="auto"/>
          </w:tcPr>
          <w:p w:rsidR="003538D7" w:rsidRPr="00567FE8" w:rsidRDefault="003538D7" w:rsidP="00EE3A94">
            <w:pPr>
              <w:ind w:firstLine="108"/>
              <w:jc w:val="center"/>
            </w:pPr>
          </w:p>
          <w:p w:rsidR="003538D7" w:rsidRPr="00567FE8" w:rsidRDefault="003538D7" w:rsidP="00EE3A94">
            <w:pPr>
              <w:ind w:firstLine="108"/>
              <w:jc w:val="center"/>
            </w:pPr>
            <w:r w:rsidRPr="00567FE8">
              <w:rPr>
                <w:sz w:val="22"/>
                <w:szCs w:val="22"/>
              </w:rPr>
              <w:t>-</w:t>
            </w:r>
          </w:p>
        </w:tc>
        <w:tc>
          <w:tcPr>
            <w:tcW w:w="1323" w:type="dxa"/>
          </w:tcPr>
          <w:p w:rsidR="003538D7" w:rsidRPr="00567FE8" w:rsidRDefault="003538D7" w:rsidP="00EE3A94">
            <w:pPr>
              <w:ind w:left="-108" w:right="-108" w:firstLine="47"/>
              <w:jc w:val="center"/>
            </w:pPr>
          </w:p>
          <w:p w:rsidR="003538D7" w:rsidRPr="00567FE8" w:rsidRDefault="003538D7" w:rsidP="00EE3A94">
            <w:pPr>
              <w:ind w:left="-108" w:right="-108" w:firstLine="47"/>
              <w:jc w:val="center"/>
            </w:pPr>
            <w:r w:rsidRPr="00567FE8">
              <w:rPr>
                <w:sz w:val="22"/>
                <w:szCs w:val="22"/>
              </w:rPr>
              <w:t>2014-2</w:t>
            </w:r>
            <w:r w:rsidR="00567FE8">
              <w:rPr>
                <w:sz w:val="22"/>
                <w:szCs w:val="22"/>
              </w:rPr>
              <w:t>0</w:t>
            </w:r>
            <w:r w:rsidRPr="00567FE8">
              <w:rPr>
                <w:sz w:val="22"/>
                <w:szCs w:val="22"/>
              </w:rPr>
              <w:t>16</w:t>
            </w:r>
          </w:p>
        </w:tc>
        <w:tc>
          <w:tcPr>
            <w:tcW w:w="1228" w:type="dxa"/>
            <w:shd w:val="clear" w:color="auto" w:fill="auto"/>
          </w:tcPr>
          <w:p w:rsidR="003538D7" w:rsidRPr="00567FE8" w:rsidRDefault="003538D7" w:rsidP="00EE3A94">
            <w:pPr>
              <w:ind w:left="-108" w:right="-108" w:firstLine="108"/>
              <w:jc w:val="center"/>
            </w:pPr>
          </w:p>
          <w:p w:rsidR="003538D7" w:rsidRPr="00567FE8" w:rsidRDefault="003538D7" w:rsidP="00EE3A94">
            <w:pPr>
              <w:ind w:left="-108" w:right="-108" w:firstLine="108"/>
              <w:jc w:val="center"/>
            </w:pPr>
            <w:r w:rsidRPr="00567FE8">
              <w:rPr>
                <w:sz w:val="22"/>
                <w:szCs w:val="22"/>
              </w:rPr>
              <w:t>13137,1</w:t>
            </w:r>
          </w:p>
        </w:tc>
      </w:tr>
      <w:tr w:rsidR="003538D7" w:rsidRPr="00567FE8" w:rsidTr="00EE3A94">
        <w:tc>
          <w:tcPr>
            <w:tcW w:w="7607" w:type="dxa"/>
            <w:shd w:val="clear" w:color="auto" w:fill="auto"/>
          </w:tcPr>
          <w:p w:rsidR="003538D7" w:rsidRPr="00567FE8" w:rsidRDefault="003538D7" w:rsidP="00EE3A94">
            <w:pPr>
              <w:ind w:firstLine="0"/>
              <w:jc w:val="left"/>
              <w:rPr>
                <w:bCs/>
              </w:rPr>
            </w:pPr>
            <w:r w:rsidRPr="00567FE8">
              <w:rPr>
                <w:sz w:val="22"/>
                <w:szCs w:val="22"/>
              </w:rPr>
              <w:t>«Устойчивое развитие территории Оредежского сельского поселения на период 2015-2017 годы» (</w:t>
            </w:r>
            <w:proofErr w:type="gramStart"/>
            <w:r w:rsidRPr="00567FE8">
              <w:rPr>
                <w:sz w:val="22"/>
                <w:szCs w:val="22"/>
              </w:rPr>
              <w:t>утверждена</w:t>
            </w:r>
            <w:proofErr w:type="gramEnd"/>
            <w:r w:rsidRPr="00567FE8">
              <w:rPr>
                <w:sz w:val="22"/>
                <w:szCs w:val="22"/>
              </w:rPr>
              <w:t xml:space="preserve"> постановлением администрации  Оредежского сельского поселения от 18.11.2014 № 159)</w:t>
            </w:r>
          </w:p>
        </w:tc>
        <w:tc>
          <w:tcPr>
            <w:tcW w:w="4962" w:type="dxa"/>
            <w:shd w:val="clear" w:color="auto" w:fill="auto"/>
          </w:tcPr>
          <w:p w:rsidR="003538D7" w:rsidRPr="00567FE8" w:rsidRDefault="003538D7" w:rsidP="00EE3A94">
            <w:pPr>
              <w:ind w:left="-108" w:right="-108" w:firstLine="108"/>
              <w:jc w:val="center"/>
              <w:rPr>
                <w:highlight w:val="yellow"/>
              </w:rPr>
            </w:pPr>
          </w:p>
          <w:p w:rsidR="003538D7" w:rsidRPr="00567FE8" w:rsidRDefault="003538D7" w:rsidP="00EE3A94">
            <w:pPr>
              <w:ind w:left="-108" w:right="-108" w:firstLine="108"/>
              <w:jc w:val="center"/>
              <w:rPr>
                <w:highlight w:val="yellow"/>
              </w:rPr>
            </w:pPr>
            <w:r w:rsidRPr="00567FE8">
              <w:rPr>
                <w:sz w:val="22"/>
                <w:szCs w:val="22"/>
              </w:rPr>
              <w:t>-</w:t>
            </w:r>
          </w:p>
        </w:tc>
        <w:tc>
          <w:tcPr>
            <w:tcW w:w="1323" w:type="dxa"/>
          </w:tcPr>
          <w:p w:rsidR="003538D7" w:rsidRPr="00567FE8" w:rsidRDefault="003538D7" w:rsidP="00EE3A94">
            <w:pPr>
              <w:ind w:left="-108" w:right="-108" w:firstLine="47"/>
              <w:jc w:val="center"/>
            </w:pPr>
          </w:p>
          <w:p w:rsidR="003538D7" w:rsidRPr="00567FE8" w:rsidRDefault="003538D7" w:rsidP="00EE3A94">
            <w:pPr>
              <w:ind w:left="-108" w:right="-108" w:firstLine="47"/>
              <w:jc w:val="center"/>
              <w:rPr>
                <w:highlight w:val="yellow"/>
              </w:rPr>
            </w:pPr>
            <w:r w:rsidRPr="00567FE8">
              <w:rPr>
                <w:sz w:val="22"/>
                <w:szCs w:val="22"/>
              </w:rPr>
              <w:t>2015-2017</w:t>
            </w:r>
          </w:p>
        </w:tc>
        <w:tc>
          <w:tcPr>
            <w:tcW w:w="1228" w:type="dxa"/>
            <w:shd w:val="clear" w:color="auto" w:fill="auto"/>
          </w:tcPr>
          <w:p w:rsidR="003538D7" w:rsidRPr="00567FE8" w:rsidRDefault="003538D7" w:rsidP="00EE3A94">
            <w:pPr>
              <w:ind w:left="-108" w:right="-108" w:firstLine="108"/>
              <w:jc w:val="center"/>
            </w:pPr>
          </w:p>
          <w:p w:rsidR="003538D7" w:rsidRPr="00567FE8" w:rsidRDefault="003538D7" w:rsidP="00EE3A94">
            <w:pPr>
              <w:ind w:left="-108" w:right="-108" w:firstLine="108"/>
              <w:jc w:val="center"/>
              <w:rPr>
                <w:highlight w:val="yellow"/>
              </w:rPr>
            </w:pPr>
            <w:r w:rsidRPr="00567FE8">
              <w:rPr>
                <w:sz w:val="22"/>
                <w:szCs w:val="22"/>
              </w:rPr>
              <w:t>30,8948</w:t>
            </w:r>
          </w:p>
        </w:tc>
      </w:tr>
      <w:tr w:rsidR="003538D7" w:rsidRPr="00567FE8" w:rsidTr="00EE3A94">
        <w:tc>
          <w:tcPr>
            <w:tcW w:w="7607" w:type="dxa"/>
            <w:shd w:val="clear" w:color="auto" w:fill="auto"/>
          </w:tcPr>
          <w:p w:rsidR="003538D7" w:rsidRPr="00567FE8" w:rsidRDefault="003538D7" w:rsidP="00EE3A94">
            <w:pPr>
              <w:ind w:firstLine="0"/>
              <w:jc w:val="left"/>
            </w:pPr>
            <w:r w:rsidRPr="00567FE8">
              <w:rPr>
                <w:sz w:val="22"/>
                <w:szCs w:val="22"/>
              </w:rPr>
              <w:t>«Борьба с борщевиком Сосновского на территории Оредежского сельского поселения на 2016-2020 годы» (утверждена постановлением администрации Оредежского сельского поселения от 18.08.2015 № 174)</w:t>
            </w:r>
          </w:p>
        </w:tc>
        <w:tc>
          <w:tcPr>
            <w:tcW w:w="4962" w:type="dxa"/>
            <w:shd w:val="clear" w:color="auto" w:fill="auto"/>
          </w:tcPr>
          <w:p w:rsidR="003538D7" w:rsidRPr="00567FE8" w:rsidRDefault="003538D7" w:rsidP="00EE3A94">
            <w:pPr>
              <w:ind w:left="-108" w:right="-108" w:firstLine="108"/>
              <w:jc w:val="center"/>
              <w:rPr>
                <w:highlight w:val="yellow"/>
              </w:rPr>
            </w:pPr>
          </w:p>
          <w:p w:rsidR="003538D7" w:rsidRPr="00567FE8" w:rsidRDefault="003538D7" w:rsidP="00EE3A94">
            <w:pPr>
              <w:ind w:left="-108" w:right="-108" w:firstLine="108"/>
              <w:jc w:val="center"/>
              <w:rPr>
                <w:highlight w:val="yellow"/>
              </w:rPr>
            </w:pPr>
            <w:r w:rsidRPr="00567FE8">
              <w:rPr>
                <w:sz w:val="22"/>
                <w:szCs w:val="22"/>
              </w:rPr>
              <w:t>-</w:t>
            </w:r>
          </w:p>
        </w:tc>
        <w:tc>
          <w:tcPr>
            <w:tcW w:w="1323" w:type="dxa"/>
          </w:tcPr>
          <w:p w:rsidR="003538D7" w:rsidRPr="00567FE8" w:rsidRDefault="003538D7" w:rsidP="00EE3A94">
            <w:pPr>
              <w:ind w:firstLine="47"/>
              <w:jc w:val="center"/>
            </w:pPr>
          </w:p>
          <w:p w:rsidR="003538D7" w:rsidRPr="00567FE8" w:rsidRDefault="003538D7" w:rsidP="00EE3A94">
            <w:pPr>
              <w:ind w:firstLine="47"/>
              <w:jc w:val="center"/>
              <w:rPr>
                <w:highlight w:val="yellow"/>
              </w:rPr>
            </w:pPr>
            <w:r w:rsidRPr="00567FE8">
              <w:rPr>
                <w:sz w:val="22"/>
                <w:szCs w:val="22"/>
              </w:rPr>
              <w:t>2016-2020</w:t>
            </w:r>
          </w:p>
        </w:tc>
        <w:tc>
          <w:tcPr>
            <w:tcW w:w="1228" w:type="dxa"/>
            <w:shd w:val="clear" w:color="auto" w:fill="auto"/>
          </w:tcPr>
          <w:p w:rsidR="003538D7" w:rsidRPr="00567FE8" w:rsidRDefault="003538D7" w:rsidP="00EE3A94">
            <w:pPr>
              <w:ind w:left="-108" w:right="-108" w:firstLine="108"/>
              <w:jc w:val="center"/>
            </w:pPr>
          </w:p>
          <w:p w:rsidR="003538D7" w:rsidRPr="00567FE8" w:rsidRDefault="003538D7" w:rsidP="00EE3A94">
            <w:pPr>
              <w:ind w:left="-108" w:right="-108" w:firstLine="108"/>
              <w:jc w:val="center"/>
              <w:rPr>
                <w:highlight w:val="yellow"/>
              </w:rPr>
            </w:pPr>
            <w:r w:rsidRPr="00567FE8">
              <w:rPr>
                <w:sz w:val="22"/>
                <w:szCs w:val="22"/>
              </w:rPr>
              <w:t>2600</w:t>
            </w:r>
          </w:p>
        </w:tc>
      </w:tr>
      <w:tr w:rsidR="003538D7" w:rsidRPr="00567FE8" w:rsidTr="00EE3A94">
        <w:tc>
          <w:tcPr>
            <w:tcW w:w="7607" w:type="dxa"/>
            <w:shd w:val="clear" w:color="auto" w:fill="auto"/>
          </w:tcPr>
          <w:p w:rsidR="003538D7" w:rsidRPr="00567FE8" w:rsidRDefault="003538D7" w:rsidP="00EE3A94">
            <w:pPr>
              <w:ind w:firstLine="0"/>
              <w:jc w:val="left"/>
            </w:pPr>
            <w:r w:rsidRPr="00567FE8">
              <w:rPr>
                <w:sz w:val="22"/>
                <w:szCs w:val="22"/>
              </w:rPr>
              <w:t>«Устойчивое развитие территории Оредежского сельского поселения на период 2014-2016 годы» (</w:t>
            </w:r>
            <w:proofErr w:type="gramStart"/>
            <w:r w:rsidRPr="00567FE8">
              <w:rPr>
                <w:sz w:val="22"/>
                <w:szCs w:val="22"/>
              </w:rPr>
              <w:t>утверждена</w:t>
            </w:r>
            <w:proofErr w:type="gramEnd"/>
            <w:r w:rsidRPr="00567FE8">
              <w:rPr>
                <w:sz w:val="22"/>
                <w:szCs w:val="22"/>
              </w:rPr>
              <w:t xml:space="preserve"> постановлением администрации Оредежского сельского поселения от 17.12.2013 № 195)</w:t>
            </w:r>
          </w:p>
        </w:tc>
        <w:tc>
          <w:tcPr>
            <w:tcW w:w="4962" w:type="dxa"/>
            <w:shd w:val="clear" w:color="auto" w:fill="auto"/>
          </w:tcPr>
          <w:p w:rsidR="003538D7" w:rsidRPr="00567FE8" w:rsidRDefault="003538D7" w:rsidP="00EE3A94">
            <w:pPr>
              <w:ind w:left="-108" w:right="-108" w:firstLine="108"/>
              <w:jc w:val="center"/>
              <w:rPr>
                <w:highlight w:val="yellow"/>
              </w:rPr>
            </w:pPr>
          </w:p>
          <w:p w:rsidR="003538D7" w:rsidRPr="00567FE8" w:rsidRDefault="003538D7" w:rsidP="00EE3A94">
            <w:pPr>
              <w:ind w:left="-108" w:right="-108" w:firstLine="108"/>
              <w:jc w:val="center"/>
              <w:rPr>
                <w:highlight w:val="yellow"/>
              </w:rPr>
            </w:pPr>
            <w:r w:rsidRPr="00567FE8">
              <w:rPr>
                <w:sz w:val="22"/>
                <w:szCs w:val="22"/>
              </w:rPr>
              <w:t>-</w:t>
            </w:r>
          </w:p>
        </w:tc>
        <w:tc>
          <w:tcPr>
            <w:tcW w:w="1323" w:type="dxa"/>
          </w:tcPr>
          <w:p w:rsidR="003538D7" w:rsidRPr="00567FE8" w:rsidRDefault="003538D7" w:rsidP="00EE3A94">
            <w:pPr>
              <w:ind w:firstLine="47"/>
              <w:jc w:val="center"/>
            </w:pPr>
          </w:p>
          <w:p w:rsidR="003538D7" w:rsidRPr="00567FE8" w:rsidRDefault="003538D7" w:rsidP="00EE3A94">
            <w:pPr>
              <w:ind w:firstLine="47"/>
              <w:jc w:val="center"/>
              <w:rPr>
                <w:highlight w:val="yellow"/>
              </w:rPr>
            </w:pPr>
            <w:r w:rsidRPr="00567FE8">
              <w:rPr>
                <w:sz w:val="22"/>
                <w:szCs w:val="22"/>
              </w:rPr>
              <w:t>2014-2016</w:t>
            </w:r>
          </w:p>
        </w:tc>
        <w:tc>
          <w:tcPr>
            <w:tcW w:w="1228" w:type="dxa"/>
            <w:shd w:val="clear" w:color="auto" w:fill="auto"/>
          </w:tcPr>
          <w:p w:rsidR="003538D7" w:rsidRPr="00567FE8" w:rsidRDefault="003538D7" w:rsidP="00EE3A94">
            <w:pPr>
              <w:ind w:left="-108" w:right="-108" w:firstLine="108"/>
              <w:jc w:val="center"/>
            </w:pPr>
          </w:p>
          <w:p w:rsidR="003538D7" w:rsidRPr="00567FE8" w:rsidRDefault="003538D7" w:rsidP="00EE3A94">
            <w:pPr>
              <w:ind w:left="-108" w:right="-108" w:firstLine="108"/>
              <w:jc w:val="center"/>
            </w:pPr>
            <w:r w:rsidRPr="00567FE8">
              <w:rPr>
                <w:sz w:val="22"/>
                <w:szCs w:val="22"/>
              </w:rPr>
              <w:t>29374,1</w:t>
            </w:r>
          </w:p>
        </w:tc>
      </w:tr>
    </w:tbl>
    <w:p w:rsidR="00567FE8" w:rsidRDefault="00567FE8" w:rsidP="003538D7">
      <w:pPr>
        <w:pStyle w:val="1"/>
        <w:jc w:val="both"/>
        <w:sectPr w:rsidR="00567FE8" w:rsidSect="00567FE8">
          <w:headerReference w:type="default" r:id="rId21"/>
          <w:footerReference w:type="default" r:id="rId22"/>
          <w:pgSz w:w="16838" w:h="11906" w:orient="landscape"/>
          <w:pgMar w:top="1701" w:right="1134" w:bottom="850" w:left="1134" w:header="708" w:footer="708" w:gutter="0"/>
          <w:cols w:space="708"/>
          <w:docGrid w:linePitch="360"/>
        </w:sectPr>
      </w:pPr>
      <w:bookmarkStart w:id="245" w:name="_Toc431370006"/>
    </w:p>
    <w:p w:rsidR="003538D7" w:rsidRPr="00D82C47" w:rsidRDefault="003538D7" w:rsidP="00003FC8">
      <w:pPr>
        <w:pStyle w:val="1"/>
      </w:pPr>
      <w:bookmarkStart w:id="246" w:name="_Toc456957835"/>
      <w:r>
        <w:lastRenderedPageBreak/>
        <w:t>6</w:t>
      </w:r>
      <w:r w:rsidRPr="00D82C47">
        <w:t>.1. Развитие производственного потенциала. Малый и средний бизнес</w:t>
      </w:r>
      <w:bookmarkEnd w:id="243"/>
      <w:bookmarkEnd w:id="244"/>
      <w:bookmarkEnd w:id="245"/>
      <w:bookmarkEnd w:id="246"/>
    </w:p>
    <w:p w:rsidR="003538D7" w:rsidRDefault="003538D7" w:rsidP="003538D7">
      <w:pPr>
        <w:ind w:firstLine="709"/>
        <w:rPr>
          <w:rStyle w:val="a6"/>
          <w:b w:val="0"/>
          <w:color w:val="00011B"/>
          <w:u w:val="single"/>
        </w:rPr>
      </w:pPr>
    </w:p>
    <w:p w:rsidR="003538D7" w:rsidRPr="000359E4" w:rsidRDefault="003538D7" w:rsidP="00567FE8">
      <w:pPr>
        <w:ind w:firstLine="709"/>
      </w:pPr>
      <w:r w:rsidRPr="00D82C47">
        <w:rPr>
          <w:rStyle w:val="a6"/>
          <w:b w:val="0"/>
          <w:color w:val="00011B"/>
        </w:rPr>
        <w:t>Концепцией социально</w:t>
      </w:r>
      <w:r w:rsidRPr="000359E4">
        <w:rPr>
          <w:rStyle w:val="a6"/>
          <w:b w:val="0"/>
          <w:color w:val="00011B"/>
        </w:rPr>
        <w:t xml:space="preserve">-экономического развития в Оредежском сельском поселении </w:t>
      </w:r>
      <w:r w:rsidRPr="000359E4">
        <w:t xml:space="preserve">определены основные направления </w:t>
      </w:r>
      <w:r>
        <w:t xml:space="preserve">промышленного </w:t>
      </w:r>
      <w:r w:rsidRPr="000359E4">
        <w:t>развития:</w:t>
      </w:r>
    </w:p>
    <w:p w:rsidR="003538D7" w:rsidRPr="000359E4" w:rsidRDefault="003538D7" w:rsidP="00567FE8">
      <w:pPr>
        <w:widowControl/>
        <w:numPr>
          <w:ilvl w:val="0"/>
          <w:numId w:val="13"/>
        </w:numPr>
        <w:ind w:left="0" w:firstLine="426"/>
      </w:pPr>
      <w:r>
        <w:t>с</w:t>
      </w:r>
      <w:r w:rsidRPr="000359E4">
        <w:t>ельскохозяйственное производство мясомолочного профиля, переработка сельскохо</w:t>
      </w:r>
      <w:r>
        <w:t>зяйственной продукции;</w:t>
      </w:r>
    </w:p>
    <w:p w:rsidR="003538D7" w:rsidRPr="000359E4" w:rsidRDefault="003538D7" w:rsidP="00567FE8">
      <w:pPr>
        <w:widowControl/>
        <w:numPr>
          <w:ilvl w:val="0"/>
          <w:numId w:val="13"/>
        </w:numPr>
        <w:ind w:left="0" w:firstLine="426"/>
      </w:pPr>
      <w:r>
        <w:t>п</w:t>
      </w:r>
      <w:r w:rsidRPr="000359E4">
        <w:t>роизводство строительных материалов и изделий</w:t>
      </w:r>
      <w:r>
        <w:t>;</w:t>
      </w:r>
    </w:p>
    <w:p w:rsidR="003538D7" w:rsidRDefault="003538D7" w:rsidP="00567FE8">
      <w:pPr>
        <w:widowControl/>
        <w:numPr>
          <w:ilvl w:val="0"/>
          <w:numId w:val="13"/>
        </w:numPr>
        <w:ind w:left="0" w:firstLine="426"/>
      </w:pPr>
      <w:r>
        <w:t>д</w:t>
      </w:r>
      <w:r w:rsidRPr="000359E4">
        <w:t>еревообрабатывающ</w:t>
      </w:r>
      <w:r>
        <w:t>ее производство</w:t>
      </w:r>
      <w:r w:rsidRPr="000359E4">
        <w:t>.</w:t>
      </w:r>
    </w:p>
    <w:p w:rsidR="003538D7" w:rsidRPr="00370F5B" w:rsidRDefault="003538D7" w:rsidP="00567FE8">
      <w:pPr>
        <w:widowControl/>
        <w:numPr>
          <w:ilvl w:val="0"/>
          <w:numId w:val="13"/>
        </w:numPr>
        <w:ind w:left="0" w:firstLine="426"/>
      </w:pPr>
      <w:r>
        <w:t>Генеральным планом предусмотрено увеличение площади промышленной зоны в пос. Оредеж  на 45,84</w:t>
      </w:r>
      <w:r w:rsidRPr="00D47625">
        <w:t xml:space="preserve"> </w:t>
      </w:r>
      <w:r>
        <w:t xml:space="preserve">га для размещения предприятий </w:t>
      </w:r>
      <w:r w:rsidRPr="00345607">
        <w:t>IV</w:t>
      </w:r>
      <w:r w:rsidRPr="00370F5B">
        <w:t>-</w:t>
      </w:r>
      <w:r w:rsidRPr="00345607">
        <w:t>V</w:t>
      </w:r>
      <w:r w:rsidRPr="00370F5B">
        <w:t xml:space="preserve"> </w:t>
      </w:r>
      <w:r>
        <w:t>классов опасности с соблюдением санитарно - защитной зоны до нормируемых объектов.</w:t>
      </w:r>
    </w:p>
    <w:p w:rsidR="003538D7" w:rsidRPr="00D47625" w:rsidRDefault="003538D7" w:rsidP="00567FE8">
      <w:pPr>
        <w:ind w:firstLine="709"/>
        <w:rPr>
          <w:u w:val="single"/>
        </w:rPr>
      </w:pPr>
      <w:r w:rsidRPr="00D47625">
        <w:rPr>
          <w:u w:val="single"/>
        </w:rPr>
        <w:t>Малый и средний бизнес</w:t>
      </w:r>
    </w:p>
    <w:p w:rsidR="003538D7" w:rsidRPr="000359E4" w:rsidRDefault="003538D7" w:rsidP="00567FE8">
      <w:pPr>
        <w:ind w:firstLine="709"/>
      </w:pPr>
      <w:r w:rsidRPr="00D82C47">
        <w:rPr>
          <w:rStyle w:val="a6"/>
          <w:b w:val="0"/>
          <w:color w:val="00011B"/>
        </w:rPr>
        <w:t>Концепцией социально</w:t>
      </w:r>
      <w:r w:rsidRPr="000359E4">
        <w:rPr>
          <w:rStyle w:val="a6"/>
          <w:b w:val="0"/>
          <w:color w:val="00011B"/>
        </w:rPr>
        <w:t xml:space="preserve">-экономического развития в Оредежском сельском поселении </w:t>
      </w:r>
      <w:r w:rsidRPr="000359E4">
        <w:t>определены основные направления развития</w:t>
      </w:r>
      <w:r>
        <w:t xml:space="preserve"> малого и среднего бизнеса</w:t>
      </w:r>
      <w:r w:rsidRPr="000359E4">
        <w:t>:</w:t>
      </w:r>
    </w:p>
    <w:p w:rsidR="003538D7" w:rsidRPr="00133241" w:rsidRDefault="003538D7" w:rsidP="00567FE8">
      <w:pPr>
        <w:widowControl/>
        <w:numPr>
          <w:ilvl w:val="0"/>
          <w:numId w:val="13"/>
        </w:numPr>
        <w:ind w:left="0" w:firstLine="426"/>
      </w:pPr>
      <w:r>
        <w:t>с</w:t>
      </w:r>
      <w:r w:rsidRPr="00133241">
        <w:t>оздание условий по переориентации малого и среднего предпринимательства с преимущественно торгово-посреднических функций на приоритетные сферы социально-экономического</w:t>
      </w:r>
      <w:r>
        <w:t xml:space="preserve"> развития поселения;</w:t>
      </w:r>
    </w:p>
    <w:p w:rsidR="003538D7" w:rsidRPr="00D82C47" w:rsidRDefault="003538D7" w:rsidP="00567FE8">
      <w:pPr>
        <w:widowControl/>
        <w:numPr>
          <w:ilvl w:val="0"/>
          <w:numId w:val="13"/>
        </w:numPr>
        <w:ind w:left="0" w:firstLine="426"/>
      </w:pPr>
      <w:r>
        <w:t>р</w:t>
      </w:r>
      <w:r w:rsidRPr="00D82C47">
        <w:t>азвитие кооперации и самоорганизации в сфере малого</w:t>
      </w:r>
      <w:r>
        <w:t xml:space="preserve"> и среднего предпринимательства;</w:t>
      </w:r>
    </w:p>
    <w:p w:rsidR="003538D7" w:rsidRPr="00D82C47" w:rsidRDefault="003538D7" w:rsidP="00567FE8">
      <w:pPr>
        <w:widowControl/>
        <w:numPr>
          <w:ilvl w:val="0"/>
          <w:numId w:val="13"/>
        </w:numPr>
        <w:ind w:left="0" w:firstLine="426"/>
      </w:pPr>
      <w:r>
        <w:t>р</w:t>
      </w:r>
      <w:r w:rsidRPr="00D82C47">
        <w:t>азвитие сотрудничества малого предпринимательства с крупными и средними пред</w:t>
      </w:r>
      <w:r>
        <w:t>приятиями.</w:t>
      </w:r>
    </w:p>
    <w:p w:rsidR="003538D7" w:rsidRPr="00606A95" w:rsidRDefault="003538D7" w:rsidP="005A5AA5">
      <w:pPr>
        <w:widowControl/>
        <w:ind w:left="426" w:firstLine="0"/>
      </w:pPr>
      <w:r w:rsidRPr="00606A95">
        <w:t>Основные приоритеты поддержки и стимулирования малого предпринимательства (по видам деятельности):</w:t>
      </w:r>
    </w:p>
    <w:p w:rsidR="003538D7" w:rsidRPr="00606A95" w:rsidRDefault="003538D7" w:rsidP="00567FE8">
      <w:pPr>
        <w:widowControl/>
        <w:numPr>
          <w:ilvl w:val="0"/>
          <w:numId w:val="13"/>
        </w:numPr>
        <w:ind w:left="0" w:firstLine="426"/>
      </w:pPr>
      <w:r w:rsidRPr="00606A95">
        <w:t>производственная деятельность, связанная с местным рынком;</w:t>
      </w:r>
    </w:p>
    <w:p w:rsidR="003538D7" w:rsidRPr="00606A95" w:rsidRDefault="003538D7" w:rsidP="00567FE8">
      <w:pPr>
        <w:widowControl/>
        <w:numPr>
          <w:ilvl w:val="0"/>
          <w:numId w:val="13"/>
        </w:numPr>
        <w:ind w:left="0" w:firstLine="426"/>
      </w:pPr>
      <w:r w:rsidRPr="00606A95">
        <w:t>сельское хозяйство;</w:t>
      </w:r>
    </w:p>
    <w:p w:rsidR="003538D7" w:rsidRPr="00606A95" w:rsidRDefault="003538D7" w:rsidP="00567FE8">
      <w:pPr>
        <w:widowControl/>
        <w:numPr>
          <w:ilvl w:val="0"/>
          <w:numId w:val="13"/>
        </w:numPr>
        <w:ind w:left="0" w:firstLine="426"/>
      </w:pPr>
      <w:r w:rsidRPr="00606A95">
        <w:t>жилищно-коммунальное хозяйство, бытовое обслуживание;</w:t>
      </w:r>
    </w:p>
    <w:p w:rsidR="003538D7" w:rsidRPr="00606A95" w:rsidRDefault="003538D7" w:rsidP="00567FE8">
      <w:pPr>
        <w:widowControl/>
        <w:numPr>
          <w:ilvl w:val="0"/>
          <w:numId w:val="13"/>
        </w:numPr>
        <w:ind w:left="0" w:firstLine="426"/>
      </w:pPr>
      <w:r w:rsidRPr="00606A95">
        <w:t>производственная деятельность по линии сотрудничества с крупными предприятиями;</w:t>
      </w:r>
    </w:p>
    <w:p w:rsidR="003538D7" w:rsidRPr="00606A95" w:rsidRDefault="003538D7" w:rsidP="00567FE8">
      <w:pPr>
        <w:widowControl/>
        <w:numPr>
          <w:ilvl w:val="0"/>
          <w:numId w:val="13"/>
        </w:numPr>
        <w:ind w:left="0" w:firstLine="426"/>
      </w:pPr>
      <w:r w:rsidRPr="00606A95">
        <w:t>транспортные и строительные услуги, ремонтные работы;</w:t>
      </w:r>
    </w:p>
    <w:p w:rsidR="003538D7" w:rsidRPr="00D82C47" w:rsidRDefault="003538D7" w:rsidP="00567FE8">
      <w:pPr>
        <w:widowControl/>
        <w:numPr>
          <w:ilvl w:val="0"/>
          <w:numId w:val="13"/>
        </w:numPr>
        <w:ind w:left="0" w:firstLine="426"/>
      </w:pPr>
      <w:r w:rsidRPr="00D82C47">
        <w:t>обслуживание туризма и рекреации;</w:t>
      </w:r>
    </w:p>
    <w:p w:rsidR="003538D7" w:rsidRPr="00D82C47" w:rsidRDefault="003538D7" w:rsidP="00567FE8">
      <w:pPr>
        <w:widowControl/>
        <w:numPr>
          <w:ilvl w:val="0"/>
          <w:numId w:val="13"/>
        </w:numPr>
        <w:ind w:left="0" w:firstLine="426"/>
      </w:pPr>
      <w:r w:rsidRPr="00D82C47">
        <w:t>культурно-спортивная рабо</w:t>
      </w:r>
      <w:r>
        <w:t>та, организация досуга молодежи.</w:t>
      </w:r>
    </w:p>
    <w:p w:rsidR="003538D7" w:rsidRDefault="003538D7" w:rsidP="003538D7">
      <w:bookmarkStart w:id="247" w:name="_Toc383608846"/>
      <w:bookmarkStart w:id="248" w:name="_Toc398551708"/>
      <w:bookmarkStart w:id="249" w:name="_Toc431370007"/>
    </w:p>
    <w:p w:rsidR="003538D7" w:rsidRPr="00D82C47" w:rsidRDefault="003538D7" w:rsidP="00003FC8">
      <w:pPr>
        <w:pStyle w:val="1"/>
      </w:pPr>
      <w:bookmarkStart w:id="250" w:name="_Toc456957836"/>
      <w:r>
        <w:t>6</w:t>
      </w:r>
      <w:r w:rsidRPr="00D82C47">
        <w:t>.2. Развитие сельского хозяйства</w:t>
      </w:r>
      <w:bookmarkEnd w:id="247"/>
      <w:bookmarkEnd w:id="248"/>
      <w:bookmarkEnd w:id="249"/>
      <w:bookmarkEnd w:id="250"/>
    </w:p>
    <w:p w:rsidR="003538D7" w:rsidRDefault="003538D7" w:rsidP="003538D7">
      <w:pPr>
        <w:ind w:firstLine="709"/>
        <w:rPr>
          <w:rStyle w:val="a6"/>
          <w:b w:val="0"/>
          <w:color w:val="00011B"/>
        </w:rPr>
      </w:pPr>
    </w:p>
    <w:p w:rsidR="003538D7" w:rsidRPr="00D245A1" w:rsidRDefault="003538D7" w:rsidP="003538D7">
      <w:pPr>
        <w:ind w:firstLine="709"/>
        <w:rPr>
          <w:b/>
        </w:rPr>
      </w:pPr>
      <w:r w:rsidRPr="00D82C47">
        <w:rPr>
          <w:rStyle w:val="a6"/>
          <w:b w:val="0"/>
          <w:color w:val="00011B"/>
        </w:rPr>
        <w:t>Концепцией социально</w:t>
      </w:r>
      <w:r w:rsidRPr="000359E4">
        <w:rPr>
          <w:rStyle w:val="a6"/>
          <w:b w:val="0"/>
          <w:color w:val="00011B"/>
        </w:rPr>
        <w:t xml:space="preserve">-экономического развития в Оредежском сельском поселении </w:t>
      </w:r>
      <w:r w:rsidRPr="000359E4">
        <w:t>определены основные направления развития</w:t>
      </w:r>
      <w:r>
        <w:t xml:space="preserve"> </w:t>
      </w:r>
      <w:r w:rsidRPr="00D82C47">
        <w:t>деятельности агропромышленного комплекса:</w:t>
      </w:r>
    </w:p>
    <w:p w:rsidR="003538D7" w:rsidRPr="00D82C47" w:rsidRDefault="003538D7" w:rsidP="003538D7">
      <w:pPr>
        <w:widowControl/>
        <w:numPr>
          <w:ilvl w:val="0"/>
          <w:numId w:val="13"/>
        </w:numPr>
        <w:ind w:left="0" w:firstLine="426"/>
      </w:pPr>
      <w:r>
        <w:t>с</w:t>
      </w:r>
      <w:r w:rsidRPr="00D82C47">
        <w:t>охранение традиционной специализации сельского хозяйства, ориентированного на молочно-мясное животноводство;</w:t>
      </w:r>
    </w:p>
    <w:p w:rsidR="003538D7" w:rsidRPr="004567BC" w:rsidRDefault="003538D7" w:rsidP="003538D7">
      <w:pPr>
        <w:widowControl/>
        <w:numPr>
          <w:ilvl w:val="0"/>
          <w:numId w:val="13"/>
        </w:numPr>
        <w:ind w:left="0" w:firstLine="426"/>
      </w:pPr>
      <w:r>
        <w:t>п</w:t>
      </w:r>
      <w:r w:rsidRPr="004567BC">
        <w:t>оддержка существующи</w:t>
      </w:r>
      <w:r>
        <w:t xml:space="preserve">х и восстановление неработающих </w:t>
      </w:r>
      <w:r w:rsidRPr="004567BC">
        <w:t>сельско</w:t>
      </w:r>
      <w:r>
        <w:t>хозяйственных предприятий</w:t>
      </w:r>
      <w:r w:rsidRPr="004567BC">
        <w:t>;</w:t>
      </w:r>
    </w:p>
    <w:p w:rsidR="003538D7" w:rsidRPr="004567BC" w:rsidRDefault="003538D7" w:rsidP="003538D7">
      <w:pPr>
        <w:widowControl/>
        <w:numPr>
          <w:ilvl w:val="0"/>
          <w:numId w:val="13"/>
        </w:numPr>
        <w:ind w:left="0" w:firstLine="426"/>
      </w:pPr>
      <w:r>
        <w:t>р</w:t>
      </w:r>
      <w:r w:rsidRPr="004567BC">
        <w:t>азмещение сельскохозяйственных объектов в рамках кооперации с крупными агрофирмами и перерабатывающими предприятиями;</w:t>
      </w:r>
    </w:p>
    <w:p w:rsidR="003538D7" w:rsidRPr="00D82C47" w:rsidRDefault="003538D7" w:rsidP="003538D7">
      <w:pPr>
        <w:widowControl/>
        <w:numPr>
          <w:ilvl w:val="0"/>
          <w:numId w:val="13"/>
        </w:numPr>
        <w:ind w:left="0" w:firstLine="426"/>
      </w:pPr>
      <w:r>
        <w:t>с</w:t>
      </w:r>
      <w:r w:rsidRPr="00D82C47">
        <w:t>оздания объектов на базе сотрудничества с крупными хозяйственными и финансовыми структурами Санкт-Петербурга;</w:t>
      </w:r>
    </w:p>
    <w:p w:rsidR="003538D7" w:rsidRPr="00D82C47" w:rsidRDefault="003538D7" w:rsidP="003538D7">
      <w:pPr>
        <w:widowControl/>
        <w:numPr>
          <w:ilvl w:val="0"/>
          <w:numId w:val="13"/>
        </w:numPr>
        <w:ind w:left="0" w:firstLine="426"/>
      </w:pPr>
      <w:r>
        <w:t>р</w:t>
      </w:r>
      <w:r w:rsidRPr="00D82C47">
        <w:t xml:space="preserve">азвитие и восстановление функций сельского хозяйства как центра племенного хозяйства, выращивание прогрессивных сортов сельскохозяйственных культур, создание в </w:t>
      </w:r>
      <w:r w:rsidR="00400E63">
        <w:t xml:space="preserve">Лужском муниципальном </w:t>
      </w:r>
      <w:r w:rsidRPr="00D82C47">
        <w:t>районе цент</w:t>
      </w:r>
      <w:r w:rsidR="005A5AA5">
        <w:t>р</w:t>
      </w:r>
      <w:r w:rsidRPr="00D82C47">
        <w:t>а разработки и внедрения нанотехнологий в сельском хозяйстве;</w:t>
      </w:r>
    </w:p>
    <w:p w:rsidR="003538D7" w:rsidRPr="00D82C47" w:rsidRDefault="003538D7" w:rsidP="003538D7">
      <w:pPr>
        <w:widowControl/>
        <w:numPr>
          <w:ilvl w:val="0"/>
          <w:numId w:val="13"/>
        </w:numPr>
        <w:ind w:left="0" w:firstLine="426"/>
      </w:pPr>
      <w:r>
        <w:t>п</w:t>
      </w:r>
      <w:r w:rsidRPr="00D82C47">
        <w:t>оддержка фермерства, содействие его самоорганизации и кооперации;</w:t>
      </w:r>
    </w:p>
    <w:p w:rsidR="003538D7" w:rsidRPr="00D82C47" w:rsidRDefault="003538D7" w:rsidP="003538D7">
      <w:pPr>
        <w:widowControl/>
        <w:numPr>
          <w:ilvl w:val="0"/>
          <w:numId w:val="13"/>
        </w:numPr>
        <w:ind w:left="0" w:firstLine="426"/>
      </w:pPr>
      <w:r>
        <w:t>с</w:t>
      </w:r>
      <w:r w:rsidRPr="00D82C47">
        <w:t>одействие по сбыту критических объемов сельскохозяйственной продукции предприятиями поселения;</w:t>
      </w:r>
    </w:p>
    <w:p w:rsidR="003538D7" w:rsidRPr="00D82C47" w:rsidRDefault="003538D7" w:rsidP="003538D7">
      <w:pPr>
        <w:widowControl/>
        <w:numPr>
          <w:ilvl w:val="0"/>
          <w:numId w:val="13"/>
        </w:numPr>
        <w:ind w:left="0" w:firstLine="426"/>
      </w:pPr>
      <w:r>
        <w:t>с</w:t>
      </w:r>
      <w:r w:rsidRPr="00D82C47">
        <w:t>тимулирование эффективного использования сельхозугодий;</w:t>
      </w:r>
    </w:p>
    <w:p w:rsidR="003538D7" w:rsidRPr="004567BC" w:rsidRDefault="003538D7" w:rsidP="003538D7">
      <w:pPr>
        <w:widowControl/>
        <w:numPr>
          <w:ilvl w:val="0"/>
          <w:numId w:val="13"/>
        </w:numPr>
        <w:ind w:left="0" w:firstLine="426"/>
      </w:pPr>
      <w:r>
        <w:t>п</w:t>
      </w:r>
      <w:r w:rsidRPr="00D82C47">
        <w:t>оощрение  различных форм совместного использования техники и транспортных сре</w:t>
      </w:r>
      <w:proofErr w:type="gramStart"/>
      <w:r w:rsidRPr="00D82C47">
        <w:t>дств дл</w:t>
      </w:r>
      <w:proofErr w:type="gramEnd"/>
      <w:r w:rsidRPr="00D82C47">
        <w:t xml:space="preserve">я нужд сельского хозяйства. </w:t>
      </w:r>
      <w:r w:rsidRPr="004567BC">
        <w:t xml:space="preserve">Развитие предприятий, предоставляющих услуги по использованию техники. </w:t>
      </w:r>
    </w:p>
    <w:p w:rsidR="003538D7" w:rsidRPr="00784757" w:rsidRDefault="003538D7" w:rsidP="003538D7">
      <w:pPr>
        <w:ind w:firstLine="709"/>
      </w:pPr>
      <w:bookmarkStart w:id="251" w:name="_Toc398551709"/>
      <w:r w:rsidRPr="00784757">
        <w:rPr>
          <w:u w:val="single"/>
        </w:rPr>
        <w:lastRenderedPageBreak/>
        <w:t>В целях развития личных подсобных и фермерских хозяй</w:t>
      </w:r>
      <w:proofErr w:type="gramStart"/>
      <w:r w:rsidRPr="00784757">
        <w:rPr>
          <w:u w:val="single"/>
        </w:rPr>
        <w:t>ств</w:t>
      </w:r>
      <w:r w:rsidRPr="00784757">
        <w:t xml:space="preserve"> пл</w:t>
      </w:r>
      <w:proofErr w:type="gramEnd"/>
      <w:r w:rsidRPr="00784757">
        <w:t>анируется:</w:t>
      </w:r>
    </w:p>
    <w:p w:rsidR="003538D7" w:rsidRPr="00784757" w:rsidRDefault="003538D7" w:rsidP="003538D7">
      <w:pPr>
        <w:widowControl/>
        <w:numPr>
          <w:ilvl w:val="0"/>
          <w:numId w:val="13"/>
        </w:numPr>
        <w:ind w:left="0" w:firstLine="426"/>
      </w:pPr>
      <w:r w:rsidRPr="00784757">
        <w:t>поддержка развития крестьянских (фермерских) и личных подсобных  хозяйств в целях обеспечения самозанятости и повышения уровня доходов сельского населения;</w:t>
      </w:r>
    </w:p>
    <w:p w:rsidR="003538D7" w:rsidRPr="00784757" w:rsidRDefault="003538D7" w:rsidP="003538D7">
      <w:pPr>
        <w:widowControl/>
        <w:numPr>
          <w:ilvl w:val="0"/>
          <w:numId w:val="13"/>
        </w:numPr>
        <w:ind w:left="0" w:firstLine="426"/>
      </w:pPr>
      <w:r w:rsidRPr="00784757">
        <w:t>содействие расширению доступа малых форм хозяйствования к рынкам сбыта и различным услугам посредством создания и развития системы сельскохозяйственных потребительских кооперативов, в том числе   кредитной;</w:t>
      </w:r>
    </w:p>
    <w:p w:rsidR="003538D7" w:rsidRPr="00784757" w:rsidRDefault="003538D7" w:rsidP="003538D7">
      <w:pPr>
        <w:widowControl/>
        <w:numPr>
          <w:ilvl w:val="0"/>
          <w:numId w:val="13"/>
        </w:numPr>
        <w:ind w:left="0" w:firstLine="426"/>
      </w:pPr>
      <w:r w:rsidRPr="00784757">
        <w:t>совершенствование системы информационного обеспечения сельскохозяйственных предприятий муниципального района, путем широкого внедрения новых информационных технологий, распространения передового опыта, проведение рекламной, выставочной и иной деятельности, направленной на продвижение товаров на рынки других регионов России.</w:t>
      </w:r>
    </w:p>
    <w:p w:rsidR="003538D7" w:rsidRDefault="003538D7" w:rsidP="003538D7">
      <w:bookmarkStart w:id="252" w:name="_Toc431370008"/>
    </w:p>
    <w:p w:rsidR="003538D7" w:rsidRPr="00D82C47" w:rsidRDefault="003538D7" w:rsidP="00003FC8">
      <w:pPr>
        <w:pStyle w:val="1"/>
        <w:ind w:firstLine="709"/>
      </w:pPr>
      <w:bookmarkStart w:id="253" w:name="_Toc456957837"/>
      <w:r>
        <w:t>6</w:t>
      </w:r>
      <w:r w:rsidRPr="00D82C47">
        <w:t>.3. Развитие туризма и рекреации</w:t>
      </w:r>
      <w:bookmarkEnd w:id="251"/>
      <w:bookmarkEnd w:id="252"/>
      <w:bookmarkEnd w:id="253"/>
    </w:p>
    <w:p w:rsidR="003538D7" w:rsidRDefault="003538D7" w:rsidP="003538D7"/>
    <w:p w:rsidR="003538D7" w:rsidRDefault="003538D7" w:rsidP="003538D7">
      <w:pPr>
        <w:ind w:firstLine="709"/>
      </w:pPr>
      <w:r>
        <w:t>Объекты туризма и рекреации на территории пос. Оредеж отсутствуют.</w:t>
      </w:r>
    </w:p>
    <w:p w:rsidR="003538D7" w:rsidRPr="00C94FC8" w:rsidRDefault="003538D7" w:rsidP="003538D7">
      <w:pPr>
        <w:pStyle w:val="a0"/>
        <w:ind w:firstLine="709"/>
      </w:pPr>
      <w:r>
        <w:t xml:space="preserve">В соответствии со схемой территориального планирования Лужского муниципального района Ленинградской области, </w:t>
      </w:r>
      <w:r w:rsidRPr="00F159F2">
        <w:t>утвержденной реше</w:t>
      </w:r>
      <w:r>
        <w:t>нием совета депутатов Лужского м</w:t>
      </w:r>
      <w:r w:rsidRPr="00F159F2">
        <w:t>униципального района от 13 ноября 2012 года № 347</w:t>
      </w:r>
      <w:r>
        <w:t>, на территории пос. Оредеж планируется размещение «зелёной</w:t>
      </w:r>
      <w:r w:rsidRPr="00C94FC8">
        <w:t xml:space="preserve"> стоян</w:t>
      </w:r>
      <w:r>
        <w:t>ки» на велосипедном маршруте</w:t>
      </w:r>
      <w:r w:rsidRPr="00C94FC8">
        <w:t>:</w:t>
      </w:r>
    </w:p>
    <w:p w:rsidR="003538D7" w:rsidRPr="00236383" w:rsidRDefault="003538D7" w:rsidP="003538D7">
      <w:pPr>
        <w:ind w:firstLine="709"/>
      </w:pPr>
      <w:proofErr w:type="gramStart"/>
      <w:r>
        <w:t xml:space="preserve">дер. </w:t>
      </w:r>
      <w:r w:rsidRPr="00C94FC8">
        <w:t>Каменка – д</w:t>
      </w:r>
      <w:r>
        <w:t>ер</w:t>
      </w:r>
      <w:r w:rsidRPr="00C94FC8">
        <w:t xml:space="preserve">. Коленцево – </w:t>
      </w:r>
      <w:r>
        <w:t>пос.</w:t>
      </w:r>
      <w:r w:rsidRPr="00C94FC8">
        <w:t xml:space="preserve"> Оредеж – д</w:t>
      </w:r>
      <w:r>
        <w:t>ер</w:t>
      </w:r>
      <w:r w:rsidRPr="00C94FC8">
        <w:t>. Борщово</w:t>
      </w:r>
      <w:r>
        <w:t xml:space="preserve"> </w:t>
      </w:r>
      <w:r w:rsidRPr="00C94FC8">
        <w:t>– д</w:t>
      </w:r>
      <w:r>
        <w:t>ер</w:t>
      </w:r>
      <w:r w:rsidRPr="00C94FC8">
        <w:t>. Бутково – д</w:t>
      </w:r>
      <w:r>
        <w:t>ер</w:t>
      </w:r>
      <w:r w:rsidRPr="00C94FC8">
        <w:t>. Моровино – д</w:t>
      </w:r>
      <w:r>
        <w:t>ер</w:t>
      </w:r>
      <w:r w:rsidRPr="00C94FC8">
        <w:t>. Ям-Тёсово – д</w:t>
      </w:r>
      <w:r>
        <w:t>ер. Клюкошицы.</w:t>
      </w:r>
      <w:proofErr w:type="gramEnd"/>
    </w:p>
    <w:p w:rsidR="003538D7" w:rsidRDefault="003538D7" w:rsidP="003538D7">
      <w:bookmarkStart w:id="254" w:name="_Toc372020196"/>
      <w:bookmarkStart w:id="255" w:name="_Toc383608847"/>
      <w:bookmarkStart w:id="256" w:name="_Toc398551710"/>
      <w:bookmarkStart w:id="257" w:name="_Toc431370009"/>
    </w:p>
    <w:p w:rsidR="003538D7" w:rsidRPr="00DC48DE" w:rsidRDefault="003538D7" w:rsidP="00003FC8">
      <w:pPr>
        <w:pStyle w:val="1"/>
        <w:ind w:firstLine="709"/>
      </w:pPr>
      <w:bookmarkStart w:id="258" w:name="_Toc456957838"/>
      <w:r>
        <w:t>7</w:t>
      </w:r>
      <w:r w:rsidRPr="00DC48DE">
        <w:t>. Прогноз демографического развития</w:t>
      </w:r>
      <w:bookmarkEnd w:id="254"/>
      <w:bookmarkEnd w:id="255"/>
      <w:bookmarkEnd w:id="256"/>
      <w:bookmarkEnd w:id="257"/>
      <w:bookmarkEnd w:id="258"/>
    </w:p>
    <w:p w:rsidR="003538D7" w:rsidRDefault="003538D7" w:rsidP="00400E63">
      <w:pPr>
        <w:ind w:firstLine="709"/>
      </w:pPr>
    </w:p>
    <w:p w:rsidR="003538D7" w:rsidRPr="00186F9C" w:rsidRDefault="003538D7" w:rsidP="00EE3A94">
      <w:r w:rsidRPr="00186F9C">
        <w:t xml:space="preserve">В 2015 году в пос. Оредеж численность населения </w:t>
      </w:r>
      <w:r>
        <w:t xml:space="preserve">составляла </w:t>
      </w:r>
      <w:r w:rsidRPr="00186F9C">
        <w:t>2641 чел.</w:t>
      </w:r>
    </w:p>
    <w:p w:rsidR="003538D7" w:rsidRPr="00CC273F" w:rsidRDefault="003538D7" w:rsidP="003538D7">
      <w:r w:rsidRPr="00CC273F">
        <w:t xml:space="preserve">В </w:t>
      </w:r>
      <w:r w:rsidR="00B22D37">
        <w:t xml:space="preserve">материалах по обоснованию генерального плана </w:t>
      </w:r>
      <w:r w:rsidRPr="00CC273F">
        <w:t>рассмотрено 2 сценария демографического развития Оредежского сельского поселения.</w:t>
      </w:r>
    </w:p>
    <w:p w:rsidR="003538D7" w:rsidRPr="00392CEB" w:rsidRDefault="003538D7" w:rsidP="003538D7">
      <w:r w:rsidRPr="00392CEB">
        <w:rPr>
          <w:b/>
        </w:rPr>
        <w:t xml:space="preserve">Первый сценарий </w:t>
      </w:r>
      <w:r w:rsidRPr="00CC273F">
        <w:t>(инерционный)</w:t>
      </w:r>
      <w:r>
        <w:rPr>
          <w:b/>
        </w:rPr>
        <w:t xml:space="preserve"> </w:t>
      </w:r>
      <w:r w:rsidRPr="00392CEB">
        <w:rPr>
          <w:b/>
        </w:rPr>
        <w:t xml:space="preserve">- </w:t>
      </w:r>
      <w:r w:rsidRPr="00392CEB">
        <w:t>отражает сохранение сложившейся в настоящее время тенденции динамики изменения численности населения за счет естественного движения населения с учетом миграционного прироста.</w:t>
      </w:r>
    </w:p>
    <w:p w:rsidR="003538D7" w:rsidRPr="00CC273F" w:rsidRDefault="003538D7" w:rsidP="003538D7">
      <w:r w:rsidRPr="00CC273F">
        <w:t>Предполагается, что ситуация с рождаемостью, смертностью и механическим движением населения сохранится на уровне 2011–2014 годов.</w:t>
      </w:r>
    </w:p>
    <w:p w:rsidR="003538D7" w:rsidRPr="00CC273F" w:rsidRDefault="003538D7" w:rsidP="003538D7">
      <w:pPr>
        <w:pStyle w:val="a0"/>
        <w:ind w:firstLine="567"/>
      </w:pPr>
      <w:r w:rsidRPr="00CC273F">
        <w:t xml:space="preserve">По инерционному сценарию прогнозируется уменьшение численности постоянного населения в пос. Оредеж. </w:t>
      </w:r>
      <w:r>
        <w:t xml:space="preserve"> В 2015 г. б</w:t>
      </w:r>
      <w:r w:rsidRPr="00CC273F">
        <w:t xml:space="preserve">ольшая часть рожденных детей приходится на женщин активного репродуктивного возраста (20–29 лет), численность которых в поселении в 2015 год составила </w:t>
      </w:r>
      <w:r>
        <w:t>165 человек</w:t>
      </w:r>
      <w:r w:rsidRPr="00CC273F">
        <w:t>. Число девочек 10–19 лет, которые в 2025 году составят группу женщин 20–29 лет, составляет</w:t>
      </w:r>
      <w:r>
        <w:t xml:space="preserve">183 </w:t>
      </w:r>
      <w:r w:rsidRPr="00CC273F">
        <w:t xml:space="preserve">человек, что в </w:t>
      </w:r>
      <w:r>
        <w:t xml:space="preserve">1,1 </w:t>
      </w:r>
      <w:r w:rsidRPr="00CC273F">
        <w:t xml:space="preserve">раза </w:t>
      </w:r>
      <w:r>
        <w:t xml:space="preserve">выше </w:t>
      </w:r>
      <w:r w:rsidRPr="00CC273F">
        <w:t xml:space="preserve">уровня 2015 года, в </w:t>
      </w:r>
      <w:proofErr w:type="gramStart"/>
      <w:r w:rsidRPr="00CC273F">
        <w:t>связи</w:t>
      </w:r>
      <w:proofErr w:type="gramEnd"/>
      <w:r w:rsidRPr="00CC273F">
        <w:t xml:space="preserve"> с чем можно ожидать небольшое </w:t>
      </w:r>
      <w:r>
        <w:t xml:space="preserve">увеличение </w:t>
      </w:r>
      <w:r w:rsidRPr="00CC273F">
        <w:t xml:space="preserve">коэффициента рождаемости к 2025 году. Число девочек 0–9 лет, которые в 2035 году составят группу женщин 20–29 лет, составляет </w:t>
      </w:r>
      <w:r>
        <w:t xml:space="preserve">67 </w:t>
      </w:r>
      <w:r w:rsidRPr="00CC273F">
        <w:t xml:space="preserve">человек, что в </w:t>
      </w:r>
      <w:r w:rsidRPr="00A231DD">
        <w:t xml:space="preserve">2,5 раза </w:t>
      </w:r>
      <w:r w:rsidRPr="00CC273F">
        <w:t>меньше уровня 2015 года. Уменьшится доля женщин детородного возраста в общей численности населения, а соответственно и число родившихся. Поэтому к 2035 году можно прогнозировать снижение уровня рождаемости в поселении</w:t>
      </w:r>
      <w:r>
        <w:t xml:space="preserve"> в целом, в том числе</w:t>
      </w:r>
      <w:r w:rsidRPr="00CC273F">
        <w:t xml:space="preserve"> в пос. Оредеж</w:t>
      </w:r>
      <w:r>
        <w:t xml:space="preserve">. </w:t>
      </w:r>
      <w:r w:rsidRPr="00CC273F">
        <w:t xml:space="preserve"> </w:t>
      </w:r>
      <w:r>
        <w:t xml:space="preserve"> </w:t>
      </w:r>
    </w:p>
    <w:p w:rsidR="003538D7" w:rsidRPr="00CC273F" w:rsidRDefault="003538D7" w:rsidP="003538D7">
      <w:r w:rsidRPr="00CC273F">
        <w:t>По данному сценарию численность населения в пос. Оредеж убывает.</w:t>
      </w:r>
      <w:r>
        <w:t xml:space="preserve"> </w:t>
      </w:r>
      <w:r w:rsidRPr="00CC273F">
        <w:t xml:space="preserve">Естественная убыль населения будет происходить за счет деформации возрастно-половой структуры: </w:t>
      </w:r>
    </w:p>
    <w:p w:rsidR="003538D7" w:rsidRPr="00CC273F" w:rsidRDefault="003538D7" w:rsidP="003538D7">
      <w:pPr>
        <w:widowControl/>
        <w:numPr>
          <w:ilvl w:val="0"/>
          <w:numId w:val="13"/>
        </w:numPr>
        <w:ind w:left="0" w:firstLine="426"/>
      </w:pPr>
      <w:r w:rsidRPr="00CC273F">
        <w:t xml:space="preserve">доля лиц старше трудоспособного возраста, на </w:t>
      </w:r>
      <w:proofErr w:type="gramStart"/>
      <w:r w:rsidRPr="00CC273F">
        <w:t>которую</w:t>
      </w:r>
      <w:proofErr w:type="gramEnd"/>
      <w:r w:rsidRPr="00CC273F">
        <w:t xml:space="preserve"> приходятся самые высокие возрастные коэффициенты смертности, будет расти, а соответственно и общий коэффициент смертности вырастет;</w:t>
      </w:r>
    </w:p>
    <w:p w:rsidR="003538D7" w:rsidRPr="00CC273F" w:rsidRDefault="003538D7" w:rsidP="003538D7">
      <w:pPr>
        <w:widowControl/>
        <w:numPr>
          <w:ilvl w:val="0"/>
          <w:numId w:val="13"/>
        </w:numPr>
        <w:ind w:left="0" w:firstLine="426"/>
      </w:pPr>
      <w:r w:rsidRPr="00CC273F">
        <w:t>доля лиц младше трудоспособного возраста останется на низком уровне, что не позволяет в будущем прогнозировать рост коэффициента рождаемости.</w:t>
      </w:r>
    </w:p>
    <w:p w:rsidR="003538D7" w:rsidRPr="00CC273F" w:rsidRDefault="003538D7" w:rsidP="003538D7">
      <w:r w:rsidRPr="00CC273F">
        <w:t xml:space="preserve">Данный вариант не может быть принят в качестве целевого, так как показывает изменение численности населения, основываясь на показателях естественного движения населения, без учета мер, призванных улучшить демографическую ситуацию в поселении, в том числе путем проведения активной миграционной политики и мероприятий по закреплению молодежи в </w:t>
      </w:r>
      <w:r w:rsidRPr="00CC273F">
        <w:lastRenderedPageBreak/>
        <w:t>поселении.</w:t>
      </w:r>
    </w:p>
    <w:p w:rsidR="003538D7" w:rsidRPr="001E63AB" w:rsidRDefault="003538D7" w:rsidP="003538D7">
      <w:r w:rsidRPr="001E63AB">
        <w:rPr>
          <w:b/>
        </w:rPr>
        <w:t>Второй сценарий</w:t>
      </w:r>
      <w:r w:rsidRPr="001E63AB">
        <w:t xml:space="preserve"> – отражает демографическое развитие населения в соответствии с тенденциями, заложенными схемой территориального планирования Лужского муниципального района (целевой сценарий).</w:t>
      </w:r>
    </w:p>
    <w:p w:rsidR="003538D7" w:rsidRPr="00CC273F" w:rsidRDefault="003538D7" w:rsidP="003538D7">
      <w:r w:rsidRPr="00CC273F">
        <w:t>Согласно указанному документу, ожидалась стабилизация рождаемости за счет вступления в активный репродуктивный возраст женщин, рожденных в 90-е годы, и, как следствие, стабилизация численности населения. Ожидалось незначительное повышение численности населения Оредежского поселения с 3010 чел. в 2010 г. до 3150 чел. к 2020 г. и 3160 чел. к 2030 г.</w:t>
      </w:r>
    </w:p>
    <w:p w:rsidR="003538D7" w:rsidRPr="00CC273F" w:rsidRDefault="00B22D37" w:rsidP="003538D7">
      <w:r>
        <w:t>П</w:t>
      </w:r>
      <w:r w:rsidR="003538D7" w:rsidRPr="00CC273F">
        <w:t>о указанному сценарию предполагается, что с 2015 по 2035 г. произойдет рост численности населения за счет мигрантов, прибывших на новые рабочие места планируемых предприятий в  поселении. Планируемая численность населения в пос. Оредеж составит: к 2020 г. – 2</w:t>
      </w:r>
      <w:r w:rsidR="003538D7">
        <w:t>738 человек</w:t>
      </w:r>
      <w:r w:rsidR="003538D7" w:rsidRPr="00CC273F">
        <w:t xml:space="preserve"> и к </w:t>
      </w:r>
      <w:r w:rsidR="003538D7">
        <w:t>2035 г. – 2835 человек.</w:t>
      </w:r>
    </w:p>
    <w:p w:rsidR="003538D7" w:rsidRPr="00CC273F" w:rsidRDefault="003538D7" w:rsidP="003538D7">
      <w:r w:rsidRPr="00CC273F">
        <w:t>Данный сценарий будет реализован при условии выполнения ряда мероприятий:</w:t>
      </w:r>
    </w:p>
    <w:p w:rsidR="003538D7" w:rsidRPr="00CC273F" w:rsidRDefault="003538D7" w:rsidP="003538D7">
      <w:pPr>
        <w:widowControl/>
        <w:numPr>
          <w:ilvl w:val="0"/>
          <w:numId w:val="13"/>
        </w:numPr>
        <w:ind w:left="0" w:firstLine="426"/>
      </w:pPr>
      <w:r w:rsidRPr="00CC273F">
        <w:t>привлечение мигрантов за счет увеличения потребности экономики муниципального образования в трудовых ресурсах;</w:t>
      </w:r>
    </w:p>
    <w:p w:rsidR="003538D7" w:rsidRPr="00CC273F" w:rsidRDefault="003538D7" w:rsidP="003538D7">
      <w:pPr>
        <w:widowControl/>
        <w:numPr>
          <w:ilvl w:val="0"/>
          <w:numId w:val="13"/>
        </w:numPr>
        <w:ind w:left="0" w:firstLine="426"/>
      </w:pPr>
      <w:r w:rsidRPr="00CC273F">
        <w:t>проведение активных мер по закреплению молодежи в поселении;</w:t>
      </w:r>
    </w:p>
    <w:p w:rsidR="003538D7" w:rsidRPr="00CC273F" w:rsidRDefault="003538D7" w:rsidP="003538D7">
      <w:pPr>
        <w:widowControl/>
        <w:numPr>
          <w:ilvl w:val="0"/>
          <w:numId w:val="13"/>
        </w:numPr>
        <w:ind w:left="0" w:firstLine="426"/>
      </w:pPr>
      <w:r w:rsidRPr="00CC273F">
        <w:t>проведение активной демографической политики в Лужском муниципальном районе, которая позволит увеличить коэффициент рождаемости;</w:t>
      </w:r>
    </w:p>
    <w:p w:rsidR="003538D7" w:rsidRPr="00CC273F" w:rsidRDefault="003538D7" w:rsidP="003538D7">
      <w:pPr>
        <w:widowControl/>
        <w:numPr>
          <w:ilvl w:val="0"/>
          <w:numId w:val="13"/>
        </w:numPr>
        <w:ind w:left="0" w:firstLine="426"/>
      </w:pPr>
      <w:r w:rsidRPr="00CC273F">
        <w:t>реализация мер, направленных на улучшение качества медицинской помощи и уровня медицинского обслуживания населения для сокращения коэффициента смертности, а также активной социальной поддержки пожилых людей.</w:t>
      </w:r>
    </w:p>
    <w:p w:rsidR="003538D7" w:rsidRPr="00B54D6B" w:rsidRDefault="003538D7" w:rsidP="003538D7">
      <w:pPr>
        <w:tabs>
          <w:tab w:val="left" w:pos="567"/>
          <w:tab w:val="left" w:pos="2940"/>
        </w:tabs>
        <w:ind w:firstLine="567"/>
      </w:pPr>
      <w:r w:rsidRPr="00CC273F">
        <w:t>В качестве основного сценария принят второй сценарий.</w:t>
      </w:r>
    </w:p>
    <w:p w:rsidR="003538D7" w:rsidRPr="00247AC1" w:rsidRDefault="003538D7" w:rsidP="003538D7">
      <w:pPr>
        <w:rPr>
          <w:b/>
          <w:highlight w:val="green"/>
        </w:rPr>
      </w:pPr>
    </w:p>
    <w:p w:rsidR="003538D7" w:rsidRPr="008A24C8" w:rsidRDefault="003538D7" w:rsidP="003538D7">
      <w:pPr>
        <w:rPr>
          <w:u w:val="single"/>
        </w:rPr>
      </w:pPr>
      <w:r w:rsidRPr="008A24C8">
        <w:rPr>
          <w:u w:val="single"/>
        </w:rPr>
        <w:t>Прогноз возрастной и трудовой структуры постоянного населения</w:t>
      </w:r>
    </w:p>
    <w:p w:rsidR="003538D7" w:rsidRPr="008A24C8" w:rsidRDefault="003538D7" w:rsidP="003538D7">
      <w:pPr>
        <w:rPr>
          <w:bCs/>
        </w:rPr>
      </w:pPr>
      <w:r w:rsidRPr="008A24C8">
        <w:rPr>
          <w:bCs/>
        </w:rPr>
        <w:t xml:space="preserve">На основании анализа ретроспективных данных по возрастному составу населения и протекающих в настоящее время демографических процессов, а также прогноза численности населения, приводится предполагаемая возрастная структура населения </w:t>
      </w:r>
      <w:r>
        <w:rPr>
          <w:bCs/>
        </w:rPr>
        <w:t>пос. Оредеж.</w:t>
      </w:r>
    </w:p>
    <w:p w:rsidR="003538D7" w:rsidRPr="00784757" w:rsidRDefault="003538D7" w:rsidP="003538D7">
      <w:pPr>
        <w:rPr>
          <w:highlight w:val="green"/>
        </w:rPr>
      </w:pPr>
    </w:p>
    <w:p w:rsidR="003538D7" w:rsidRPr="005A5AA5" w:rsidRDefault="003538D7" w:rsidP="005A5AA5">
      <w:r w:rsidRPr="008A24C8">
        <w:t xml:space="preserve">Таблица </w:t>
      </w:r>
      <w:r>
        <w:t>7</w:t>
      </w:r>
      <w:r w:rsidRPr="008A24C8">
        <w:t>.1. Прогноз</w:t>
      </w:r>
      <w:r w:rsidR="005A5AA5">
        <w:t xml:space="preserve"> возрастной структуры населения</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993"/>
        <w:gridCol w:w="992"/>
        <w:gridCol w:w="992"/>
        <w:gridCol w:w="1134"/>
        <w:gridCol w:w="1276"/>
        <w:gridCol w:w="1417"/>
      </w:tblGrid>
      <w:tr w:rsidR="003538D7" w:rsidRPr="005A5AA5" w:rsidTr="005A5AA5">
        <w:trPr>
          <w:trHeight w:val="150"/>
        </w:trPr>
        <w:tc>
          <w:tcPr>
            <w:tcW w:w="3402" w:type="dxa"/>
            <w:vMerge w:val="restart"/>
          </w:tcPr>
          <w:p w:rsidR="003538D7" w:rsidRPr="005A5AA5" w:rsidRDefault="003538D7" w:rsidP="009B085F">
            <w:pPr>
              <w:ind w:firstLine="34"/>
              <w:jc w:val="center"/>
              <w:rPr>
                <w:bCs/>
              </w:rPr>
            </w:pPr>
            <w:r w:rsidRPr="005A5AA5">
              <w:rPr>
                <w:bCs/>
                <w:sz w:val="22"/>
                <w:szCs w:val="22"/>
              </w:rPr>
              <w:t>Показатели</w:t>
            </w:r>
          </w:p>
        </w:tc>
        <w:tc>
          <w:tcPr>
            <w:tcW w:w="1985" w:type="dxa"/>
            <w:gridSpan w:val="2"/>
            <w:vMerge w:val="restart"/>
          </w:tcPr>
          <w:p w:rsidR="003538D7" w:rsidRPr="005A5AA5" w:rsidRDefault="003538D7" w:rsidP="009B085F">
            <w:pPr>
              <w:ind w:firstLine="0"/>
              <w:jc w:val="center"/>
              <w:rPr>
                <w:bCs/>
              </w:rPr>
            </w:pPr>
            <w:r w:rsidRPr="005A5AA5">
              <w:rPr>
                <w:bCs/>
                <w:sz w:val="22"/>
                <w:szCs w:val="22"/>
              </w:rPr>
              <w:t>2015 г.</w:t>
            </w:r>
          </w:p>
        </w:tc>
        <w:tc>
          <w:tcPr>
            <w:tcW w:w="4819" w:type="dxa"/>
            <w:gridSpan w:val="4"/>
          </w:tcPr>
          <w:p w:rsidR="003538D7" w:rsidRPr="005A5AA5" w:rsidRDefault="003538D7" w:rsidP="009B085F">
            <w:pPr>
              <w:ind w:left="-108" w:right="-109" w:firstLine="0"/>
              <w:jc w:val="center"/>
              <w:rPr>
                <w:bCs/>
              </w:rPr>
            </w:pPr>
            <w:r w:rsidRPr="005A5AA5">
              <w:rPr>
                <w:bCs/>
                <w:sz w:val="22"/>
                <w:szCs w:val="22"/>
              </w:rPr>
              <w:t>Первый сценарий</w:t>
            </w:r>
          </w:p>
        </w:tc>
      </w:tr>
      <w:tr w:rsidR="003538D7" w:rsidRPr="005A5AA5" w:rsidTr="005A5AA5">
        <w:tblPrEx>
          <w:tblBorders>
            <w:insideH w:val="single" w:sz="6" w:space="0" w:color="auto"/>
            <w:insideV w:val="single" w:sz="6" w:space="0" w:color="auto"/>
          </w:tblBorders>
          <w:tblLook w:val="01E0" w:firstRow="1" w:lastRow="1" w:firstColumn="1" w:lastColumn="1" w:noHBand="0" w:noVBand="0"/>
        </w:tblPrEx>
        <w:tc>
          <w:tcPr>
            <w:tcW w:w="3402" w:type="dxa"/>
            <w:vMerge/>
          </w:tcPr>
          <w:p w:rsidR="003538D7" w:rsidRPr="005A5AA5" w:rsidRDefault="003538D7" w:rsidP="009B085F">
            <w:pPr>
              <w:ind w:firstLine="34"/>
              <w:rPr>
                <w:bCs/>
              </w:rPr>
            </w:pPr>
          </w:p>
        </w:tc>
        <w:tc>
          <w:tcPr>
            <w:tcW w:w="1985" w:type="dxa"/>
            <w:gridSpan w:val="2"/>
            <w:vMerge/>
          </w:tcPr>
          <w:p w:rsidR="003538D7" w:rsidRPr="005A5AA5" w:rsidRDefault="003538D7" w:rsidP="009B085F">
            <w:pPr>
              <w:ind w:firstLine="0"/>
              <w:jc w:val="center"/>
              <w:rPr>
                <w:bCs/>
              </w:rPr>
            </w:pPr>
          </w:p>
        </w:tc>
        <w:tc>
          <w:tcPr>
            <w:tcW w:w="2126" w:type="dxa"/>
            <w:gridSpan w:val="2"/>
            <w:tcBorders>
              <w:left w:val="single" w:sz="4" w:space="0" w:color="auto"/>
            </w:tcBorders>
          </w:tcPr>
          <w:p w:rsidR="003538D7" w:rsidRPr="005A5AA5" w:rsidRDefault="003538D7" w:rsidP="009B085F">
            <w:pPr>
              <w:ind w:left="-108" w:right="-109" w:firstLine="0"/>
              <w:jc w:val="center"/>
              <w:rPr>
                <w:bCs/>
              </w:rPr>
            </w:pPr>
            <w:r w:rsidRPr="005A5AA5">
              <w:rPr>
                <w:bCs/>
                <w:sz w:val="22"/>
                <w:szCs w:val="22"/>
              </w:rPr>
              <w:t>2025 г.</w:t>
            </w:r>
          </w:p>
        </w:tc>
        <w:tc>
          <w:tcPr>
            <w:tcW w:w="2693" w:type="dxa"/>
            <w:gridSpan w:val="2"/>
            <w:tcBorders>
              <w:top w:val="single" w:sz="4" w:space="0" w:color="auto"/>
              <w:left w:val="single" w:sz="4" w:space="0" w:color="auto"/>
            </w:tcBorders>
          </w:tcPr>
          <w:p w:rsidR="003538D7" w:rsidRPr="005A5AA5" w:rsidRDefault="003538D7" w:rsidP="009B085F">
            <w:pPr>
              <w:ind w:left="-108" w:right="-109" w:firstLine="0"/>
              <w:jc w:val="center"/>
              <w:rPr>
                <w:bCs/>
              </w:rPr>
            </w:pPr>
            <w:r w:rsidRPr="005A5AA5">
              <w:rPr>
                <w:bCs/>
                <w:sz w:val="22"/>
                <w:szCs w:val="22"/>
              </w:rPr>
              <w:t>2035 г.</w:t>
            </w:r>
          </w:p>
        </w:tc>
      </w:tr>
      <w:tr w:rsidR="003538D7" w:rsidRPr="005A5AA5" w:rsidTr="005A5AA5">
        <w:tblPrEx>
          <w:tblBorders>
            <w:insideH w:val="single" w:sz="6" w:space="0" w:color="auto"/>
            <w:insideV w:val="single" w:sz="6" w:space="0" w:color="auto"/>
          </w:tblBorders>
          <w:tblLook w:val="01E0" w:firstRow="1" w:lastRow="1" w:firstColumn="1" w:lastColumn="1" w:noHBand="0" w:noVBand="0"/>
        </w:tblPrEx>
        <w:trPr>
          <w:trHeight w:val="65"/>
        </w:trPr>
        <w:tc>
          <w:tcPr>
            <w:tcW w:w="3402" w:type="dxa"/>
            <w:vMerge/>
          </w:tcPr>
          <w:p w:rsidR="003538D7" w:rsidRPr="005A5AA5" w:rsidRDefault="003538D7" w:rsidP="009B085F">
            <w:pPr>
              <w:ind w:firstLine="34"/>
              <w:rPr>
                <w:bCs/>
              </w:rPr>
            </w:pPr>
          </w:p>
        </w:tc>
        <w:tc>
          <w:tcPr>
            <w:tcW w:w="993" w:type="dxa"/>
          </w:tcPr>
          <w:p w:rsidR="003538D7" w:rsidRPr="005A5AA5" w:rsidRDefault="003538D7" w:rsidP="009B085F">
            <w:pPr>
              <w:ind w:left="-108" w:right="-108" w:firstLine="0"/>
              <w:jc w:val="center"/>
              <w:rPr>
                <w:bCs/>
              </w:rPr>
            </w:pPr>
            <w:r w:rsidRPr="005A5AA5">
              <w:rPr>
                <w:bCs/>
                <w:sz w:val="22"/>
                <w:szCs w:val="22"/>
              </w:rPr>
              <w:t>чел.</w:t>
            </w:r>
          </w:p>
        </w:tc>
        <w:tc>
          <w:tcPr>
            <w:tcW w:w="992" w:type="dxa"/>
          </w:tcPr>
          <w:p w:rsidR="003538D7" w:rsidRPr="005A5AA5" w:rsidRDefault="003538D7" w:rsidP="009B085F">
            <w:pPr>
              <w:ind w:firstLine="0"/>
              <w:jc w:val="center"/>
              <w:rPr>
                <w:bCs/>
              </w:rPr>
            </w:pPr>
            <w:r w:rsidRPr="005A5AA5">
              <w:rPr>
                <w:bCs/>
                <w:sz w:val="22"/>
                <w:szCs w:val="22"/>
              </w:rPr>
              <w:t>%</w:t>
            </w:r>
          </w:p>
        </w:tc>
        <w:tc>
          <w:tcPr>
            <w:tcW w:w="992" w:type="dxa"/>
            <w:tcBorders>
              <w:left w:val="single" w:sz="4" w:space="0" w:color="auto"/>
            </w:tcBorders>
          </w:tcPr>
          <w:p w:rsidR="003538D7" w:rsidRPr="005A5AA5" w:rsidRDefault="003538D7" w:rsidP="009B085F">
            <w:pPr>
              <w:ind w:left="-108" w:right="-108" w:firstLine="0"/>
              <w:jc w:val="center"/>
              <w:rPr>
                <w:bCs/>
              </w:rPr>
            </w:pPr>
            <w:r w:rsidRPr="005A5AA5">
              <w:rPr>
                <w:bCs/>
                <w:sz w:val="22"/>
                <w:szCs w:val="22"/>
              </w:rPr>
              <w:t>чел.</w:t>
            </w:r>
          </w:p>
        </w:tc>
        <w:tc>
          <w:tcPr>
            <w:tcW w:w="1134" w:type="dxa"/>
            <w:tcBorders>
              <w:left w:val="single" w:sz="4" w:space="0" w:color="auto"/>
            </w:tcBorders>
          </w:tcPr>
          <w:p w:rsidR="003538D7" w:rsidRPr="005A5AA5" w:rsidRDefault="003538D7" w:rsidP="009B085F">
            <w:pPr>
              <w:ind w:firstLine="0"/>
              <w:jc w:val="center"/>
              <w:rPr>
                <w:bCs/>
              </w:rPr>
            </w:pPr>
            <w:r w:rsidRPr="005A5AA5">
              <w:rPr>
                <w:bCs/>
                <w:sz w:val="22"/>
                <w:szCs w:val="22"/>
              </w:rPr>
              <w:t>%</w:t>
            </w:r>
          </w:p>
        </w:tc>
        <w:tc>
          <w:tcPr>
            <w:tcW w:w="1276" w:type="dxa"/>
            <w:tcBorders>
              <w:left w:val="single" w:sz="4" w:space="0" w:color="auto"/>
            </w:tcBorders>
          </w:tcPr>
          <w:p w:rsidR="003538D7" w:rsidRPr="005A5AA5" w:rsidRDefault="003538D7" w:rsidP="009B085F">
            <w:pPr>
              <w:ind w:left="-108" w:right="-108" w:firstLine="0"/>
              <w:jc w:val="center"/>
              <w:rPr>
                <w:bCs/>
              </w:rPr>
            </w:pPr>
            <w:r w:rsidRPr="005A5AA5">
              <w:rPr>
                <w:bCs/>
                <w:sz w:val="22"/>
                <w:szCs w:val="22"/>
              </w:rPr>
              <w:t>чел.</w:t>
            </w:r>
          </w:p>
        </w:tc>
        <w:tc>
          <w:tcPr>
            <w:tcW w:w="1417" w:type="dxa"/>
            <w:tcBorders>
              <w:top w:val="single" w:sz="4" w:space="0" w:color="auto"/>
              <w:left w:val="single" w:sz="4" w:space="0" w:color="auto"/>
              <w:bottom w:val="single" w:sz="4" w:space="0" w:color="auto"/>
              <w:right w:val="single" w:sz="4" w:space="0" w:color="auto"/>
            </w:tcBorders>
          </w:tcPr>
          <w:p w:rsidR="003538D7" w:rsidRPr="005A5AA5" w:rsidRDefault="003538D7" w:rsidP="009B085F">
            <w:pPr>
              <w:ind w:firstLine="0"/>
              <w:jc w:val="center"/>
              <w:rPr>
                <w:bCs/>
              </w:rPr>
            </w:pPr>
            <w:r w:rsidRPr="005A5AA5">
              <w:rPr>
                <w:bCs/>
                <w:sz w:val="22"/>
                <w:szCs w:val="22"/>
              </w:rPr>
              <w:t>%</w:t>
            </w:r>
          </w:p>
        </w:tc>
      </w:tr>
      <w:tr w:rsidR="003538D7" w:rsidRPr="005A5AA5" w:rsidTr="00EE3A94">
        <w:tblPrEx>
          <w:tblBorders>
            <w:insideH w:val="single" w:sz="6" w:space="0" w:color="auto"/>
            <w:insideV w:val="single" w:sz="6" w:space="0" w:color="auto"/>
          </w:tblBorders>
          <w:tblLook w:val="01E0" w:firstRow="1" w:lastRow="1" w:firstColumn="1" w:lastColumn="1" w:noHBand="0" w:noVBand="0"/>
        </w:tblPrEx>
        <w:trPr>
          <w:trHeight w:val="65"/>
        </w:trPr>
        <w:tc>
          <w:tcPr>
            <w:tcW w:w="3402" w:type="dxa"/>
            <w:tcBorders>
              <w:right w:val="single" w:sz="4" w:space="0" w:color="auto"/>
            </w:tcBorders>
          </w:tcPr>
          <w:p w:rsidR="003538D7" w:rsidRPr="005A5AA5" w:rsidRDefault="003538D7" w:rsidP="00EE3A94">
            <w:pPr>
              <w:ind w:right="-108" w:firstLine="34"/>
              <w:jc w:val="left"/>
              <w:rPr>
                <w:bCs/>
              </w:rPr>
            </w:pPr>
            <w:r w:rsidRPr="005A5AA5">
              <w:rPr>
                <w:bCs/>
                <w:sz w:val="22"/>
                <w:szCs w:val="22"/>
              </w:rPr>
              <w:t>Численность населения – всего</w:t>
            </w:r>
          </w:p>
        </w:tc>
        <w:tc>
          <w:tcPr>
            <w:tcW w:w="993" w:type="dxa"/>
            <w:tcBorders>
              <w:left w:val="single" w:sz="4" w:space="0" w:color="auto"/>
              <w:right w:val="single" w:sz="4" w:space="0" w:color="auto"/>
            </w:tcBorders>
          </w:tcPr>
          <w:p w:rsidR="003538D7" w:rsidRPr="005A5AA5" w:rsidRDefault="003538D7" w:rsidP="00EE3A94">
            <w:pPr>
              <w:ind w:left="-108" w:right="-108" w:firstLine="0"/>
              <w:jc w:val="center"/>
              <w:rPr>
                <w:bCs/>
              </w:rPr>
            </w:pPr>
            <w:r w:rsidRPr="005A5AA5">
              <w:rPr>
                <w:bCs/>
                <w:sz w:val="22"/>
                <w:szCs w:val="22"/>
              </w:rPr>
              <w:t>2641</w:t>
            </w:r>
          </w:p>
        </w:tc>
        <w:tc>
          <w:tcPr>
            <w:tcW w:w="992" w:type="dxa"/>
            <w:tcBorders>
              <w:left w:val="single" w:sz="4" w:space="0" w:color="auto"/>
              <w:right w:val="single" w:sz="4" w:space="0" w:color="auto"/>
            </w:tcBorders>
          </w:tcPr>
          <w:p w:rsidR="003538D7" w:rsidRPr="005A5AA5" w:rsidRDefault="003538D7" w:rsidP="00EE3A94">
            <w:pPr>
              <w:ind w:left="-108" w:right="-108" w:firstLine="0"/>
              <w:jc w:val="center"/>
              <w:rPr>
                <w:bCs/>
              </w:rPr>
            </w:pPr>
            <w:r w:rsidRPr="005A5AA5">
              <w:rPr>
                <w:bCs/>
                <w:sz w:val="22"/>
                <w:szCs w:val="22"/>
              </w:rPr>
              <w:t>100</w:t>
            </w:r>
          </w:p>
        </w:tc>
        <w:tc>
          <w:tcPr>
            <w:tcW w:w="992" w:type="dxa"/>
            <w:tcBorders>
              <w:left w:val="single" w:sz="4" w:space="0" w:color="auto"/>
            </w:tcBorders>
          </w:tcPr>
          <w:p w:rsidR="003538D7" w:rsidRPr="005A5AA5" w:rsidRDefault="003538D7" w:rsidP="00EE3A94">
            <w:pPr>
              <w:ind w:left="-108" w:right="-108" w:firstLine="0"/>
              <w:jc w:val="center"/>
              <w:rPr>
                <w:bCs/>
              </w:rPr>
            </w:pPr>
            <w:r w:rsidRPr="005A5AA5">
              <w:rPr>
                <w:bCs/>
                <w:sz w:val="22"/>
                <w:szCs w:val="22"/>
              </w:rPr>
              <w:t>2738</w:t>
            </w:r>
          </w:p>
        </w:tc>
        <w:tc>
          <w:tcPr>
            <w:tcW w:w="1134" w:type="dxa"/>
            <w:tcBorders>
              <w:left w:val="single" w:sz="4" w:space="0" w:color="auto"/>
            </w:tcBorders>
          </w:tcPr>
          <w:p w:rsidR="003538D7" w:rsidRPr="005A5AA5" w:rsidRDefault="003538D7" w:rsidP="00EE3A94">
            <w:pPr>
              <w:ind w:left="-108" w:right="-108" w:firstLine="0"/>
              <w:jc w:val="center"/>
              <w:rPr>
                <w:bCs/>
              </w:rPr>
            </w:pPr>
            <w:r w:rsidRPr="005A5AA5">
              <w:rPr>
                <w:bCs/>
                <w:sz w:val="22"/>
                <w:szCs w:val="22"/>
              </w:rPr>
              <w:t>100</w:t>
            </w:r>
          </w:p>
        </w:tc>
        <w:tc>
          <w:tcPr>
            <w:tcW w:w="1276" w:type="dxa"/>
            <w:tcBorders>
              <w:left w:val="single" w:sz="4" w:space="0" w:color="auto"/>
            </w:tcBorders>
          </w:tcPr>
          <w:p w:rsidR="003538D7" w:rsidRPr="005A5AA5" w:rsidRDefault="003538D7" w:rsidP="00EE3A94">
            <w:pPr>
              <w:ind w:left="-108" w:right="-108" w:firstLine="0"/>
              <w:jc w:val="center"/>
              <w:rPr>
                <w:bCs/>
              </w:rPr>
            </w:pPr>
            <w:r w:rsidRPr="005A5AA5">
              <w:rPr>
                <w:bCs/>
                <w:sz w:val="22"/>
                <w:szCs w:val="22"/>
              </w:rPr>
              <w:t>2835</w:t>
            </w:r>
          </w:p>
        </w:tc>
        <w:tc>
          <w:tcPr>
            <w:tcW w:w="1417" w:type="dxa"/>
            <w:tcBorders>
              <w:top w:val="single" w:sz="4" w:space="0" w:color="auto"/>
              <w:left w:val="single" w:sz="4" w:space="0" w:color="auto"/>
              <w:bottom w:val="single" w:sz="4" w:space="0" w:color="auto"/>
              <w:right w:val="single" w:sz="4" w:space="0" w:color="auto"/>
            </w:tcBorders>
          </w:tcPr>
          <w:p w:rsidR="003538D7" w:rsidRPr="005A5AA5" w:rsidRDefault="003538D7" w:rsidP="00EE3A94">
            <w:pPr>
              <w:ind w:left="-108" w:right="-108" w:firstLine="0"/>
              <w:jc w:val="center"/>
              <w:rPr>
                <w:bCs/>
              </w:rPr>
            </w:pPr>
            <w:r w:rsidRPr="005A5AA5">
              <w:rPr>
                <w:bCs/>
                <w:sz w:val="22"/>
                <w:szCs w:val="22"/>
              </w:rPr>
              <w:t>100</w:t>
            </w:r>
          </w:p>
        </w:tc>
      </w:tr>
      <w:tr w:rsidR="003538D7" w:rsidRPr="005A5AA5" w:rsidTr="00EE3A94">
        <w:tblPrEx>
          <w:tblBorders>
            <w:insideH w:val="single" w:sz="6" w:space="0" w:color="auto"/>
            <w:insideV w:val="single" w:sz="6" w:space="0" w:color="auto"/>
          </w:tblBorders>
          <w:tblLook w:val="01E0" w:firstRow="1" w:lastRow="1" w:firstColumn="1" w:lastColumn="1" w:noHBand="0" w:noVBand="0"/>
        </w:tblPrEx>
        <w:trPr>
          <w:trHeight w:val="65"/>
        </w:trPr>
        <w:tc>
          <w:tcPr>
            <w:tcW w:w="10206" w:type="dxa"/>
            <w:gridSpan w:val="7"/>
            <w:tcBorders>
              <w:right w:val="single" w:sz="4" w:space="0" w:color="auto"/>
            </w:tcBorders>
          </w:tcPr>
          <w:p w:rsidR="003538D7" w:rsidRPr="005A5AA5" w:rsidRDefault="003538D7" w:rsidP="00EE3A94">
            <w:pPr>
              <w:ind w:firstLine="0"/>
              <w:jc w:val="left"/>
              <w:rPr>
                <w:highlight w:val="green"/>
              </w:rPr>
            </w:pPr>
            <w:r w:rsidRPr="005A5AA5">
              <w:rPr>
                <w:sz w:val="22"/>
                <w:szCs w:val="22"/>
              </w:rPr>
              <w:t>В том числе:</w:t>
            </w:r>
          </w:p>
        </w:tc>
      </w:tr>
      <w:tr w:rsidR="003538D7" w:rsidRPr="005A5AA5" w:rsidTr="00EE3A94">
        <w:tblPrEx>
          <w:tblBorders>
            <w:insideH w:val="single" w:sz="6" w:space="0" w:color="auto"/>
            <w:insideV w:val="single" w:sz="6" w:space="0" w:color="auto"/>
          </w:tblBorders>
          <w:tblLook w:val="01E0" w:firstRow="1" w:lastRow="1" w:firstColumn="1" w:lastColumn="1" w:noHBand="0" w:noVBand="0"/>
        </w:tblPrEx>
        <w:tc>
          <w:tcPr>
            <w:tcW w:w="3402" w:type="dxa"/>
            <w:tcBorders>
              <w:right w:val="single" w:sz="4" w:space="0" w:color="auto"/>
            </w:tcBorders>
          </w:tcPr>
          <w:p w:rsidR="003538D7" w:rsidRPr="005A5AA5" w:rsidRDefault="003538D7" w:rsidP="00EE3A94">
            <w:pPr>
              <w:ind w:firstLine="34"/>
              <w:jc w:val="left"/>
              <w:rPr>
                <w:bCs/>
                <w:highlight w:val="green"/>
              </w:rPr>
            </w:pPr>
            <w:r w:rsidRPr="005A5AA5">
              <w:rPr>
                <w:bCs/>
                <w:sz w:val="22"/>
                <w:szCs w:val="22"/>
              </w:rPr>
              <w:t>Моложе трудоспособного возраста</w:t>
            </w:r>
          </w:p>
        </w:tc>
        <w:tc>
          <w:tcPr>
            <w:tcW w:w="993" w:type="dxa"/>
            <w:tcBorders>
              <w:left w:val="single" w:sz="4" w:space="0" w:color="auto"/>
              <w:right w:val="single" w:sz="4" w:space="0" w:color="auto"/>
            </w:tcBorders>
          </w:tcPr>
          <w:p w:rsidR="003538D7" w:rsidRPr="005A5AA5" w:rsidRDefault="003538D7" w:rsidP="00EE3A94">
            <w:pPr>
              <w:ind w:firstLine="0"/>
              <w:jc w:val="center"/>
              <w:rPr>
                <w:bCs/>
                <w:highlight w:val="green"/>
              </w:rPr>
            </w:pPr>
            <w:r w:rsidRPr="005A5AA5">
              <w:rPr>
                <w:bCs/>
                <w:sz w:val="22"/>
                <w:szCs w:val="22"/>
              </w:rPr>
              <w:t>343</w:t>
            </w:r>
          </w:p>
        </w:tc>
        <w:tc>
          <w:tcPr>
            <w:tcW w:w="992" w:type="dxa"/>
            <w:tcBorders>
              <w:left w:val="single" w:sz="4" w:space="0" w:color="auto"/>
              <w:right w:val="single" w:sz="4" w:space="0" w:color="auto"/>
            </w:tcBorders>
          </w:tcPr>
          <w:p w:rsidR="003538D7" w:rsidRPr="005A5AA5" w:rsidRDefault="003538D7" w:rsidP="00EE3A94">
            <w:pPr>
              <w:ind w:firstLine="0"/>
              <w:jc w:val="center"/>
              <w:rPr>
                <w:bCs/>
                <w:highlight w:val="green"/>
              </w:rPr>
            </w:pPr>
            <w:r w:rsidRPr="005A5AA5">
              <w:rPr>
                <w:bCs/>
                <w:sz w:val="22"/>
                <w:szCs w:val="22"/>
              </w:rPr>
              <w:t>13</w:t>
            </w:r>
          </w:p>
        </w:tc>
        <w:tc>
          <w:tcPr>
            <w:tcW w:w="992" w:type="dxa"/>
            <w:tcBorders>
              <w:left w:val="single" w:sz="4" w:space="0" w:color="auto"/>
            </w:tcBorders>
          </w:tcPr>
          <w:p w:rsidR="003538D7" w:rsidRPr="005A5AA5" w:rsidRDefault="003538D7" w:rsidP="00EE3A94">
            <w:pPr>
              <w:ind w:left="-108" w:right="-108" w:firstLine="0"/>
              <w:jc w:val="center"/>
              <w:rPr>
                <w:bCs/>
              </w:rPr>
            </w:pPr>
            <w:r w:rsidRPr="005A5AA5">
              <w:rPr>
                <w:bCs/>
                <w:sz w:val="22"/>
                <w:szCs w:val="22"/>
              </w:rPr>
              <w:t>356</w:t>
            </w:r>
          </w:p>
        </w:tc>
        <w:tc>
          <w:tcPr>
            <w:tcW w:w="1134" w:type="dxa"/>
            <w:tcBorders>
              <w:left w:val="single" w:sz="4" w:space="0" w:color="auto"/>
            </w:tcBorders>
          </w:tcPr>
          <w:p w:rsidR="003538D7" w:rsidRPr="005A5AA5" w:rsidRDefault="003538D7" w:rsidP="00EE3A94">
            <w:pPr>
              <w:ind w:firstLine="0"/>
              <w:jc w:val="center"/>
              <w:rPr>
                <w:bCs/>
                <w:highlight w:val="green"/>
              </w:rPr>
            </w:pPr>
            <w:r w:rsidRPr="005A5AA5">
              <w:rPr>
                <w:bCs/>
                <w:sz w:val="22"/>
                <w:szCs w:val="22"/>
              </w:rPr>
              <w:t>13</w:t>
            </w:r>
          </w:p>
        </w:tc>
        <w:tc>
          <w:tcPr>
            <w:tcW w:w="1276" w:type="dxa"/>
            <w:tcBorders>
              <w:left w:val="single" w:sz="4" w:space="0" w:color="auto"/>
            </w:tcBorders>
          </w:tcPr>
          <w:p w:rsidR="003538D7" w:rsidRPr="005A5AA5" w:rsidRDefault="003538D7" w:rsidP="00EE3A94">
            <w:pPr>
              <w:ind w:left="-108" w:right="-108" w:firstLine="0"/>
              <w:jc w:val="center"/>
              <w:rPr>
                <w:bCs/>
              </w:rPr>
            </w:pPr>
            <w:r w:rsidRPr="005A5AA5">
              <w:rPr>
                <w:bCs/>
                <w:sz w:val="22"/>
                <w:szCs w:val="22"/>
              </w:rPr>
              <w:t>383</w:t>
            </w:r>
          </w:p>
        </w:tc>
        <w:tc>
          <w:tcPr>
            <w:tcW w:w="1417" w:type="dxa"/>
            <w:tcBorders>
              <w:top w:val="single" w:sz="4" w:space="0" w:color="auto"/>
              <w:left w:val="single" w:sz="4" w:space="0" w:color="auto"/>
              <w:bottom w:val="single" w:sz="4" w:space="0" w:color="auto"/>
              <w:right w:val="single" w:sz="4" w:space="0" w:color="auto"/>
            </w:tcBorders>
          </w:tcPr>
          <w:p w:rsidR="003538D7" w:rsidRPr="005A5AA5" w:rsidRDefault="003538D7" w:rsidP="00EE3A94">
            <w:pPr>
              <w:ind w:firstLine="0"/>
              <w:jc w:val="center"/>
              <w:rPr>
                <w:bCs/>
                <w:highlight w:val="green"/>
              </w:rPr>
            </w:pPr>
            <w:r w:rsidRPr="005A5AA5">
              <w:rPr>
                <w:bCs/>
                <w:sz w:val="22"/>
                <w:szCs w:val="22"/>
              </w:rPr>
              <w:t>13,5</w:t>
            </w:r>
          </w:p>
        </w:tc>
      </w:tr>
      <w:tr w:rsidR="003538D7" w:rsidRPr="005A5AA5" w:rsidTr="00EE3A94">
        <w:tblPrEx>
          <w:tblBorders>
            <w:insideH w:val="single" w:sz="6" w:space="0" w:color="auto"/>
            <w:insideV w:val="single" w:sz="6" w:space="0" w:color="auto"/>
          </w:tblBorders>
          <w:tblLook w:val="01E0" w:firstRow="1" w:lastRow="1" w:firstColumn="1" w:lastColumn="1" w:noHBand="0" w:noVBand="0"/>
        </w:tblPrEx>
        <w:tc>
          <w:tcPr>
            <w:tcW w:w="3402" w:type="dxa"/>
            <w:tcBorders>
              <w:right w:val="single" w:sz="4" w:space="0" w:color="auto"/>
            </w:tcBorders>
          </w:tcPr>
          <w:p w:rsidR="003538D7" w:rsidRPr="005A5AA5" w:rsidRDefault="003538D7" w:rsidP="00EE3A94">
            <w:pPr>
              <w:ind w:firstLine="34"/>
              <w:jc w:val="left"/>
              <w:rPr>
                <w:bCs/>
              </w:rPr>
            </w:pPr>
            <w:r w:rsidRPr="005A5AA5">
              <w:rPr>
                <w:bCs/>
                <w:sz w:val="22"/>
                <w:szCs w:val="22"/>
              </w:rPr>
              <w:t>Трудоспособного возраста</w:t>
            </w:r>
          </w:p>
        </w:tc>
        <w:tc>
          <w:tcPr>
            <w:tcW w:w="993" w:type="dxa"/>
            <w:tcBorders>
              <w:left w:val="single" w:sz="4" w:space="0" w:color="auto"/>
            </w:tcBorders>
          </w:tcPr>
          <w:p w:rsidR="003538D7" w:rsidRPr="005A5AA5" w:rsidRDefault="003538D7" w:rsidP="00EE3A94">
            <w:pPr>
              <w:ind w:firstLine="0"/>
              <w:jc w:val="center"/>
              <w:rPr>
                <w:bCs/>
              </w:rPr>
            </w:pPr>
            <w:r w:rsidRPr="005A5AA5">
              <w:rPr>
                <w:bCs/>
                <w:sz w:val="22"/>
                <w:szCs w:val="22"/>
              </w:rPr>
              <w:t>1188</w:t>
            </w:r>
          </w:p>
        </w:tc>
        <w:tc>
          <w:tcPr>
            <w:tcW w:w="992" w:type="dxa"/>
            <w:tcBorders>
              <w:right w:val="single" w:sz="4" w:space="0" w:color="auto"/>
            </w:tcBorders>
          </w:tcPr>
          <w:p w:rsidR="003538D7" w:rsidRPr="005A5AA5" w:rsidRDefault="003538D7" w:rsidP="00EE3A94">
            <w:pPr>
              <w:ind w:firstLine="0"/>
              <w:jc w:val="center"/>
              <w:rPr>
                <w:bCs/>
                <w:highlight w:val="green"/>
              </w:rPr>
            </w:pPr>
            <w:r w:rsidRPr="005A5AA5">
              <w:rPr>
                <w:bCs/>
                <w:sz w:val="22"/>
                <w:szCs w:val="22"/>
              </w:rPr>
              <w:t>45</w:t>
            </w:r>
          </w:p>
        </w:tc>
        <w:tc>
          <w:tcPr>
            <w:tcW w:w="992" w:type="dxa"/>
            <w:tcBorders>
              <w:left w:val="single" w:sz="4" w:space="0" w:color="auto"/>
            </w:tcBorders>
          </w:tcPr>
          <w:p w:rsidR="003538D7" w:rsidRPr="005A5AA5" w:rsidRDefault="003538D7" w:rsidP="00EE3A94">
            <w:pPr>
              <w:ind w:left="-108" w:right="-108" w:firstLine="0"/>
              <w:jc w:val="center"/>
              <w:rPr>
                <w:bCs/>
              </w:rPr>
            </w:pPr>
            <w:r w:rsidRPr="005A5AA5">
              <w:rPr>
                <w:bCs/>
                <w:sz w:val="22"/>
                <w:szCs w:val="22"/>
              </w:rPr>
              <w:t>1232</w:t>
            </w:r>
          </w:p>
        </w:tc>
        <w:tc>
          <w:tcPr>
            <w:tcW w:w="1134" w:type="dxa"/>
            <w:tcBorders>
              <w:left w:val="single" w:sz="4" w:space="0" w:color="auto"/>
            </w:tcBorders>
          </w:tcPr>
          <w:p w:rsidR="003538D7" w:rsidRPr="005A5AA5" w:rsidRDefault="003538D7" w:rsidP="00EE3A94">
            <w:pPr>
              <w:ind w:firstLine="0"/>
              <w:jc w:val="center"/>
              <w:rPr>
                <w:bCs/>
                <w:highlight w:val="green"/>
              </w:rPr>
            </w:pPr>
            <w:r w:rsidRPr="005A5AA5">
              <w:rPr>
                <w:bCs/>
                <w:sz w:val="22"/>
                <w:szCs w:val="22"/>
              </w:rPr>
              <w:t>45</w:t>
            </w:r>
          </w:p>
        </w:tc>
        <w:tc>
          <w:tcPr>
            <w:tcW w:w="1276" w:type="dxa"/>
            <w:tcBorders>
              <w:left w:val="single" w:sz="4" w:space="0" w:color="auto"/>
            </w:tcBorders>
          </w:tcPr>
          <w:p w:rsidR="003538D7" w:rsidRPr="005A5AA5" w:rsidRDefault="003538D7" w:rsidP="00EE3A94">
            <w:pPr>
              <w:ind w:left="-108" w:right="-108" w:firstLine="0"/>
              <w:jc w:val="center"/>
              <w:rPr>
                <w:bCs/>
              </w:rPr>
            </w:pPr>
            <w:r w:rsidRPr="005A5AA5">
              <w:rPr>
                <w:bCs/>
                <w:sz w:val="22"/>
                <w:szCs w:val="22"/>
              </w:rPr>
              <w:t>1290</w:t>
            </w:r>
          </w:p>
        </w:tc>
        <w:tc>
          <w:tcPr>
            <w:tcW w:w="1417" w:type="dxa"/>
            <w:tcBorders>
              <w:top w:val="single" w:sz="4" w:space="0" w:color="auto"/>
              <w:left w:val="single" w:sz="4" w:space="0" w:color="auto"/>
              <w:bottom w:val="single" w:sz="4" w:space="0" w:color="auto"/>
            </w:tcBorders>
          </w:tcPr>
          <w:p w:rsidR="003538D7" w:rsidRPr="005A5AA5" w:rsidRDefault="003538D7" w:rsidP="00EE3A94">
            <w:pPr>
              <w:ind w:firstLine="0"/>
              <w:jc w:val="center"/>
              <w:rPr>
                <w:bCs/>
                <w:highlight w:val="green"/>
              </w:rPr>
            </w:pPr>
            <w:r w:rsidRPr="005A5AA5">
              <w:rPr>
                <w:bCs/>
                <w:sz w:val="22"/>
                <w:szCs w:val="22"/>
              </w:rPr>
              <w:t>45,5</w:t>
            </w:r>
          </w:p>
        </w:tc>
      </w:tr>
      <w:tr w:rsidR="003538D7" w:rsidRPr="005A5AA5" w:rsidTr="00EE3A94">
        <w:tblPrEx>
          <w:tblBorders>
            <w:insideH w:val="single" w:sz="6" w:space="0" w:color="auto"/>
            <w:insideV w:val="single" w:sz="6" w:space="0" w:color="auto"/>
          </w:tblBorders>
          <w:tblLook w:val="01E0" w:firstRow="1" w:lastRow="1" w:firstColumn="1" w:lastColumn="1" w:noHBand="0" w:noVBand="0"/>
        </w:tblPrEx>
        <w:tc>
          <w:tcPr>
            <w:tcW w:w="3402" w:type="dxa"/>
          </w:tcPr>
          <w:p w:rsidR="003538D7" w:rsidRPr="005A5AA5" w:rsidRDefault="003538D7" w:rsidP="00EE3A94">
            <w:pPr>
              <w:ind w:firstLine="34"/>
              <w:jc w:val="left"/>
              <w:rPr>
                <w:bCs/>
                <w:highlight w:val="green"/>
              </w:rPr>
            </w:pPr>
            <w:r w:rsidRPr="005A5AA5">
              <w:rPr>
                <w:bCs/>
                <w:sz w:val="22"/>
                <w:szCs w:val="22"/>
              </w:rPr>
              <w:t>Старше трудоспособного возраста</w:t>
            </w:r>
          </w:p>
        </w:tc>
        <w:tc>
          <w:tcPr>
            <w:tcW w:w="993" w:type="dxa"/>
          </w:tcPr>
          <w:p w:rsidR="003538D7" w:rsidRPr="005A5AA5" w:rsidRDefault="003538D7" w:rsidP="00EE3A94">
            <w:pPr>
              <w:ind w:left="-108" w:right="-108" w:firstLine="0"/>
              <w:jc w:val="center"/>
              <w:rPr>
                <w:bCs/>
                <w:highlight w:val="green"/>
              </w:rPr>
            </w:pPr>
            <w:r w:rsidRPr="005A5AA5">
              <w:rPr>
                <w:bCs/>
                <w:sz w:val="22"/>
                <w:szCs w:val="22"/>
              </w:rPr>
              <w:t>1110</w:t>
            </w:r>
          </w:p>
        </w:tc>
        <w:tc>
          <w:tcPr>
            <w:tcW w:w="992" w:type="dxa"/>
          </w:tcPr>
          <w:p w:rsidR="003538D7" w:rsidRPr="005A5AA5" w:rsidRDefault="003538D7" w:rsidP="00EE3A94">
            <w:pPr>
              <w:ind w:left="-108" w:right="-108" w:firstLine="0"/>
              <w:jc w:val="center"/>
              <w:rPr>
                <w:bCs/>
                <w:highlight w:val="green"/>
              </w:rPr>
            </w:pPr>
            <w:r w:rsidRPr="005A5AA5">
              <w:rPr>
                <w:bCs/>
                <w:sz w:val="22"/>
                <w:szCs w:val="22"/>
              </w:rPr>
              <w:t>42</w:t>
            </w:r>
          </w:p>
        </w:tc>
        <w:tc>
          <w:tcPr>
            <w:tcW w:w="992" w:type="dxa"/>
          </w:tcPr>
          <w:p w:rsidR="003538D7" w:rsidRPr="005A5AA5" w:rsidRDefault="003538D7" w:rsidP="00EE3A94">
            <w:pPr>
              <w:ind w:left="-108" w:right="-108" w:firstLine="0"/>
              <w:jc w:val="center"/>
              <w:rPr>
                <w:bCs/>
              </w:rPr>
            </w:pPr>
            <w:r w:rsidRPr="005A5AA5">
              <w:rPr>
                <w:bCs/>
                <w:sz w:val="22"/>
                <w:szCs w:val="22"/>
              </w:rPr>
              <w:t>1150</w:t>
            </w:r>
          </w:p>
        </w:tc>
        <w:tc>
          <w:tcPr>
            <w:tcW w:w="1134" w:type="dxa"/>
          </w:tcPr>
          <w:p w:rsidR="003538D7" w:rsidRPr="005A5AA5" w:rsidRDefault="003538D7" w:rsidP="00EE3A94">
            <w:pPr>
              <w:ind w:left="-108" w:right="-108" w:firstLine="0"/>
              <w:jc w:val="center"/>
              <w:rPr>
                <w:bCs/>
                <w:highlight w:val="green"/>
              </w:rPr>
            </w:pPr>
            <w:r w:rsidRPr="005A5AA5">
              <w:rPr>
                <w:bCs/>
                <w:sz w:val="22"/>
                <w:szCs w:val="22"/>
              </w:rPr>
              <w:t>42</w:t>
            </w:r>
          </w:p>
        </w:tc>
        <w:tc>
          <w:tcPr>
            <w:tcW w:w="1276" w:type="dxa"/>
          </w:tcPr>
          <w:p w:rsidR="003538D7" w:rsidRPr="005A5AA5" w:rsidRDefault="003538D7" w:rsidP="00EE3A94">
            <w:pPr>
              <w:ind w:left="-108" w:right="-108" w:firstLine="0"/>
              <w:jc w:val="center"/>
              <w:rPr>
                <w:bCs/>
              </w:rPr>
            </w:pPr>
            <w:r w:rsidRPr="005A5AA5">
              <w:rPr>
                <w:bCs/>
                <w:sz w:val="22"/>
                <w:szCs w:val="22"/>
              </w:rPr>
              <w:t>1162</w:t>
            </w:r>
          </w:p>
        </w:tc>
        <w:tc>
          <w:tcPr>
            <w:tcW w:w="1417" w:type="dxa"/>
            <w:tcBorders>
              <w:top w:val="single" w:sz="4" w:space="0" w:color="auto"/>
            </w:tcBorders>
          </w:tcPr>
          <w:p w:rsidR="003538D7" w:rsidRPr="005A5AA5" w:rsidRDefault="003538D7" w:rsidP="00EE3A94">
            <w:pPr>
              <w:ind w:left="-108" w:right="-108" w:firstLine="0"/>
              <w:jc w:val="center"/>
              <w:rPr>
                <w:bCs/>
                <w:highlight w:val="green"/>
              </w:rPr>
            </w:pPr>
            <w:r w:rsidRPr="005A5AA5">
              <w:rPr>
                <w:bCs/>
                <w:sz w:val="22"/>
                <w:szCs w:val="22"/>
              </w:rPr>
              <w:t>41</w:t>
            </w:r>
          </w:p>
        </w:tc>
      </w:tr>
    </w:tbl>
    <w:p w:rsidR="003538D7" w:rsidRPr="00784757" w:rsidRDefault="003538D7" w:rsidP="003538D7">
      <w:pPr>
        <w:tabs>
          <w:tab w:val="left" w:pos="2340"/>
          <w:tab w:val="center" w:pos="4947"/>
        </w:tabs>
        <w:rPr>
          <w:highlight w:val="green"/>
        </w:rPr>
      </w:pPr>
    </w:p>
    <w:p w:rsidR="003538D7" w:rsidRPr="00DC33A7" w:rsidRDefault="003538D7" w:rsidP="003538D7">
      <w:r w:rsidRPr="00DC33A7">
        <w:t>Размещение площадок под новые объекты производственного назначения, объекты обслуживания населения позволяют прогнозировать небольшой рост рабочих мест и, как следствие, сохранение миграционного прироста.</w:t>
      </w:r>
    </w:p>
    <w:p w:rsidR="003538D7" w:rsidRPr="00784757" w:rsidRDefault="003538D7" w:rsidP="003538D7">
      <w:r w:rsidRPr="00DC33A7">
        <w:t>В целом к 2035 г. ожи</w:t>
      </w:r>
      <w:r>
        <w:t>дается создание ориентировочно 6</w:t>
      </w:r>
      <w:r w:rsidRPr="00DC33A7">
        <w:t>0 новых рабочих мест, что поможет решить проблемы с безработицей, вернуть часть населения, которое в настоящее время работает за границами поселения, а также привлечь молодых специалистов на территорию поселения.</w:t>
      </w:r>
    </w:p>
    <w:p w:rsidR="003538D7" w:rsidRDefault="003538D7" w:rsidP="003538D7">
      <w:bookmarkStart w:id="259" w:name="_Toc345505721"/>
      <w:bookmarkStart w:id="260" w:name="_Toc375059392"/>
      <w:bookmarkStart w:id="261" w:name="_Toc383608848"/>
      <w:bookmarkStart w:id="262" w:name="_Toc398551711"/>
      <w:bookmarkStart w:id="263" w:name="_Toc431370010"/>
    </w:p>
    <w:p w:rsidR="003538D7" w:rsidRPr="00784757" w:rsidRDefault="003538D7" w:rsidP="003538D7">
      <w:pPr>
        <w:pStyle w:val="1"/>
      </w:pPr>
      <w:bookmarkStart w:id="264" w:name="_Toc456957839"/>
      <w:r>
        <w:t>8</w:t>
      </w:r>
      <w:r w:rsidRPr="00784757">
        <w:t>. Этапы территориального планирования</w:t>
      </w:r>
      <w:bookmarkEnd w:id="259"/>
      <w:r w:rsidRPr="00784757">
        <w:t xml:space="preserve"> и реализация генерального плана</w:t>
      </w:r>
      <w:bookmarkEnd w:id="260"/>
      <w:bookmarkEnd w:id="261"/>
      <w:bookmarkEnd w:id="262"/>
      <w:bookmarkEnd w:id="263"/>
      <w:bookmarkEnd w:id="264"/>
    </w:p>
    <w:p w:rsidR="003538D7" w:rsidRPr="000A5013" w:rsidRDefault="003538D7" w:rsidP="003538D7"/>
    <w:p w:rsidR="003538D7" w:rsidRPr="000A5013" w:rsidRDefault="003538D7" w:rsidP="003538D7">
      <w:pPr>
        <w:pStyle w:val="a0"/>
        <w:ind w:firstLine="708"/>
      </w:pPr>
      <w:r w:rsidRPr="000A5013">
        <w:t xml:space="preserve">Все мероприятия по строительству и реконструкции объектов капитального строительства </w:t>
      </w:r>
      <w:r>
        <w:t xml:space="preserve">местного значения поселения </w:t>
      </w:r>
      <w:r w:rsidRPr="000A5013">
        <w:t>рассчитаны к реализации:</w:t>
      </w:r>
    </w:p>
    <w:p w:rsidR="003538D7" w:rsidRPr="000A5013" w:rsidRDefault="003538D7" w:rsidP="00003CD3">
      <w:pPr>
        <w:pStyle w:val="a0"/>
        <w:widowControl/>
        <w:ind w:left="1429" w:firstLine="0"/>
      </w:pPr>
      <w:r w:rsidRPr="000A5013">
        <w:t>1 очередь – до 202</w:t>
      </w:r>
      <w:r>
        <w:t>5</w:t>
      </w:r>
      <w:r w:rsidRPr="000A5013">
        <w:t xml:space="preserve"> г.;</w:t>
      </w:r>
    </w:p>
    <w:p w:rsidR="003538D7" w:rsidRPr="000A5013" w:rsidRDefault="003538D7" w:rsidP="00003CD3">
      <w:pPr>
        <w:pStyle w:val="a0"/>
        <w:widowControl/>
        <w:ind w:left="1429" w:firstLine="0"/>
      </w:pPr>
      <w:r w:rsidRPr="000A5013">
        <w:lastRenderedPageBreak/>
        <w:t>расчетный срок – до 2035 г.</w:t>
      </w:r>
    </w:p>
    <w:p w:rsidR="003538D7" w:rsidRPr="000A5013" w:rsidRDefault="003538D7" w:rsidP="003538D7">
      <w:pPr>
        <w:pStyle w:val="a0"/>
        <w:ind w:firstLine="708"/>
      </w:pPr>
      <w:r w:rsidRPr="000A5013">
        <w:t>Согласно статье 26 Градостроительного кодекса</w:t>
      </w:r>
      <w:r w:rsidR="00400E63">
        <w:t xml:space="preserve"> Российской Федерации</w:t>
      </w:r>
      <w:r w:rsidRPr="000A5013">
        <w:t xml:space="preserve"> реализация документов территориального планирования осуществляется путем:</w:t>
      </w:r>
    </w:p>
    <w:p w:rsidR="003538D7" w:rsidRPr="000A5013" w:rsidRDefault="003538D7" w:rsidP="003538D7">
      <w:pPr>
        <w:autoSpaceDE w:val="0"/>
        <w:autoSpaceDN w:val="0"/>
        <w:adjustRightInd w:val="0"/>
        <w:ind w:firstLine="720"/>
      </w:pPr>
      <w:bookmarkStart w:id="265" w:name="sub_26011"/>
      <w:r w:rsidRPr="000A5013">
        <w:t>подготовки и утверждения документации по планировке территории в соответствии с документами территориального планирования;</w:t>
      </w:r>
    </w:p>
    <w:p w:rsidR="003538D7" w:rsidRPr="000A5013" w:rsidRDefault="003538D7" w:rsidP="003538D7">
      <w:pPr>
        <w:autoSpaceDE w:val="0"/>
        <w:autoSpaceDN w:val="0"/>
        <w:adjustRightInd w:val="0"/>
        <w:ind w:firstLine="720"/>
      </w:pPr>
      <w:bookmarkStart w:id="266" w:name="sub_26012"/>
      <w:bookmarkEnd w:id="265"/>
      <w:r w:rsidRPr="000A5013">
        <w:t>принятия в порядке, установленном законодательством Российской Федерации, решений о резервировании земель, об изъятии, в том числе путем выкупа, земельных участков для государственных или муниципальных нужд, о переводе земель или земельных участков из одной категории в другую;</w:t>
      </w:r>
    </w:p>
    <w:p w:rsidR="003538D7" w:rsidRPr="000A5013" w:rsidRDefault="003538D7" w:rsidP="003538D7">
      <w:pPr>
        <w:autoSpaceDE w:val="0"/>
        <w:autoSpaceDN w:val="0"/>
        <w:adjustRightInd w:val="0"/>
        <w:ind w:firstLine="720"/>
      </w:pPr>
      <w:bookmarkStart w:id="267" w:name="sub_26013"/>
      <w:bookmarkEnd w:id="266"/>
      <w:r w:rsidRPr="000A5013">
        <w:t>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bookmarkEnd w:id="267"/>
    <w:p w:rsidR="003538D7" w:rsidRPr="000A5013" w:rsidRDefault="003538D7" w:rsidP="003538D7">
      <w:pPr>
        <w:pStyle w:val="a0"/>
        <w:ind w:firstLine="709"/>
      </w:pPr>
      <w:proofErr w:type="gramStart"/>
      <w:r w:rsidRPr="000A5013">
        <w:t>Реализация генерального плана поселения осуществляется путем выполнения мероприятий, которые предусмотрены программами, утвержденными местной администрацией поселения и реализуемыми за счет средств местного бюджета, или нормативными правовыми актами местной администрации поселения, или в установленном местной администрацией поселения, порядке решениями главных распорядителей средств местного бюджета, или инвестиционными программами организаций коммунального комплекса.</w:t>
      </w:r>
      <w:proofErr w:type="gramEnd"/>
    </w:p>
    <w:p w:rsidR="003538D7" w:rsidRDefault="003538D7" w:rsidP="003538D7"/>
    <w:p w:rsidR="003538D7" w:rsidRPr="00784757" w:rsidRDefault="003538D7" w:rsidP="00003FC8">
      <w:pPr>
        <w:pStyle w:val="1"/>
      </w:pPr>
      <w:bookmarkStart w:id="268" w:name="_Toc345505722"/>
      <w:bookmarkStart w:id="269" w:name="_Toc375059393"/>
      <w:bookmarkStart w:id="270" w:name="_Toc383608849"/>
      <w:bookmarkStart w:id="271" w:name="_Toc398551712"/>
      <w:bookmarkStart w:id="272" w:name="_Toc431370011"/>
      <w:bookmarkStart w:id="273" w:name="_Toc456957840"/>
      <w:r>
        <w:t>9</w:t>
      </w:r>
      <w:r w:rsidRPr="00784757">
        <w:t xml:space="preserve">. Обоснование выбранного </w:t>
      </w:r>
      <w:proofErr w:type="gramStart"/>
      <w:r w:rsidRPr="00784757">
        <w:t>варианта размещения объектов местного значения поселения</w:t>
      </w:r>
      <w:bookmarkEnd w:id="268"/>
      <w:bookmarkEnd w:id="269"/>
      <w:bookmarkEnd w:id="270"/>
      <w:bookmarkEnd w:id="271"/>
      <w:bookmarkEnd w:id="272"/>
      <w:bookmarkEnd w:id="273"/>
      <w:proofErr w:type="gramEnd"/>
    </w:p>
    <w:p w:rsidR="003538D7" w:rsidRPr="00545917" w:rsidRDefault="003538D7" w:rsidP="003538D7">
      <w:pPr>
        <w:rPr>
          <w:b/>
        </w:rPr>
      </w:pPr>
    </w:p>
    <w:p w:rsidR="003538D7" w:rsidRPr="00545917" w:rsidRDefault="003538D7" w:rsidP="003538D7">
      <w:pPr>
        <w:ind w:firstLine="709"/>
      </w:pPr>
      <w:proofErr w:type="gramStart"/>
      <w:r w:rsidRPr="00545917">
        <w:rPr>
          <w:bCs/>
          <w:color w:val="000000"/>
        </w:rPr>
        <w:t>Согласно Градостроительному кодексу Российской Федерации, объекты местного значения</w:t>
      </w:r>
      <w:r>
        <w:rPr>
          <w:bCs/>
          <w:color w:val="000000"/>
        </w:rPr>
        <w:t xml:space="preserve"> </w:t>
      </w:r>
      <w:r w:rsidRPr="00545917">
        <w:t>–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roofErr w:type="gramEnd"/>
    </w:p>
    <w:p w:rsidR="003538D7" w:rsidRPr="00545917" w:rsidRDefault="003538D7" w:rsidP="003538D7">
      <w:pPr>
        <w:ind w:firstLine="709"/>
      </w:pPr>
      <w:r w:rsidRPr="00545917">
        <w:t>Виды объектов местного значения поселения, подлежащие отображению в генеральном плане поселения, определены в законе Ленинградской области от 14 декабря 2011</w:t>
      </w:r>
      <w:r>
        <w:t> </w:t>
      </w:r>
      <w:r w:rsidRPr="00545917">
        <w:t>года №</w:t>
      </w:r>
      <w:r w:rsidRPr="00A70055">
        <w:t> </w:t>
      </w:r>
      <w:r w:rsidRPr="00545917">
        <w:t>108-оз «О регулировании градостроительной деятельности на территории Ленинградской области в части вопросов территориального планирования».</w:t>
      </w:r>
    </w:p>
    <w:p w:rsidR="003538D7" w:rsidRDefault="003538D7" w:rsidP="003538D7">
      <w:pPr>
        <w:ind w:firstLine="709"/>
      </w:pPr>
      <w:r w:rsidRPr="00545917">
        <w:t>Для обоснования выбранного варианта размещения объектов местного значения поселения (на основе анализа использования соответствующей территории, возможных направлений ее развития и прогнозируемых ограничений ее использования) выполнены картографические материалы М 1</w:t>
      </w:r>
      <w:r>
        <w:t>:5 000</w:t>
      </w:r>
      <w:r w:rsidRPr="00545917">
        <w:t xml:space="preserve"> на территорию </w:t>
      </w:r>
      <w:r>
        <w:t>пос. Оредеж.</w:t>
      </w:r>
    </w:p>
    <w:p w:rsidR="003538D7" w:rsidRDefault="003538D7" w:rsidP="003538D7">
      <w:pPr>
        <w:spacing w:after="100"/>
        <w:ind w:firstLine="709"/>
      </w:pPr>
    </w:p>
    <w:p w:rsidR="003538D7" w:rsidRPr="00784757" w:rsidRDefault="003538D7" w:rsidP="00003FC8">
      <w:pPr>
        <w:pStyle w:val="1"/>
      </w:pPr>
      <w:bookmarkStart w:id="274" w:name="_Toc383608850"/>
      <w:bookmarkStart w:id="275" w:name="_Toc398551713"/>
      <w:bookmarkStart w:id="276" w:name="_Toc431370012"/>
      <w:bookmarkStart w:id="277" w:name="_Toc456957841"/>
      <w:r>
        <w:t>9</w:t>
      </w:r>
      <w:r w:rsidRPr="00784757">
        <w:t>.1. Функциональное зонирование</w:t>
      </w:r>
      <w:bookmarkEnd w:id="274"/>
      <w:bookmarkEnd w:id="275"/>
      <w:bookmarkEnd w:id="276"/>
      <w:bookmarkEnd w:id="277"/>
    </w:p>
    <w:p w:rsidR="003538D7" w:rsidRPr="0027727B" w:rsidRDefault="003538D7" w:rsidP="003538D7">
      <w:pPr>
        <w:pStyle w:val="a0"/>
        <w:tabs>
          <w:tab w:val="left" w:pos="3825"/>
        </w:tabs>
      </w:pPr>
    </w:p>
    <w:p w:rsidR="003538D7" w:rsidRPr="0027727B" w:rsidRDefault="003538D7" w:rsidP="003538D7">
      <w:pPr>
        <w:ind w:firstLine="709"/>
      </w:pPr>
      <w:r w:rsidRPr="0027727B">
        <w:t xml:space="preserve">Градостроительное развитие </w:t>
      </w:r>
      <w:r>
        <w:t>пос. Оредеж</w:t>
      </w:r>
      <w:r w:rsidRPr="0027727B">
        <w:t xml:space="preserve"> базируется на выводах комплексного градостроительного анализа, учитывает историко-культурную и планировочную специфику поселения, сложившиеся особенности использования земель поселения, требования охраны объектов природного и культурного наследия.</w:t>
      </w:r>
    </w:p>
    <w:p w:rsidR="003538D7" w:rsidRPr="0027727B" w:rsidRDefault="003538D7" w:rsidP="003538D7">
      <w:pPr>
        <w:ind w:firstLine="709"/>
      </w:pPr>
      <w:proofErr w:type="gramStart"/>
      <w:r w:rsidRPr="00C70D6B">
        <w:t>Важнейшими принципами градостроительного решения приняты следующие:</w:t>
      </w:r>
      <w:proofErr w:type="gramEnd"/>
    </w:p>
    <w:p w:rsidR="003538D7" w:rsidRPr="0027727B" w:rsidRDefault="003538D7" w:rsidP="003538D7">
      <w:pPr>
        <w:widowControl/>
        <w:numPr>
          <w:ilvl w:val="0"/>
          <w:numId w:val="13"/>
        </w:numPr>
        <w:ind w:left="0" w:firstLine="426"/>
      </w:pPr>
      <w:r w:rsidRPr="0027727B">
        <w:t xml:space="preserve">учет экономико-географического положения, особенностей сложившейся планировочной организации территории </w:t>
      </w:r>
      <w:r>
        <w:t>пос. Оредеж</w:t>
      </w:r>
      <w:r w:rsidRPr="0027727B">
        <w:t>;</w:t>
      </w:r>
    </w:p>
    <w:p w:rsidR="003538D7" w:rsidRPr="0027727B" w:rsidRDefault="003538D7" w:rsidP="003538D7">
      <w:pPr>
        <w:widowControl/>
        <w:numPr>
          <w:ilvl w:val="0"/>
          <w:numId w:val="13"/>
        </w:numPr>
        <w:ind w:left="0" w:firstLine="426"/>
      </w:pPr>
      <w:r w:rsidRPr="0027727B">
        <w:t xml:space="preserve">размещение инвестиционной площадки площадью </w:t>
      </w:r>
      <w:r>
        <w:t>45,84</w:t>
      </w:r>
      <w:r w:rsidRPr="005F509F">
        <w:t xml:space="preserve"> га,</w:t>
      </w:r>
      <w:r w:rsidRPr="0027727B">
        <w:t xml:space="preserve"> позволяющей развивать </w:t>
      </w:r>
      <w:r>
        <w:t xml:space="preserve">производственный </w:t>
      </w:r>
      <w:r w:rsidRPr="0027727B">
        <w:t>потенциал поселения;</w:t>
      </w:r>
    </w:p>
    <w:p w:rsidR="003538D7" w:rsidRPr="0027727B" w:rsidRDefault="003538D7" w:rsidP="003538D7">
      <w:pPr>
        <w:widowControl/>
        <w:numPr>
          <w:ilvl w:val="0"/>
          <w:numId w:val="13"/>
        </w:numPr>
        <w:ind w:left="0" w:firstLine="426"/>
      </w:pPr>
      <w:r w:rsidRPr="0027727B">
        <w:t xml:space="preserve">развитие функциональных зон в границах </w:t>
      </w:r>
      <w:r>
        <w:t>пос. Оредеж</w:t>
      </w:r>
      <w:r w:rsidRPr="0027727B">
        <w:t xml:space="preserve">: жилых, общественно-деловых, </w:t>
      </w:r>
      <w:r>
        <w:t>производственных</w:t>
      </w:r>
      <w:r w:rsidRPr="0027727B">
        <w:t>, рекреационных;</w:t>
      </w:r>
    </w:p>
    <w:p w:rsidR="003538D7" w:rsidRPr="0027727B" w:rsidRDefault="003538D7" w:rsidP="003538D7">
      <w:pPr>
        <w:widowControl/>
        <w:numPr>
          <w:ilvl w:val="0"/>
          <w:numId w:val="13"/>
        </w:numPr>
        <w:ind w:left="0" w:firstLine="426"/>
      </w:pPr>
      <w:r w:rsidRPr="0027727B">
        <w:lastRenderedPageBreak/>
        <w:t>создание комфортных условий проживания с учетом развития социальной, транспортной и инженерной инфраструктуры.</w:t>
      </w:r>
    </w:p>
    <w:p w:rsidR="003538D7" w:rsidRPr="0027727B" w:rsidRDefault="003538D7" w:rsidP="003538D7">
      <w:pPr>
        <w:ind w:firstLine="709"/>
      </w:pPr>
      <w:r w:rsidRPr="0027727B">
        <w:t xml:space="preserve">С учетом преимущественного функционального использования территории </w:t>
      </w:r>
      <w:r>
        <w:t xml:space="preserve">пос. Оредеж </w:t>
      </w:r>
      <w:r w:rsidRPr="0027727B">
        <w:t xml:space="preserve">на срок до 2035 года приняты функциональные </w:t>
      </w:r>
      <w:r w:rsidR="001D0D72">
        <w:t>зоны в соответствии с таблицей 9</w:t>
      </w:r>
      <w:r w:rsidRPr="0027727B">
        <w:t>.1.1.</w:t>
      </w:r>
    </w:p>
    <w:p w:rsidR="005A5AA5" w:rsidRDefault="005A5AA5" w:rsidP="005A5AA5">
      <w:pPr>
        <w:tabs>
          <w:tab w:val="left" w:pos="6436"/>
        </w:tabs>
      </w:pPr>
    </w:p>
    <w:p w:rsidR="000117BB" w:rsidRDefault="003538D7" w:rsidP="00EE6ACD">
      <w:pPr>
        <w:tabs>
          <w:tab w:val="left" w:pos="6436"/>
        </w:tabs>
        <w:spacing w:after="100"/>
      </w:pPr>
      <w:r>
        <w:t>Таблица 9</w:t>
      </w:r>
      <w:r w:rsidRPr="0027727B">
        <w:t>.1.1. Функциональные зоны</w:t>
      </w:r>
      <w:r>
        <w:t xml:space="preserve"> пос. Оредеж</w:t>
      </w:r>
    </w:p>
    <w:tbl>
      <w:tblPr>
        <w:tblStyle w:val="15"/>
        <w:tblW w:w="10456" w:type="dxa"/>
        <w:tblLook w:val="04A0" w:firstRow="1" w:lastRow="0" w:firstColumn="1" w:lastColumn="0" w:noHBand="0" w:noVBand="1"/>
      </w:tblPr>
      <w:tblGrid>
        <w:gridCol w:w="1809"/>
        <w:gridCol w:w="3544"/>
        <w:gridCol w:w="5103"/>
      </w:tblGrid>
      <w:tr w:rsidR="000117BB" w:rsidRPr="000117BB" w:rsidTr="00003FC8">
        <w:trPr>
          <w:trHeight w:val="440"/>
        </w:trPr>
        <w:tc>
          <w:tcPr>
            <w:tcW w:w="1809" w:type="dxa"/>
            <w:vAlign w:val="center"/>
          </w:tcPr>
          <w:p w:rsidR="000117BB" w:rsidRPr="000117BB" w:rsidRDefault="000117BB" w:rsidP="00003FC8">
            <w:pPr>
              <w:widowControl/>
              <w:ind w:firstLine="0"/>
              <w:jc w:val="center"/>
              <w:rPr>
                <w:rFonts w:eastAsia="Calibri"/>
                <w:sz w:val="22"/>
                <w:szCs w:val="22"/>
              </w:rPr>
            </w:pPr>
            <w:r w:rsidRPr="000117BB">
              <w:rPr>
                <w:rFonts w:eastAsia="Calibri"/>
                <w:sz w:val="22"/>
                <w:szCs w:val="22"/>
              </w:rPr>
              <w:t>Обозначение</w:t>
            </w:r>
          </w:p>
        </w:tc>
        <w:tc>
          <w:tcPr>
            <w:tcW w:w="3544" w:type="dxa"/>
            <w:vAlign w:val="center"/>
          </w:tcPr>
          <w:p w:rsidR="000117BB" w:rsidRPr="000117BB" w:rsidRDefault="000117BB" w:rsidP="00003FC8">
            <w:pPr>
              <w:widowControl/>
              <w:ind w:firstLine="0"/>
              <w:jc w:val="center"/>
              <w:rPr>
                <w:rFonts w:eastAsia="Calibri"/>
                <w:sz w:val="22"/>
                <w:szCs w:val="22"/>
              </w:rPr>
            </w:pPr>
            <w:r w:rsidRPr="000117BB">
              <w:rPr>
                <w:rFonts w:eastAsia="Calibri"/>
                <w:sz w:val="22"/>
                <w:szCs w:val="22"/>
              </w:rPr>
              <w:t>Наименование</w:t>
            </w:r>
          </w:p>
        </w:tc>
        <w:tc>
          <w:tcPr>
            <w:tcW w:w="5103" w:type="dxa"/>
            <w:vAlign w:val="center"/>
          </w:tcPr>
          <w:p w:rsidR="000117BB" w:rsidRPr="000117BB" w:rsidRDefault="000117BB" w:rsidP="00003FC8">
            <w:pPr>
              <w:widowControl/>
              <w:ind w:firstLine="0"/>
              <w:jc w:val="center"/>
              <w:rPr>
                <w:rFonts w:eastAsia="Calibri"/>
                <w:sz w:val="22"/>
                <w:szCs w:val="22"/>
              </w:rPr>
            </w:pPr>
            <w:r w:rsidRPr="000117BB">
              <w:rPr>
                <w:rFonts w:eastAsia="Calibri"/>
                <w:sz w:val="22"/>
                <w:szCs w:val="22"/>
              </w:rPr>
              <w:t>Параметры</w:t>
            </w:r>
          </w:p>
        </w:tc>
      </w:tr>
    </w:tbl>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815"/>
        <w:gridCol w:w="3539"/>
        <w:gridCol w:w="5067"/>
      </w:tblGrid>
      <w:tr w:rsidR="000117BB" w:rsidRPr="000117BB" w:rsidTr="00003FC8">
        <w:trPr>
          <w:trHeight w:val="190"/>
          <w:tblHeader/>
        </w:trPr>
        <w:tc>
          <w:tcPr>
            <w:tcW w:w="871" w:type="pct"/>
            <w:shd w:val="clear" w:color="auto" w:fill="auto"/>
            <w:vAlign w:val="center"/>
          </w:tcPr>
          <w:p w:rsidR="000117BB" w:rsidRPr="000117BB" w:rsidRDefault="000117BB" w:rsidP="00003FC8">
            <w:pPr>
              <w:widowControl/>
              <w:ind w:firstLine="0"/>
              <w:jc w:val="center"/>
            </w:pPr>
            <w:r w:rsidRPr="000117BB">
              <w:rPr>
                <w:sz w:val="22"/>
                <w:szCs w:val="22"/>
              </w:rPr>
              <w:t>1</w:t>
            </w:r>
          </w:p>
        </w:tc>
        <w:tc>
          <w:tcPr>
            <w:tcW w:w="1698" w:type="pct"/>
            <w:shd w:val="clear" w:color="auto" w:fill="auto"/>
            <w:vAlign w:val="center"/>
          </w:tcPr>
          <w:p w:rsidR="000117BB" w:rsidRPr="000117BB" w:rsidRDefault="000117BB" w:rsidP="00003FC8">
            <w:pPr>
              <w:widowControl/>
              <w:ind w:firstLine="0"/>
              <w:jc w:val="center"/>
            </w:pPr>
            <w:r w:rsidRPr="000117BB">
              <w:rPr>
                <w:sz w:val="22"/>
                <w:szCs w:val="22"/>
              </w:rPr>
              <w:t>2</w:t>
            </w:r>
          </w:p>
        </w:tc>
        <w:tc>
          <w:tcPr>
            <w:tcW w:w="2431" w:type="pct"/>
            <w:shd w:val="clear" w:color="auto" w:fill="auto"/>
            <w:vAlign w:val="center"/>
          </w:tcPr>
          <w:p w:rsidR="000117BB" w:rsidRPr="000117BB" w:rsidRDefault="000117BB" w:rsidP="00003FC8">
            <w:pPr>
              <w:widowControl/>
              <w:ind w:firstLine="0"/>
              <w:jc w:val="center"/>
            </w:pPr>
            <w:r w:rsidRPr="000117BB">
              <w:rPr>
                <w:sz w:val="22"/>
                <w:szCs w:val="22"/>
              </w:rPr>
              <w:t>3</w:t>
            </w:r>
          </w:p>
        </w:tc>
      </w:tr>
      <w:tr w:rsidR="000117BB" w:rsidRPr="000117BB" w:rsidTr="00003FC8">
        <w:tc>
          <w:tcPr>
            <w:tcW w:w="5000" w:type="pct"/>
            <w:gridSpan w:val="3"/>
            <w:shd w:val="clear" w:color="auto" w:fill="auto"/>
          </w:tcPr>
          <w:p w:rsidR="000117BB" w:rsidRPr="000117BB" w:rsidRDefault="000117BB" w:rsidP="00003FC8">
            <w:pPr>
              <w:widowControl/>
              <w:ind w:firstLine="0"/>
              <w:jc w:val="left"/>
            </w:pPr>
            <w:r w:rsidRPr="000117BB">
              <w:rPr>
                <w:sz w:val="22"/>
                <w:szCs w:val="22"/>
              </w:rPr>
              <w:t>Жилая зона:</w:t>
            </w:r>
          </w:p>
        </w:tc>
      </w:tr>
      <w:tr w:rsidR="000117BB" w:rsidRPr="000117BB" w:rsidTr="00EE3A94">
        <w:tc>
          <w:tcPr>
            <w:tcW w:w="871" w:type="pct"/>
            <w:shd w:val="clear" w:color="auto" w:fill="auto"/>
          </w:tcPr>
          <w:p w:rsidR="000117BB" w:rsidRPr="000117BB" w:rsidRDefault="000117BB" w:rsidP="00EE3A94">
            <w:pPr>
              <w:widowControl/>
              <w:ind w:firstLine="0"/>
              <w:jc w:val="center"/>
            </w:pPr>
            <w:r w:rsidRPr="000117BB">
              <w:rPr>
                <w:sz w:val="22"/>
                <w:szCs w:val="22"/>
              </w:rPr>
              <w:t>Ж</w:t>
            </w:r>
            <w:proofErr w:type="gramStart"/>
            <w:r w:rsidRPr="000117BB">
              <w:rPr>
                <w:sz w:val="22"/>
                <w:szCs w:val="22"/>
              </w:rPr>
              <w:t>1</w:t>
            </w:r>
            <w:proofErr w:type="gramEnd"/>
          </w:p>
        </w:tc>
        <w:tc>
          <w:tcPr>
            <w:tcW w:w="1698" w:type="pct"/>
            <w:shd w:val="clear" w:color="auto" w:fill="auto"/>
          </w:tcPr>
          <w:p w:rsidR="000117BB" w:rsidRPr="000117BB" w:rsidRDefault="000117BB" w:rsidP="00003FC8">
            <w:pPr>
              <w:widowControl/>
              <w:ind w:firstLine="0"/>
              <w:jc w:val="left"/>
            </w:pPr>
            <w:r w:rsidRPr="000117BB">
              <w:rPr>
                <w:sz w:val="22"/>
                <w:szCs w:val="22"/>
              </w:rPr>
              <w:t>– зона застройки индивидуальными жилыми домами</w:t>
            </w:r>
          </w:p>
        </w:tc>
        <w:tc>
          <w:tcPr>
            <w:tcW w:w="2431" w:type="pct"/>
            <w:shd w:val="clear" w:color="auto" w:fill="auto"/>
          </w:tcPr>
          <w:p w:rsidR="000117BB" w:rsidRPr="000117BB" w:rsidRDefault="000117BB" w:rsidP="00003FC8">
            <w:pPr>
              <w:widowControl/>
              <w:ind w:firstLine="0"/>
              <w:jc w:val="left"/>
            </w:pPr>
            <w:r w:rsidRPr="000117BB">
              <w:rPr>
                <w:sz w:val="22"/>
                <w:szCs w:val="22"/>
              </w:rPr>
              <w:t>Этажность – 1–3 этажа включительно</w:t>
            </w:r>
          </w:p>
          <w:p w:rsidR="000117BB" w:rsidRPr="000117BB" w:rsidRDefault="000117BB" w:rsidP="00003FC8">
            <w:pPr>
              <w:widowControl/>
              <w:ind w:firstLine="0"/>
              <w:jc w:val="left"/>
              <w:rPr>
                <w:vertAlign w:val="superscript"/>
              </w:rPr>
            </w:pPr>
            <w:r w:rsidRPr="000117BB">
              <w:rPr>
                <w:sz w:val="22"/>
                <w:szCs w:val="22"/>
              </w:rPr>
              <w:t>Площадь участка индивидуального жилищного строительства (ИЖС) - 600-2500 м</w:t>
            </w:r>
            <w:proofErr w:type="gramStart"/>
            <w:r w:rsidRPr="000117BB">
              <w:rPr>
                <w:sz w:val="22"/>
                <w:szCs w:val="22"/>
                <w:vertAlign w:val="superscript"/>
              </w:rPr>
              <w:t>2</w:t>
            </w:r>
            <w:proofErr w:type="gramEnd"/>
          </w:p>
          <w:p w:rsidR="000117BB" w:rsidRPr="000117BB" w:rsidRDefault="000117BB" w:rsidP="00003FC8">
            <w:pPr>
              <w:widowControl/>
              <w:ind w:firstLine="0"/>
              <w:jc w:val="left"/>
            </w:pPr>
            <w:r w:rsidRPr="000117BB">
              <w:rPr>
                <w:sz w:val="22"/>
                <w:szCs w:val="22"/>
              </w:rPr>
              <w:t>Площадь участка личного подсобного хозяйства (ЛПХ) - 1000-2500 м</w:t>
            </w:r>
            <w:proofErr w:type="gramStart"/>
            <w:r w:rsidRPr="000117BB">
              <w:rPr>
                <w:sz w:val="22"/>
                <w:szCs w:val="22"/>
                <w:vertAlign w:val="superscript"/>
              </w:rPr>
              <w:t>2</w:t>
            </w:r>
            <w:proofErr w:type="gramEnd"/>
          </w:p>
        </w:tc>
      </w:tr>
      <w:tr w:rsidR="000117BB" w:rsidRPr="000117BB" w:rsidTr="00EE3A94">
        <w:tc>
          <w:tcPr>
            <w:tcW w:w="871" w:type="pct"/>
            <w:shd w:val="clear" w:color="auto" w:fill="auto"/>
          </w:tcPr>
          <w:p w:rsidR="000117BB" w:rsidRPr="000117BB" w:rsidRDefault="000117BB" w:rsidP="00EE3A94">
            <w:pPr>
              <w:widowControl/>
              <w:ind w:firstLine="0"/>
              <w:jc w:val="center"/>
            </w:pPr>
            <w:r w:rsidRPr="000117BB">
              <w:rPr>
                <w:sz w:val="22"/>
                <w:szCs w:val="22"/>
              </w:rPr>
              <w:t>Ж</w:t>
            </w:r>
            <w:proofErr w:type="gramStart"/>
            <w:r w:rsidRPr="000117BB">
              <w:rPr>
                <w:sz w:val="22"/>
                <w:szCs w:val="22"/>
              </w:rPr>
              <w:t>2</w:t>
            </w:r>
            <w:proofErr w:type="gramEnd"/>
          </w:p>
        </w:tc>
        <w:tc>
          <w:tcPr>
            <w:tcW w:w="1698" w:type="pct"/>
            <w:shd w:val="clear" w:color="auto" w:fill="auto"/>
          </w:tcPr>
          <w:p w:rsidR="000117BB" w:rsidRPr="000117BB" w:rsidRDefault="000117BB" w:rsidP="00003FC8">
            <w:pPr>
              <w:widowControl/>
              <w:ind w:firstLine="0"/>
              <w:jc w:val="left"/>
            </w:pPr>
            <w:r w:rsidRPr="000117BB">
              <w:rPr>
                <w:sz w:val="22"/>
                <w:szCs w:val="22"/>
              </w:rPr>
              <w:t>– зона застройки малоэтажными жилыми домами</w:t>
            </w:r>
          </w:p>
        </w:tc>
        <w:tc>
          <w:tcPr>
            <w:tcW w:w="2431" w:type="pct"/>
            <w:shd w:val="clear" w:color="auto" w:fill="auto"/>
          </w:tcPr>
          <w:p w:rsidR="000117BB" w:rsidRPr="000117BB" w:rsidRDefault="000117BB" w:rsidP="00003FC8">
            <w:pPr>
              <w:widowControl/>
              <w:ind w:firstLine="0"/>
              <w:jc w:val="left"/>
            </w:pPr>
            <w:r w:rsidRPr="000117BB">
              <w:rPr>
                <w:sz w:val="22"/>
                <w:szCs w:val="22"/>
              </w:rPr>
              <w:t>Этажность – 1–4 этажа включительно</w:t>
            </w:r>
          </w:p>
          <w:p w:rsidR="000117BB" w:rsidRPr="000117BB" w:rsidRDefault="000117BB" w:rsidP="00003FC8">
            <w:pPr>
              <w:widowControl/>
              <w:ind w:firstLine="0"/>
              <w:jc w:val="left"/>
            </w:pPr>
            <w:r w:rsidRPr="000117BB">
              <w:rPr>
                <w:sz w:val="22"/>
                <w:szCs w:val="22"/>
              </w:rPr>
              <w:t>Минимальная площадь участка для блокированной застройки  - 400 м</w:t>
            </w:r>
            <w:proofErr w:type="gramStart"/>
            <w:r w:rsidRPr="000117BB">
              <w:rPr>
                <w:sz w:val="22"/>
                <w:szCs w:val="22"/>
                <w:vertAlign w:val="superscript"/>
              </w:rPr>
              <w:t>2</w:t>
            </w:r>
            <w:proofErr w:type="gramEnd"/>
          </w:p>
          <w:p w:rsidR="000117BB" w:rsidRPr="000117BB" w:rsidRDefault="000117BB" w:rsidP="00003FC8">
            <w:pPr>
              <w:widowControl/>
              <w:ind w:firstLine="0"/>
              <w:jc w:val="left"/>
            </w:pPr>
            <w:r w:rsidRPr="000117BB">
              <w:rPr>
                <w:sz w:val="22"/>
                <w:szCs w:val="22"/>
              </w:rPr>
              <w:t>Максимальная высота зданий – 15 м</w:t>
            </w:r>
          </w:p>
        </w:tc>
      </w:tr>
      <w:tr w:rsidR="000117BB" w:rsidRPr="000117BB" w:rsidTr="00EE3A94">
        <w:tc>
          <w:tcPr>
            <w:tcW w:w="871" w:type="pct"/>
            <w:shd w:val="clear" w:color="auto" w:fill="auto"/>
          </w:tcPr>
          <w:p w:rsidR="000117BB" w:rsidRPr="000117BB" w:rsidRDefault="000117BB" w:rsidP="00EE3A94">
            <w:pPr>
              <w:widowControl/>
              <w:ind w:firstLine="0"/>
              <w:jc w:val="center"/>
            </w:pPr>
            <w:r w:rsidRPr="000117BB">
              <w:rPr>
                <w:sz w:val="22"/>
                <w:szCs w:val="22"/>
              </w:rPr>
              <w:t>Ж3</w:t>
            </w:r>
          </w:p>
        </w:tc>
        <w:tc>
          <w:tcPr>
            <w:tcW w:w="1698" w:type="pct"/>
            <w:shd w:val="clear" w:color="auto" w:fill="auto"/>
          </w:tcPr>
          <w:p w:rsidR="000117BB" w:rsidRPr="000117BB" w:rsidRDefault="000117BB" w:rsidP="00003FC8">
            <w:pPr>
              <w:widowControl/>
              <w:ind w:firstLine="0"/>
              <w:jc w:val="left"/>
            </w:pPr>
            <w:r w:rsidRPr="000117BB">
              <w:rPr>
                <w:sz w:val="22"/>
                <w:szCs w:val="22"/>
              </w:rPr>
              <w:t>– зона застройки среднеэтажными жилыми домами</w:t>
            </w:r>
          </w:p>
        </w:tc>
        <w:tc>
          <w:tcPr>
            <w:tcW w:w="2431" w:type="pct"/>
            <w:shd w:val="clear" w:color="auto" w:fill="auto"/>
          </w:tcPr>
          <w:p w:rsidR="000117BB" w:rsidRPr="000117BB" w:rsidRDefault="000117BB" w:rsidP="00003FC8">
            <w:pPr>
              <w:widowControl/>
              <w:ind w:firstLine="0"/>
              <w:jc w:val="left"/>
            </w:pPr>
            <w:r w:rsidRPr="000117BB">
              <w:rPr>
                <w:sz w:val="22"/>
                <w:szCs w:val="22"/>
              </w:rPr>
              <w:t xml:space="preserve">Этажность 5 этажей </w:t>
            </w:r>
          </w:p>
          <w:p w:rsidR="000117BB" w:rsidRPr="000117BB" w:rsidRDefault="000117BB" w:rsidP="00003FC8">
            <w:pPr>
              <w:widowControl/>
              <w:ind w:firstLine="0"/>
              <w:jc w:val="left"/>
            </w:pPr>
            <w:r w:rsidRPr="000117BB">
              <w:rPr>
                <w:sz w:val="22"/>
                <w:szCs w:val="22"/>
              </w:rPr>
              <w:t>Максимальная высота зданий – 18 м</w:t>
            </w:r>
          </w:p>
          <w:p w:rsidR="000117BB" w:rsidRPr="000117BB" w:rsidRDefault="000117BB" w:rsidP="00003FC8">
            <w:pPr>
              <w:widowControl/>
              <w:ind w:firstLine="0"/>
              <w:jc w:val="left"/>
            </w:pPr>
            <w:r w:rsidRPr="000117BB">
              <w:rPr>
                <w:sz w:val="22"/>
                <w:szCs w:val="22"/>
              </w:rPr>
              <w:t>Минимально допустимый уровень обеспеченности территории для размещения многоквартирной жилой застройки: на 10 м</w:t>
            </w:r>
            <w:proofErr w:type="gramStart"/>
            <w:r w:rsidRPr="000117BB">
              <w:rPr>
                <w:sz w:val="22"/>
                <w:szCs w:val="22"/>
                <w:vertAlign w:val="superscript"/>
              </w:rPr>
              <w:t>2</w:t>
            </w:r>
            <w:proofErr w:type="gramEnd"/>
            <w:r w:rsidRPr="000117BB">
              <w:rPr>
                <w:sz w:val="22"/>
                <w:szCs w:val="22"/>
              </w:rPr>
              <w:t xml:space="preserve"> территории 1 м</w:t>
            </w:r>
            <w:r w:rsidRPr="000117BB">
              <w:rPr>
                <w:sz w:val="22"/>
                <w:szCs w:val="22"/>
                <w:vertAlign w:val="superscript"/>
              </w:rPr>
              <w:t>2</w:t>
            </w:r>
            <w:r w:rsidRPr="000117BB">
              <w:rPr>
                <w:sz w:val="22"/>
                <w:szCs w:val="22"/>
              </w:rPr>
              <w:t xml:space="preserve"> жилого фонда</w:t>
            </w:r>
          </w:p>
        </w:tc>
      </w:tr>
      <w:tr w:rsidR="000117BB" w:rsidRPr="000117BB" w:rsidTr="00EE3A94">
        <w:tc>
          <w:tcPr>
            <w:tcW w:w="871" w:type="pct"/>
            <w:shd w:val="clear" w:color="auto" w:fill="auto"/>
          </w:tcPr>
          <w:p w:rsidR="000117BB" w:rsidRPr="000117BB" w:rsidRDefault="000117BB" w:rsidP="00EE3A94">
            <w:pPr>
              <w:widowControl/>
              <w:ind w:firstLine="0"/>
              <w:jc w:val="center"/>
            </w:pPr>
            <w:r w:rsidRPr="000117BB">
              <w:rPr>
                <w:sz w:val="22"/>
                <w:szCs w:val="22"/>
              </w:rPr>
              <w:t>О</w:t>
            </w:r>
          </w:p>
        </w:tc>
        <w:tc>
          <w:tcPr>
            <w:tcW w:w="1698" w:type="pct"/>
            <w:shd w:val="clear" w:color="auto" w:fill="auto"/>
          </w:tcPr>
          <w:p w:rsidR="000117BB" w:rsidRPr="000117BB" w:rsidRDefault="000117BB" w:rsidP="00EE3A94">
            <w:pPr>
              <w:widowControl/>
              <w:ind w:firstLine="0"/>
              <w:jc w:val="center"/>
            </w:pPr>
            <w:r w:rsidRPr="000117BB">
              <w:rPr>
                <w:sz w:val="22"/>
                <w:szCs w:val="22"/>
              </w:rPr>
              <w:t>Общественно-деловая зона</w:t>
            </w:r>
          </w:p>
        </w:tc>
        <w:tc>
          <w:tcPr>
            <w:tcW w:w="2431" w:type="pct"/>
            <w:shd w:val="clear" w:color="auto" w:fill="auto"/>
          </w:tcPr>
          <w:p w:rsidR="000117BB" w:rsidRPr="000117BB" w:rsidRDefault="000117BB" w:rsidP="00003FC8">
            <w:pPr>
              <w:widowControl/>
              <w:ind w:firstLine="0"/>
              <w:jc w:val="left"/>
            </w:pPr>
            <w:r w:rsidRPr="000117BB">
              <w:rPr>
                <w:sz w:val="22"/>
                <w:szCs w:val="22"/>
              </w:rPr>
              <w:t xml:space="preserve">Этажность – 1–4 этажа включительно. </w:t>
            </w:r>
          </w:p>
          <w:p w:rsidR="000117BB" w:rsidRPr="000117BB" w:rsidRDefault="000117BB" w:rsidP="00003FC8">
            <w:pPr>
              <w:widowControl/>
              <w:ind w:firstLine="0"/>
              <w:jc w:val="left"/>
            </w:pPr>
            <w:r w:rsidRPr="000117BB">
              <w:rPr>
                <w:sz w:val="22"/>
                <w:szCs w:val="22"/>
              </w:rPr>
              <w:t>Плотность застройки – 3,5–15 тыс. м</w:t>
            </w:r>
            <w:proofErr w:type="gramStart"/>
            <w:r w:rsidRPr="000117BB">
              <w:rPr>
                <w:sz w:val="22"/>
                <w:szCs w:val="22"/>
                <w:vertAlign w:val="superscript"/>
              </w:rPr>
              <w:t>2</w:t>
            </w:r>
            <w:proofErr w:type="gramEnd"/>
            <w:r w:rsidRPr="000117BB">
              <w:rPr>
                <w:sz w:val="22"/>
                <w:szCs w:val="22"/>
              </w:rPr>
              <w:t>/га</w:t>
            </w:r>
          </w:p>
        </w:tc>
      </w:tr>
      <w:tr w:rsidR="000117BB" w:rsidRPr="000117BB" w:rsidTr="00003FC8">
        <w:tc>
          <w:tcPr>
            <w:tcW w:w="5000" w:type="pct"/>
            <w:gridSpan w:val="3"/>
            <w:shd w:val="clear" w:color="auto" w:fill="auto"/>
            <w:vAlign w:val="center"/>
          </w:tcPr>
          <w:p w:rsidR="000117BB" w:rsidRPr="000117BB" w:rsidRDefault="000117BB" w:rsidP="00003FC8">
            <w:pPr>
              <w:widowControl/>
              <w:ind w:firstLine="0"/>
              <w:jc w:val="left"/>
            </w:pPr>
            <w:r w:rsidRPr="000117BB">
              <w:rPr>
                <w:sz w:val="22"/>
                <w:szCs w:val="22"/>
              </w:rPr>
              <w:t>Зона рекреационного назначения:</w:t>
            </w:r>
          </w:p>
        </w:tc>
      </w:tr>
      <w:tr w:rsidR="000117BB" w:rsidRPr="000117BB" w:rsidTr="00EE3A94">
        <w:tc>
          <w:tcPr>
            <w:tcW w:w="871" w:type="pct"/>
            <w:shd w:val="clear" w:color="auto" w:fill="auto"/>
          </w:tcPr>
          <w:p w:rsidR="000117BB" w:rsidRPr="000117BB" w:rsidRDefault="000117BB" w:rsidP="00EE3A94">
            <w:pPr>
              <w:widowControl/>
              <w:ind w:firstLine="0"/>
              <w:jc w:val="center"/>
            </w:pPr>
            <w:r w:rsidRPr="000117BB">
              <w:rPr>
                <w:sz w:val="22"/>
                <w:szCs w:val="22"/>
              </w:rPr>
              <w:t>Р</w:t>
            </w:r>
            <w:proofErr w:type="gramStart"/>
            <w:r w:rsidRPr="000117BB">
              <w:rPr>
                <w:sz w:val="22"/>
                <w:szCs w:val="22"/>
              </w:rPr>
              <w:t>1</w:t>
            </w:r>
            <w:proofErr w:type="gramEnd"/>
          </w:p>
        </w:tc>
        <w:tc>
          <w:tcPr>
            <w:tcW w:w="1698" w:type="pct"/>
            <w:shd w:val="clear" w:color="auto" w:fill="auto"/>
          </w:tcPr>
          <w:p w:rsidR="000117BB" w:rsidRPr="000117BB" w:rsidRDefault="000117BB" w:rsidP="00003FC8">
            <w:pPr>
              <w:widowControl/>
              <w:ind w:firstLine="0"/>
              <w:jc w:val="left"/>
            </w:pPr>
            <w:r w:rsidRPr="000117BB">
              <w:rPr>
                <w:sz w:val="22"/>
                <w:szCs w:val="22"/>
              </w:rPr>
              <w:t>– зона скверов, парков, бульваров</w:t>
            </w:r>
          </w:p>
        </w:tc>
        <w:tc>
          <w:tcPr>
            <w:tcW w:w="2431" w:type="pct"/>
            <w:shd w:val="clear" w:color="auto" w:fill="auto"/>
          </w:tcPr>
          <w:p w:rsidR="000117BB" w:rsidRPr="000117BB" w:rsidRDefault="000117BB" w:rsidP="00003FC8">
            <w:pPr>
              <w:widowControl/>
              <w:ind w:firstLine="0"/>
              <w:jc w:val="left"/>
            </w:pPr>
            <w:r w:rsidRPr="000117BB">
              <w:rPr>
                <w:sz w:val="22"/>
                <w:szCs w:val="22"/>
              </w:rPr>
              <w:t>Численность единовременных посетителей – не более 100 чел./</w:t>
            </w:r>
            <w:proofErr w:type="gramStart"/>
            <w:r w:rsidRPr="000117BB">
              <w:rPr>
                <w:sz w:val="22"/>
                <w:szCs w:val="22"/>
              </w:rPr>
              <w:t>га</w:t>
            </w:r>
            <w:proofErr w:type="gramEnd"/>
          </w:p>
        </w:tc>
      </w:tr>
      <w:tr w:rsidR="000117BB" w:rsidRPr="000117BB" w:rsidTr="00EE3A94">
        <w:tc>
          <w:tcPr>
            <w:tcW w:w="871" w:type="pct"/>
            <w:shd w:val="clear" w:color="auto" w:fill="auto"/>
          </w:tcPr>
          <w:p w:rsidR="000117BB" w:rsidRPr="000117BB" w:rsidRDefault="000117BB" w:rsidP="00EE3A94">
            <w:pPr>
              <w:widowControl/>
              <w:ind w:firstLine="0"/>
              <w:jc w:val="center"/>
            </w:pPr>
            <w:r w:rsidRPr="000117BB">
              <w:rPr>
                <w:sz w:val="22"/>
                <w:szCs w:val="22"/>
              </w:rPr>
              <w:t>Р</w:t>
            </w:r>
            <w:proofErr w:type="gramStart"/>
            <w:r w:rsidRPr="000117BB">
              <w:rPr>
                <w:sz w:val="22"/>
                <w:szCs w:val="22"/>
              </w:rPr>
              <w:t>2</w:t>
            </w:r>
            <w:proofErr w:type="gramEnd"/>
          </w:p>
        </w:tc>
        <w:tc>
          <w:tcPr>
            <w:tcW w:w="1698" w:type="pct"/>
            <w:shd w:val="clear" w:color="auto" w:fill="auto"/>
          </w:tcPr>
          <w:p w:rsidR="000117BB" w:rsidRPr="000117BB" w:rsidRDefault="000117BB" w:rsidP="00003FC8">
            <w:pPr>
              <w:widowControl/>
              <w:ind w:firstLine="0"/>
              <w:jc w:val="left"/>
            </w:pPr>
            <w:r w:rsidRPr="000117BB">
              <w:rPr>
                <w:sz w:val="22"/>
                <w:szCs w:val="22"/>
              </w:rPr>
              <w:t>– зона природного ландшафта</w:t>
            </w:r>
          </w:p>
        </w:tc>
        <w:tc>
          <w:tcPr>
            <w:tcW w:w="2431" w:type="pct"/>
            <w:shd w:val="clear" w:color="auto" w:fill="auto"/>
          </w:tcPr>
          <w:p w:rsidR="000117BB" w:rsidRPr="000117BB" w:rsidRDefault="000117BB" w:rsidP="00003FC8">
            <w:pPr>
              <w:widowControl/>
              <w:ind w:firstLine="0"/>
              <w:jc w:val="left"/>
            </w:pPr>
            <w:r w:rsidRPr="000117BB">
              <w:rPr>
                <w:sz w:val="22"/>
                <w:szCs w:val="22"/>
              </w:rPr>
              <w:t>-</w:t>
            </w:r>
          </w:p>
        </w:tc>
      </w:tr>
      <w:tr w:rsidR="000117BB" w:rsidRPr="000117BB" w:rsidTr="00EE3A94">
        <w:tc>
          <w:tcPr>
            <w:tcW w:w="871" w:type="pct"/>
            <w:shd w:val="clear" w:color="auto" w:fill="auto"/>
          </w:tcPr>
          <w:p w:rsidR="000117BB" w:rsidRPr="000117BB" w:rsidRDefault="000117BB" w:rsidP="00EE3A94">
            <w:pPr>
              <w:widowControl/>
              <w:ind w:firstLine="0"/>
              <w:jc w:val="center"/>
            </w:pPr>
            <w:r w:rsidRPr="000117BB">
              <w:rPr>
                <w:sz w:val="22"/>
                <w:szCs w:val="22"/>
              </w:rPr>
              <w:t>Р3</w:t>
            </w:r>
          </w:p>
        </w:tc>
        <w:tc>
          <w:tcPr>
            <w:tcW w:w="1698" w:type="pct"/>
            <w:shd w:val="clear" w:color="auto" w:fill="auto"/>
          </w:tcPr>
          <w:p w:rsidR="000117BB" w:rsidRPr="000117BB" w:rsidRDefault="000117BB" w:rsidP="00003FC8">
            <w:pPr>
              <w:widowControl/>
              <w:ind w:firstLine="0"/>
              <w:jc w:val="left"/>
            </w:pPr>
            <w:r w:rsidRPr="000117BB">
              <w:rPr>
                <w:sz w:val="22"/>
                <w:szCs w:val="22"/>
              </w:rPr>
              <w:t>– зона отдыха, занятий физической культурой и спортом</w:t>
            </w:r>
          </w:p>
        </w:tc>
        <w:tc>
          <w:tcPr>
            <w:tcW w:w="2431" w:type="pct"/>
            <w:shd w:val="clear" w:color="auto" w:fill="auto"/>
          </w:tcPr>
          <w:p w:rsidR="000117BB" w:rsidRPr="000117BB" w:rsidRDefault="000117BB" w:rsidP="00003FC8">
            <w:pPr>
              <w:widowControl/>
              <w:ind w:firstLine="0"/>
              <w:jc w:val="left"/>
            </w:pPr>
            <w:r w:rsidRPr="000117BB">
              <w:rPr>
                <w:sz w:val="22"/>
                <w:szCs w:val="22"/>
              </w:rPr>
              <w:t>Этажность – 1–3 этажа включительно</w:t>
            </w:r>
          </w:p>
          <w:p w:rsidR="000117BB" w:rsidRPr="000117BB" w:rsidRDefault="000117BB" w:rsidP="00003FC8">
            <w:pPr>
              <w:widowControl/>
              <w:ind w:firstLine="0"/>
              <w:jc w:val="left"/>
            </w:pPr>
            <w:r w:rsidRPr="000117BB">
              <w:rPr>
                <w:sz w:val="22"/>
                <w:szCs w:val="22"/>
              </w:rPr>
              <w:t>Максимальная высота зданий – 18 м</w:t>
            </w:r>
          </w:p>
        </w:tc>
      </w:tr>
      <w:tr w:rsidR="000117BB" w:rsidRPr="000117BB" w:rsidTr="00003FC8">
        <w:tc>
          <w:tcPr>
            <w:tcW w:w="5000" w:type="pct"/>
            <w:gridSpan w:val="3"/>
            <w:shd w:val="clear" w:color="auto" w:fill="auto"/>
            <w:vAlign w:val="center"/>
          </w:tcPr>
          <w:p w:rsidR="000117BB" w:rsidRPr="000117BB" w:rsidRDefault="000117BB" w:rsidP="00003FC8">
            <w:pPr>
              <w:widowControl/>
              <w:ind w:firstLine="0"/>
              <w:jc w:val="left"/>
            </w:pPr>
            <w:r w:rsidRPr="000117BB">
              <w:rPr>
                <w:sz w:val="22"/>
                <w:szCs w:val="22"/>
              </w:rPr>
              <w:t>Зона производственного использования:</w:t>
            </w:r>
          </w:p>
        </w:tc>
      </w:tr>
      <w:tr w:rsidR="000117BB" w:rsidRPr="000117BB" w:rsidTr="00EE3A94">
        <w:tc>
          <w:tcPr>
            <w:tcW w:w="871" w:type="pct"/>
            <w:shd w:val="clear" w:color="auto" w:fill="auto"/>
          </w:tcPr>
          <w:p w:rsidR="000117BB" w:rsidRPr="000117BB" w:rsidRDefault="000117BB" w:rsidP="00EE3A94">
            <w:pPr>
              <w:widowControl/>
              <w:ind w:firstLine="0"/>
              <w:jc w:val="center"/>
            </w:pPr>
            <w:r w:rsidRPr="000117BB">
              <w:rPr>
                <w:sz w:val="22"/>
                <w:szCs w:val="22"/>
              </w:rPr>
              <w:t>П</w:t>
            </w:r>
            <w:proofErr w:type="gramStart"/>
            <w:r w:rsidRPr="000117BB">
              <w:rPr>
                <w:sz w:val="22"/>
                <w:szCs w:val="22"/>
              </w:rPr>
              <w:t>1</w:t>
            </w:r>
            <w:proofErr w:type="gramEnd"/>
          </w:p>
        </w:tc>
        <w:tc>
          <w:tcPr>
            <w:tcW w:w="1698" w:type="pct"/>
            <w:shd w:val="clear" w:color="auto" w:fill="auto"/>
          </w:tcPr>
          <w:p w:rsidR="000117BB" w:rsidRPr="000117BB" w:rsidRDefault="000117BB" w:rsidP="00003FC8">
            <w:pPr>
              <w:widowControl/>
              <w:ind w:firstLine="0"/>
              <w:jc w:val="left"/>
            </w:pPr>
            <w:r w:rsidRPr="000117BB">
              <w:rPr>
                <w:sz w:val="22"/>
                <w:szCs w:val="22"/>
              </w:rPr>
              <w:t>– производственных объектов</w:t>
            </w:r>
          </w:p>
        </w:tc>
        <w:tc>
          <w:tcPr>
            <w:tcW w:w="2431" w:type="pct"/>
            <w:vMerge w:val="restart"/>
            <w:shd w:val="clear" w:color="auto" w:fill="auto"/>
          </w:tcPr>
          <w:p w:rsidR="000117BB" w:rsidRPr="000117BB" w:rsidRDefault="000117BB" w:rsidP="00003FC8">
            <w:pPr>
              <w:widowControl/>
              <w:ind w:firstLine="0"/>
              <w:jc w:val="left"/>
            </w:pPr>
            <w:r w:rsidRPr="000117BB">
              <w:rPr>
                <w:sz w:val="22"/>
                <w:szCs w:val="22"/>
              </w:rPr>
              <w:t>Максимальный коэффициент застройки – 60 %</w:t>
            </w:r>
          </w:p>
          <w:p w:rsidR="000117BB" w:rsidRPr="000117BB" w:rsidRDefault="000117BB" w:rsidP="00003FC8">
            <w:pPr>
              <w:widowControl/>
              <w:ind w:firstLine="0"/>
              <w:jc w:val="left"/>
            </w:pPr>
            <w:r w:rsidRPr="000117BB">
              <w:rPr>
                <w:sz w:val="22"/>
                <w:szCs w:val="22"/>
              </w:rPr>
              <w:t>Этажность – 1–3 этажа включительно</w:t>
            </w:r>
          </w:p>
          <w:p w:rsidR="000117BB" w:rsidRPr="000117BB" w:rsidRDefault="000117BB" w:rsidP="00003FC8">
            <w:pPr>
              <w:widowControl/>
              <w:ind w:firstLine="0"/>
              <w:jc w:val="left"/>
            </w:pPr>
            <w:r w:rsidRPr="000117BB">
              <w:rPr>
                <w:sz w:val="22"/>
                <w:szCs w:val="22"/>
              </w:rPr>
              <w:t>Размещение предприятий и коммунально-складских объектов IV–V классов опасности с сокращением санитарно-защитной зоны до границ жилой застройки и других территорий с нормируемыми показателями качества среды обитания</w:t>
            </w:r>
          </w:p>
        </w:tc>
      </w:tr>
      <w:tr w:rsidR="000117BB" w:rsidRPr="000117BB" w:rsidTr="00EE3A94">
        <w:tc>
          <w:tcPr>
            <w:tcW w:w="871" w:type="pct"/>
            <w:shd w:val="clear" w:color="auto" w:fill="auto"/>
          </w:tcPr>
          <w:p w:rsidR="000117BB" w:rsidRPr="000117BB" w:rsidRDefault="000117BB" w:rsidP="00EE3A94">
            <w:pPr>
              <w:widowControl/>
              <w:ind w:firstLine="0"/>
              <w:jc w:val="center"/>
            </w:pPr>
            <w:r w:rsidRPr="000117BB">
              <w:rPr>
                <w:sz w:val="22"/>
                <w:szCs w:val="22"/>
              </w:rPr>
              <w:t>П</w:t>
            </w:r>
            <w:proofErr w:type="gramStart"/>
            <w:r w:rsidRPr="000117BB">
              <w:rPr>
                <w:sz w:val="22"/>
                <w:szCs w:val="22"/>
              </w:rPr>
              <w:t>2</w:t>
            </w:r>
            <w:proofErr w:type="gramEnd"/>
          </w:p>
        </w:tc>
        <w:tc>
          <w:tcPr>
            <w:tcW w:w="1698" w:type="pct"/>
            <w:shd w:val="clear" w:color="auto" w:fill="auto"/>
          </w:tcPr>
          <w:p w:rsidR="000117BB" w:rsidRPr="000117BB" w:rsidRDefault="000117BB" w:rsidP="00003FC8">
            <w:pPr>
              <w:widowControl/>
              <w:ind w:firstLine="0"/>
              <w:jc w:val="left"/>
            </w:pPr>
            <w:r w:rsidRPr="000117BB">
              <w:rPr>
                <w:sz w:val="22"/>
                <w:szCs w:val="22"/>
              </w:rPr>
              <w:t>– коммунально-складская зона</w:t>
            </w:r>
          </w:p>
        </w:tc>
        <w:tc>
          <w:tcPr>
            <w:tcW w:w="2431" w:type="pct"/>
            <w:vMerge/>
            <w:shd w:val="clear" w:color="auto" w:fill="auto"/>
          </w:tcPr>
          <w:p w:rsidR="000117BB" w:rsidRPr="000117BB" w:rsidRDefault="000117BB" w:rsidP="00003FC8">
            <w:pPr>
              <w:widowControl/>
              <w:ind w:firstLine="0"/>
              <w:jc w:val="left"/>
            </w:pPr>
          </w:p>
        </w:tc>
      </w:tr>
      <w:tr w:rsidR="000117BB" w:rsidRPr="000117BB" w:rsidTr="00EE3A94">
        <w:tc>
          <w:tcPr>
            <w:tcW w:w="871" w:type="pct"/>
            <w:shd w:val="clear" w:color="auto" w:fill="auto"/>
          </w:tcPr>
          <w:p w:rsidR="000117BB" w:rsidRPr="000117BB" w:rsidRDefault="000117BB" w:rsidP="00EE3A94">
            <w:pPr>
              <w:widowControl/>
              <w:ind w:firstLine="0"/>
              <w:jc w:val="center"/>
            </w:pPr>
            <w:r w:rsidRPr="000117BB">
              <w:rPr>
                <w:sz w:val="22"/>
                <w:szCs w:val="22"/>
              </w:rPr>
              <w:t>СЗ</w:t>
            </w:r>
          </w:p>
        </w:tc>
        <w:tc>
          <w:tcPr>
            <w:tcW w:w="1698" w:type="pct"/>
            <w:shd w:val="clear" w:color="auto" w:fill="auto"/>
          </w:tcPr>
          <w:p w:rsidR="000117BB" w:rsidRPr="000117BB" w:rsidRDefault="000117BB" w:rsidP="00003FC8">
            <w:pPr>
              <w:widowControl/>
              <w:ind w:firstLine="0"/>
              <w:jc w:val="left"/>
            </w:pPr>
            <w:r w:rsidRPr="000117BB">
              <w:rPr>
                <w:sz w:val="22"/>
                <w:szCs w:val="22"/>
              </w:rPr>
              <w:t>– зона санитарно-защитного назначения</w:t>
            </w:r>
          </w:p>
        </w:tc>
        <w:tc>
          <w:tcPr>
            <w:tcW w:w="2431" w:type="pct"/>
            <w:shd w:val="clear" w:color="auto" w:fill="auto"/>
          </w:tcPr>
          <w:p w:rsidR="000117BB" w:rsidRPr="000117BB" w:rsidRDefault="000117BB" w:rsidP="00EE3A94">
            <w:pPr>
              <w:widowControl/>
              <w:ind w:firstLine="0"/>
              <w:jc w:val="left"/>
            </w:pPr>
            <w:r w:rsidRPr="000117BB">
              <w:rPr>
                <w:sz w:val="22"/>
                <w:szCs w:val="22"/>
              </w:rPr>
              <w:t>К</w:t>
            </w:r>
            <w:r w:rsidR="00EE3A94">
              <w:rPr>
                <w:sz w:val="22"/>
                <w:szCs w:val="22"/>
              </w:rPr>
              <w:t>оэффициент озеленения – 50–60 %</w:t>
            </w:r>
          </w:p>
        </w:tc>
      </w:tr>
      <w:tr w:rsidR="000117BB" w:rsidRPr="000117BB" w:rsidTr="00003FC8">
        <w:tc>
          <w:tcPr>
            <w:tcW w:w="5000" w:type="pct"/>
            <w:gridSpan w:val="3"/>
            <w:shd w:val="clear" w:color="auto" w:fill="auto"/>
            <w:vAlign w:val="center"/>
          </w:tcPr>
          <w:p w:rsidR="000117BB" w:rsidRPr="000117BB" w:rsidRDefault="000117BB" w:rsidP="00003FC8">
            <w:pPr>
              <w:widowControl/>
              <w:ind w:firstLine="0"/>
            </w:pPr>
            <w:r w:rsidRPr="000117BB">
              <w:rPr>
                <w:sz w:val="22"/>
                <w:szCs w:val="22"/>
              </w:rPr>
              <w:t>Зона инженерной и транспортной инфраструктуры:</w:t>
            </w:r>
          </w:p>
        </w:tc>
      </w:tr>
      <w:tr w:rsidR="000117BB" w:rsidRPr="000117BB" w:rsidTr="00EE3A94">
        <w:tc>
          <w:tcPr>
            <w:tcW w:w="871" w:type="pct"/>
            <w:shd w:val="clear" w:color="auto" w:fill="auto"/>
          </w:tcPr>
          <w:p w:rsidR="000117BB" w:rsidRPr="000117BB" w:rsidRDefault="000117BB" w:rsidP="00EE3A94">
            <w:pPr>
              <w:widowControl/>
              <w:ind w:firstLine="0"/>
              <w:jc w:val="center"/>
            </w:pPr>
            <w:r w:rsidRPr="000117BB">
              <w:rPr>
                <w:sz w:val="22"/>
                <w:szCs w:val="22"/>
              </w:rPr>
              <w:t>Т</w:t>
            </w:r>
          </w:p>
        </w:tc>
        <w:tc>
          <w:tcPr>
            <w:tcW w:w="1698" w:type="pct"/>
            <w:shd w:val="clear" w:color="auto" w:fill="auto"/>
          </w:tcPr>
          <w:p w:rsidR="000117BB" w:rsidRPr="000117BB" w:rsidRDefault="000117BB" w:rsidP="00003FC8">
            <w:pPr>
              <w:widowControl/>
              <w:ind w:firstLine="0"/>
              <w:jc w:val="left"/>
            </w:pPr>
            <w:r w:rsidRPr="000117BB">
              <w:rPr>
                <w:sz w:val="22"/>
                <w:szCs w:val="22"/>
              </w:rPr>
              <w:t>– зона транспортной инфраструктуры</w:t>
            </w:r>
          </w:p>
        </w:tc>
        <w:tc>
          <w:tcPr>
            <w:tcW w:w="2431" w:type="pct"/>
            <w:shd w:val="clear" w:color="auto" w:fill="auto"/>
          </w:tcPr>
          <w:p w:rsidR="000117BB" w:rsidRPr="000117BB" w:rsidRDefault="000117BB" w:rsidP="00003FC8">
            <w:pPr>
              <w:widowControl/>
              <w:ind w:firstLine="0"/>
              <w:jc w:val="left"/>
            </w:pPr>
            <w:r w:rsidRPr="000117BB">
              <w:rPr>
                <w:sz w:val="22"/>
                <w:szCs w:val="22"/>
              </w:rPr>
              <w:t>Этажность – 1–3 этажа включительно</w:t>
            </w:r>
          </w:p>
        </w:tc>
      </w:tr>
      <w:tr w:rsidR="000117BB" w:rsidRPr="000117BB" w:rsidTr="00EE3A94">
        <w:tc>
          <w:tcPr>
            <w:tcW w:w="871" w:type="pct"/>
            <w:shd w:val="clear" w:color="auto" w:fill="auto"/>
          </w:tcPr>
          <w:p w:rsidR="000117BB" w:rsidRPr="000117BB" w:rsidRDefault="000117BB" w:rsidP="00EE3A94">
            <w:pPr>
              <w:widowControl/>
              <w:ind w:firstLine="0"/>
              <w:jc w:val="center"/>
            </w:pPr>
            <w:r w:rsidRPr="000117BB">
              <w:rPr>
                <w:sz w:val="22"/>
                <w:szCs w:val="22"/>
              </w:rPr>
              <w:t>И</w:t>
            </w:r>
          </w:p>
        </w:tc>
        <w:tc>
          <w:tcPr>
            <w:tcW w:w="1698" w:type="pct"/>
            <w:shd w:val="clear" w:color="auto" w:fill="auto"/>
          </w:tcPr>
          <w:p w:rsidR="000117BB" w:rsidRPr="000117BB" w:rsidRDefault="000117BB" w:rsidP="00003FC8">
            <w:pPr>
              <w:widowControl/>
              <w:ind w:firstLine="0"/>
              <w:jc w:val="left"/>
            </w:pPr>
            <w:r w:rsidRPr="000117BB">
              <w:rPr>
                <w:sz w:val="22"/>
                <w:szCs w:val="22"/>
              </w:rPr>
              <w:t>– зона инженерной инфраструктуры</w:t>
            </w:r>
          </w:p>
        </w:tc>
        <w:tc>
          <w:tcPr>
            <w:tcW w:w="2431" w:type="pct"/>
            <w:shd w:val="clear" w:color="auto" w:fill="auto"/>
          </w:tcPr>
          <w:p w:rsidR="000117BB" w:rsidRPr="000117BB" w:rsidRDefault="000117BB" w:rsidP="00003FC8">
            <w:pPr>
              <w:widowControl/>
              <w:ind w:firstLine="0"/>
              <w:jc w:val="left"/>
            </w:pPr>
            <w:r w:rsidRPr="000117BB">
              <w:rPr>
                <w:sz w:val="22"/>
                <w:szCs w:val="22"/>
              </w:rPr>
              <w:t>Этажность – 1–3 этажа включительно</w:t>
            </w:r>
          </w:p>
        </w:tc>
      </w:tr>
      <w:tr w:rsidR="000117BB" w:rsidRPr="000117BB" w:rsidTr="00003FC8">
        <w:tc>
          <w:tcPr>
            <w:tcW w:w="5000" w:type="pct"/>
            <w:gridSpan w:val="3"/>
            <w:shd w:val="clear" w:color="auto" w:fill="auto"/>
            <w:vAlign w:val="center"/>
          </w:tcPr>
          <w:p w:rsidR="000117BB" w:rsidRPr="000117BB" w:rsidRDefault="000117BB" w:rsidP="00003FC8">
            <w:pPr>
              <w:widowControl/>
              <w:ind w:firstLine="0"/>
              <w:jc w:val="left"/>
            </w:pPr>
            <w:r w:rsidRPr="000117BB">
              <w:rPr>
                <w:sz w:val="22"/>
                <w:szCs w:val="22"/>
              </w:rPr>
              <w:t>Зона сельскохозяйственного использования:</w:t>
            </w:r>
          </w:p>
        </w:tc>
      </w:tr>
      <w:tr w:rsidR="000117BB" w:rsidRPr="000117BB" w:rsidTr="00EE3A94">
        <w:tc>
          <w:tcPr>
            <w:tcW w:w="871" w:type="pct"/>
            <w:shd w:val="clear" w:color="auto" w:fill="auto"/>
          </w:tcPr>
          <w:p w:rsidR="000117BB" w:rsidRPr="000117BB" w:rsidRDefault="000117BB" w:rsidP="00EE3A94">
            <w:pPr>
              <w:widowControl/>
              <w:ind w:firstLine="0"/>
              <w:jc w:val="center"/>
            </w:pPr>
            <w:r w:rsidRPr="000117BB">
              <w:rPr>
                <w:sz w:val="22"/>
                <w:szCs w:val="22"/>
              </w:rPr>
              <w:t>Сх</w:t>
            </w:r>
            <w:proofErr w:type="gramStart"/>
            <w:r w:rsidRPr="000117BB">
              <w:rPr>
                <w:sz w:val="22"/>
                <w:szCs w:val="22"/>
              </w:rPr>
              <w:t>1</w:t>
            </w:r>
            <w:proofErr w:type="gramEnd"/>
          </w:p>
        </w:tc>
        <w:tc>
          <w:tcPr>
            <w:tcW w:w="1698" w:type="pct"/>
            <w:shd w:val="clear" w:color="auto" w:fill="auto"/>
          </w:tcPr>
          <w:p w:rsidR="000117BB" w:rsidRPr="000117BB" w:rsidRDefault="000117BB" w:rsidP="00003FC8">
            <w:pPr>
              <w:widowControl/>
              <w:ind w:firstLine="0"/>
              <w:jc w:val="left"/>
            </w:pPr>
            <w:r w:rsidRPr="000117BB">
              <w:rPr>
                <w:sz w:val="22"/>
                <w:szCs w:val="22"/>
              </w:rPr>
              <w:t>– зона сельскохозяйственных угодий</w:t>
            </w:r>
          </w:p>
        </w:tc>
        <w:tc>
          <w:tcPr>
            <w:tcW w:w="2431" w:type="pct"/>
            <w:shd w:val="clear" w:color="auto" w:fill="auto"/>
          </w:tcPr>
          <w:p w:rsidR="000117BB" w:rsidRPr="000117BB" w:rsidRDefault="000117BB" w:rsidP="00003FC8">
            <w:pPr>
              <w:widowControl/>
              <w:ind w:firstLine="0"/>
              <w:jc w:val="left"/>
            </w:pPr>
            <w:r w:rsidRPr="000117BB">
              <w:rPr>
                <w:sz w:val="22"/>
                <w:szCs w:val="22"/>
              </w:rPr>
              <w:t>-</w:t>
            </w:r>
          </w:p>
        </w:tc>
      </w:tr>
      <w:tr w:rsidR="000117BB" w:rsidRPr="000117BB" w:rsidTr="00EE3A94">
        <w:tc>
          <w:tcPr>
            <w:tcW w:w="871" w:type="pct"/>
            <w:shd w:val="clear" w:color="auto" w:fill="auto"/>
          </w:tcPr>
          <w:p w:rsidR="000117BB" w:rsidRPr="000117BB" w:rsidRDefault="000117BB" w:rsidP="00EE3A94">
            <w:pPr>
              <w:widowControl/>
              <w:ind w:firstLine="0"/>
              <w:jc w:val="center"/>
            </w:pPr>
            <w:r w:rsidRPr="000117BB">
              <w:rPr>
                <w:sz w:val="22"/>
                <w:szCs w:val="22"/>
              </w:rPr>
              <w:t>Сх</w:t>
            </w:r>
            <w:proofErr w:type="gramStart"/>
            <w:r w:rsidRPr="000117BB">
              <w:rPr>
                <w:sz w:val="22"/>
                <w:szCs w:val="22"/>
              </w:rPr>
              <w:t>4</w:t>
            </w:r>
            <w:proofErr w:type="gramEnd"/>
          </w:p>
        </w:tc>
        <w:tc>
          <w:tcPr>
            <w:tcW w:w="1698" w:type="pct"/>
            <w:shd w:val="clear" w:color="auto" w:fill="auto"/>
          </w:tcPr>
          <w:p w:rsidR="000117BB" w:rsidRPr="000117BB" w:rsidRDefault="000117BB" w:rsidP="00003FC8">
            <w:pPr>
              <w:widowControl/>
              <w:ind w:firstLine="0"/>
              <w:jc w:val="left"/>
            </w:pPr>
            <w:r w:rsidRPr="000117BB">
              <w:rPr>
                <w:sz w:val="22"/>
                <w:szCs w:val="22"/>
              </w:rPr>
              <w:t>– зона огородничества</w:t>
            </w:r>
          </w:p>
        </w:tc>
        <w:tc>
          <w:tcPr>
            <w:tcW w:w="2431" w:type="pct"/>
            <w:shd w:val="clear" w:color="auto" w:fill="auto"/>
          </w:tcPr>
          <w:p w:rsidR="000117BB" w:rsidRPr="000117BB" w:rsidRDefault="000117BB" w:rsidP="00003FC8">
            <w:pPr>
              <w:widowControl/>
              <w:ind w:firstLine="0"/>
              <w:jc w:val="left"/>
              <w:rPr>
                <w:vertAlign w:val="superscript"/>
              </w:rPr>
            </w:pPr>
            <w:r w:rsidRPr="000117BB">
              <w:rPr>
                <w:sz w:val="22"/>
                <w:szCs w:val="22"/>
              </w:rPr>
              <w:t>Площадь участка 100–1000 м</w:t>
            </w:r>
            <w:proofErr w:type="gramStart"/>
            <w:r w:rsidRPr="000117BB">
              <w:rPr>
                <w:sz w:val="22"/>
                <w:szCs w:val="22"/>
                <w:vertAlign w:val="superscript"/>
              </w:rPr>
              <w:t>2</w:t>
            </w:r>
            <w:proofErr w:type="gramEnd"/>
          </w:p>
        </w:tc>
      </w:tr>
      <w:tr w:rsidR="000117BB" w:rsidRPr="000117BB" w:rsidTr="00003FC8">
        <w:tc>
          <w:tcPr>
            <w:tcW w:w="5000" w:type="pct"/>
            <w:gridSpan w:val="3"/>
            <w:shd w:val="clear" w:color="auto" w:fill="auto"/>
            <w:vAlign w:val="center"/>
          </w:tcPr>
          <w:p w:rsidR="000117BB" w:rsidRPr="000117BB" w:rsidRDefault="000117BB" w:rsidP="00003FC8">
            <w:pPr>
              <w:widowControl/>
              <w:ind w:firstLine="0"/>
              <w:jc w:val="left"/>
            </w:pPr>
            <w:r w:rsidRPr="000117BB">
              <w:rPr>
                <w:sz w:val="22"/>
                <w:szCs w:val="22"/>
              </w:rPr>
              <w:t>Зона специального назначения:</w:t>
            </w:r>
          </w:p>
        </w:tc>
      </w:tr>
      <w:tr w:rsidR="000117BB" w:rsidRPr="000117BB" w:rsidTr="00003FC8">
        <w:tc>
          <w:tcPr>
            <w:tcW w:w="871" w:type="pct"/>
            <w:shd w:val="clear" w:color="auto" w:fill="auto"/>
            <w:vAlign w:val="center"/>
          </w:tcPr>
          <w:p w:rsidR="000117BB" w:rsidRPr="000117BB" w:rsidRDefault="000117BB" w:rsidP="00003FC8">
            <w:pPr>
              <w:widowControl/>
              <w:ind w:firstLine="0"/>
              <w:jc w:val="center"/>
            </w:pPr>
            <w:r w:rsidRPr="000117BB">
              <w:rPr>
                <w:sz w:val="22"/>
                <w:szCs w:val="22"/>
              </w:rPr>
              <w:t>Сп</w:t>
            </w:r>
            <w:proofErr w:type="gramStart"/>
            <w:r w:rsidRPr="000117BB">
              <w:rPr>
                <w:sz w:val="22"/>
                <w:szCs w:val="22"/>
              </w:rPr>
              <w:t>1</w:t>
            </w:r>
            <w:proofErr w:type="gramEnd"/>
          </w:p>
        </w:tc>
        <w:tc>
          <w:tcPr>
            <w:tcW w:w="1698" w:type="pct"/>
            <w:shd w:val="clear" w:color="auto" w:fill="auto"/>
          </w:tcPr>
          <w:p w:rsidR="000117BB" w:rsidRPr="000117BB" w:rsidRDefault="000117BB" w:rsidP="00003FC8">
            <w:pPr>
              <w:widowControl/>
              <w:ind w:firstLine="0"/>
              <w:jc w:val="left"/>
            </w:pPr>
            <w:r w:rsidRPr="000117BB">
              <w:rPr>
                <w:sz w:val="22"/>
                <w:szCs w:val="22"/>
              </w:rPr>
              <w:t xml:space="preserve">– зона специального назначения, </w:t>
            </w:r>
            <w:r w:rsidRPr="000117BB">
              <w:rPr>
                <w:sz w:val="22"/>
                <w:szCs w:val="22"/>
              </w:rPr>
              <w:lastRenderedPageBreak/>
              <w:t>связанная с захоронениями</w:t>
            </w:r>
          </w:p>
        </w:tc>
        <w:tc>
          <w:tcPr>
            <w:tcW w:w="2431" w:type="pct"/>
            <w:shd w:val="clear" w:color="auto" w:fill="auto"/>
          </w:tcPr>
          <w:p w:rsidR="000117BB" w:rsidRPr="000117BB" w:rsidRDefault="000117BB" w:rsidP="00003FC8">
            <w:pPr>
              <w:widowControl/>
              <w:ind w:firstLine="0"/>
              <w:jc w:val="left"/>
            </w:pPr>
            <w:r w:rsidRPr="000117BB">
              <w:rPr>
                <w:sz w:val="22"/>
                <w:szCs w:val="22"/>
              </w:rPr>
              <w:lastRenderedPageBreak/>
              <w:t>Площадь до 10 га</w:t>
            </w:r>
          </w:p>
        </w:tc>
      </w:tr>
    </w:tbl>
    <w:p w:rsidR="003538D7" w:rsidRPr="0027727B" w:rsidRDefault="003538D7" w:rsidP="003538D7">
      <w:pPr>
        <w:ind w:firstLine="709"/>
      </w:pPr>
      <w:r w:rsidRPr="0027727B">
        <w:lastRenderedPageBreak/>
        <w:t>Основной задачей планировочной организации территории является создание наиболее эффективной схемы функционирования населенного пункта и одновременно благоприятной среды проживания, труда и отдыха населения, с обеспечением беспрепятственного доступа инвалидов к информации, объектам социальной, транспортной и инженерной инфраструктуры.</w:t>
      </w:r>
    </w:p>
    <w:p w:rsidR="003538D7" w:rsidRPr="0027727B" w:rsidRDefault="003538D7" w:rsidP="003538D7">
      <w:pPr>
        <w:ind w:firstLine="709"/>
      </w:pPr>
      <w:r w:rsidRPr="0027727B">
        <w:t>Планировочная организац</w:t>
      </w:r>
      <w:r>
        <w:t xml:space="preserve">ия пос. Оредеж </w:t>
      </w:r>
      <w:r w:rsidRPr="0027727B">
        <w:t xml:space="preserve">отображена </w:t>
      </w:r>
      <w:r>
        <w:t>на карте функциональных зон М 1:</w:t>
      </w:r>
      <w:r w:rsidRPr="0027727B">
        <w:t>5</w:t>
      </w:r>
      <w:r>
        <w:t xml:space="preserve"> </w:t>
      </w:r>
      <w:r w:rsidRPr="0027727B">
        <w:t>000.</w:t>
      </w:r>
    </w:p>
    <w:p w:rsidR="003538D7" w:rsidRPr="0027727B" w:rsidRDefault="003538D7" w:rsidP="003538D7">
      <w:pPr>
        <w:ind w:firstLine="709"/>
      </w:pPr>
      <w:r w:rsidRPr="0027727B">
        <w:t xml:space="preserve">В качестве основного вида застройки на территории </w:t>
      </w:r>
      <w:r>
        <w:t xml:space="preserve">пос. Оредеж принята </w:t>
      </w:r>
      <w:r w:rsidR="00E76286">
        <w:t xml:space="preserve">индивидуальная </w:t>
      </w:r>
      <w:r w:rsidRPr="0027727B">
        <w:t>жилая застройка 1–3 эт</w:t>
      </w:r>
      <w:r>
        <w:t>ажа с приусадебными участками 10</w:t>
      </w:r>
      <w:r w:rsidRPr="0027727B">
        <w:t>–25 соток.</w:t>
      </w:r>
    </w:p>
    <w:p w:rsidR="003538D7" w:rsidRDefault="003538D7" w:rsidP="003538D7">
      <w:pPr>
        <w:spacing w:after="100"/>
        <w:ind w:firstLine="709"/>
      </w:pPr>
    </w:p>
    <w:p w:rsidR="003538D7" w:rsidRPr="0032212D" w:rsidRDefault="003538D7" w:rsidP="00003FC8">
      <w:pPr>
        <w:pStyle w:val="1"/>
      </w:pPr>
      <w:bookmarkStart w:id="278" w:name="_Toc345505724"/>
      <w:bookmarkStart w:id="279" w:name="_Toc375059395"/>
      <w:bookmarkStart w:id="280" w:name="_Toc383608851"/>
      <w:bookmarkStart w:id="281" w:name="_Toc398551714"/>
      <w:bookmarkStart w:id="282" w:name="_Toc431370013"/>
      <w:bookmarkStart w:id="283" w:name="_Toc456957842"/>
      <w:r>
        <w:t>9.</w:t>
      </w:r>
      <w:r w:rsidRPr="0032212D">
        <w:t>2. Размещение объектов местного значения поселения</w:t>
      </w:r>
      <w:bookmarkEnd w:id="278"/>
      <w:bookmarkEnd w:id="279"/>
      <w:bookmarkEnd w:id="280"/>
      <w:bookmarkEnd w:id="281"/>
      <w:bookmarkEnd w:id="282"/>
      <w:bookmarkEnd w:id="283"/>
    </w:p>
    <w:p w:rsidR="001D0D72" w:rsidRDefault="001D0D72" w:rsidP="00003FC8">
      <w:pPr>
        <w:jc w:val="center"/>
      </w:pPr>
      <w:bookmarkStart w:id="284" w:name="_Toc345505725"/>
      <w:bookmarkStart w:id="285" w:name="_Toc375059396"/>
      <w:bookmarkStart w:id="286" w:name="_Toc383608852"/>
      <w:bookmarkStart w:id="287" w:name="_Toc398551715"/>
      <w:bookmarkStart w:id="288" w:name="_Toc431370014"/>
    </w:p>
    <w:p w:rsidR="003538D7" w:rsidRPr="0032212D" w:rsidRDefault="003538D7" w:rsidP="00003FC8">
      <w:pPr>
        <w:pStyle w:val="1"/>
        <w:tabs>
          <w:tab w:val="left" w:pos="6909"/>
        </w:tabs>
      </w:pPr>
      <w:bookmarkStart w:id="289" w:name="_Toc456957843"/>
      <w:r>
        <w:t>9</w:t>
      </w:r>
      <w:r w:rsidRPr="0032212D">
        <w:t>.2.1. Развитие жилищного строительства</w:t>
      </w:r>
      <w:bookmarkEnd w:id="284"/>
      <w:bookmarkEnd w:id="285"/>
      <w:bookmarkEnd w:id="286"/>
      <w:bookmarkEnd w:id="287"/>
      <w:bookmarkEnd w:id="288"/>
      <w:bookmarkEnd w:id="289"/>
    </w:p>
    <w:p w:rsidR="003538D7" w:rsidRPr="00401A56" w:rsidRDefault="003538D7" w:rsidP="003538D7"/>
    <w:p w:rsidR="003538D7" w:rsidRPr="00401A56" w:rsidRDefault="003538D7" w:rsidP="003538D7">
      <w:pPr>
        <w:ind w:firstLine="709"/>
      </w:pPr>
      <w:r>
        <w:t>Пос. Оредеж</w:t>
      </w:r>
      <w:r w:rsidRPr="00401A56">
        <w:t xml:space="preserve"> обладает </w:t>
      </w:r>
      <w:r>
        <w:t xml:space="preserve">свободными от застройки территориями </w:t>
      </w:r>
      <w:r w:rsidRPr="00401A56">
        <w:t>для развития жилищного строительства, обусловленного возможностью развития промышленности, сельского хозяйства, туризма и рекреации, малого предпринимательства.</w:t>
      </w:r>
    </w:p>
    <w:p w:rsidR="003538D7" w:rsidRPr="00401A56" w:rsidRDefault="003538D7" w:rsidP="003538D7">
      <w:pPr>
        <w:ind w:firstLine="709"/>
      </w:pPr>
      <w:r w:rsidRPr="00401A56">
        <w:t>Формирование современного и адекватного рынку жилого фонда способствует решению основных проблем социально-экономического развития поселения, закреплению трудоспособного населения и созданию условий для комфортного проживания (составляющей индекса развития человеческого потенциала территории, способного положительным образом повлиять на демографическую ситуацию).</w:t>
      </w:r>
    </w:p>
    <w:p w:rsidR="003538D7" w:rsidRPr="00401A56" w:rsidRDefault="00B22D37" w:rsidP="003538D7">
      <w:pPr>
        <w:ind w:firstLine="709"/>
      </w:pPr>
      <w:r>
        <w:t>Генеральным планом</w:t>
      </w:r>
      <w:r w:rsidR="003538D7" w:rsidRPr="00401A56">
        <w:t xml:space="preserve"> предлагается развитие жилищного строительства в </w:t>
      </w:r>
      <w:r w:rsidR="003538D7">
        <w:t xml:space="preserve">пос. Оредеж, </w:t>
      </w:r>
      <w:r w:rsidR="003538D7" w:rsidRPr="00401A56">
        <w:t>для обеспечения жильем прогнозируемого к приросту населения, а также для увеличения жилищной обеспеченности имеющегося постоянного населения.</w:t>
      </w:r>
    </w:p>
    <w:p w:rsidR="003538D7" w:rsidRPr="00AD6B17" w:rsidRDefault="003538D7" w:rsidP="003538D7">
      <w:r w:rsidRPr="00AD6B17">
        <w:t>Важнейшими целями, достижение которых должно стать приоритетной задачей градостроительной политики поселения, являются:</w:t>
      </w:r>
    </w:p>
    <w:p w:rsidR="003538D7" w:rsidRPr="00D64112" w:rsidRDefault="003538D7" w:rsidP="003538D7">
      <w:pPr>
        <w:widowControl/>
        <w:numPr>
          <w:ilvl w:val="0"/>
          <w:numId w:val="13"/>
        </w:numPr>
        <w:ind w:left="0" w:firstLine="426"/>
      </w:pPr>
      <w:r w:rsidRPr="00D64112">
        <w:t>стимулирование строительства индивидуального жилья с высоким уровнем благоустройства, за счет предоставления гражданам земельных участков, ипотечного кредитования, участия в региональных и муниципальных целевых программах, создания инженерной инфраструктуры для обеспечения нового жилищного фонда централизованными системами коммунального обеспечения;</w:t>
      </w:r>
    </w:p>
    <w:p w:rsidR="003538D7" w:rsidRPr="00D64112" w:rsidRDefault="003538D7" w:rsidP="003538D7">
      <w:pPr>
        <w:widowControl/>
        <w:numPr>
          <w:ilvl w:val="0"/>
          <w:numId w:val="13"/>
        </w:numPr>
        <w:ind w:left="0" w:firstLine="426"/>
      </w:pPr>
      <w:r w:rsidRPr="00D64112">
        <w:t>создание условий для привлечения внешних инвесторов в строительный комплекс (особенно в жилищное строительство);</w:t>
      </w:r>
    </w:p>
    <w:p w:rsidR="003538D7" w:rsidRPr="00D64112" w:rsidRDefault="003538D7" w:rsidP="003538D7">
      <w:pPr>
        <w:widowControl/>
        <w:numPr>
          <w:ilvl w:val="0"/>
          <w:numId w:val="13"/>
        </w:numPr>
        <w:ind w:left="0" w:firstLine="426"/>
      </w:pPr>
      <w:r w:rsidRPr="00D64112">
        <w:t>организация строительства и содержания муниципального жилищного фонда, поддержание в удовлетворительном состоянии жилищного фонда за счет проведения текущих и капитальных ремонтов, повышения надежности и строительства сетей коммунального обеспечения;</w:t>
      </w:r>
    </w:p>
    <w:p w:rsidR="003538D7" w:rsidRPr="00D64112" w:rsidRDefault="003538D7" w:rsidP="003538D7">
      <w:pPr>
        <w:widowControl/>
        <w:numPr>
          <w:ilvl w:val="0"/>
          <w:numId w:val="13"/>
        </w:numPr>
        <w:ind w:left="0" w:firstLine="426"/>
      </w:pPr>
      <w:r w:rsidRPr="00D64112">
        <w:t>создание нового типа качественного жилья, способного сформировать предложение жилья качественно иного уровня.</w:t>
      </w:r>
    </w:p>
    <w:p w:rsidR="003538D7" w:rsidRPr="00DC33A7" w:rsidRDefault="003538D7" w:rsidP="003538D7">
      <w:pPr>
        <w:ind w:firstLine="709"/>
      </w:pPr>
      <w:r w:rsidRPr="008E1451">
        <w:t>В схеме территориального</w:t>
      </w:r>
      <w:r w:rsidRPr="00401A56">
        <w:t xml:space="preserve"> планирования </w:t>
      </w:r>
      <w:r>
        <w:t>Лужского</w:t>
      </w:r>
      <w:r w:rsidRPr="00401A56">
        <w:t xml:space="preserve"> муниципального района запланирован рост жилищной обеспеченности </w:t>
      </w:r>
      <w:r>
        <w:t>в пос. Оредеж</w:t>
      </w:r>
      <w:r w:rsidRPr="00401A56">
        <w:t xml:space="preserve"> </w:t>
      </w:r>
      <w:r>
        <w:t>29,5</w:t>
      </w:r>
      <w:r w:rsidRPr="00401A56">
        <w:t xml:space="preserve"> м</w:t>
      </w:r>
      <w:proofErr w:type="gramStart"/>
      <w:r w:rsidRPr="00401A56">
        <w:rPr>
          <w:vertAlign w:val="superscript"/>
        </w:rPr>
        <w:t>2</w:t>
      </w:r>
      <w:proofErr w:type="gramEnd"/>
      <w:r w:rsidRPr="00401A56">
        <w:t>/чел. к 2020 году и 30</w:t>
      </w:r>
      <w:r w:rsidRPr="00DC33A7">
        <w:t xml:space="preserve"> </w:t>
      </w:r>
      <w:r w:rsidRPr="00401A56">
        <w:t>м</w:t>
      </w:r>
      <w:r w:rsidRPr="00401A56">
        <w:rPr>
          <w:vertAlign w:val="superscript"/>
        </w:rPr>
        <w:t>2</w:t>
      </w:r>
      <w:r w:rsidRPr="00401A56">
        <w:t>/чел. к 2030 году.</w:t>
      </w:r>
      <w:r>
        <w:t xml:space="preserve"> Однако уже в</w:t>
      </w:r>
      <w:r w:rsidRPr="00401A56">
        <w:t xml:space="preserve"> настоящее время обеспеченность общей площадью жилищного фонда в </w:t>
      </w:r>
      <w:r w:rsidR="00EE3A94">
        <w:t xml:space="preserve">пос. Оредеж cоставляет </w:t>
      </w:r>
      <w:r>
        <w:t>29,9 м</w:t>
      </w:r>
      <w:proofErr w:type="gramStart"/>
      <w:r>
        <w:rPr>
          <w:vertAlign w:val="superscript"/>
        </w:rPr>
        <w:t>2</w:t>
      </w:r>
      <w:proofErr w:type="gramEnd"/>
      <w:r w:rsidR="00527ECA">
        <w:t>/чел</w:t>
      </w:r>
      <w:r>
        <w:t>.</w:t>
      </w:r>
    </w:p>
    <w:p w:rsidR="003538D7" w:rsidRDefault="003538D7" w:rsidP="003538D7">
      <w:pPr>
        <w:ind w:firstLine="709"/>
      </w:pPr>
      <w:r w:rsidRPr="00401A56">
        <w:t xml:space="preserve">В соответствии с </w:t>
      </w:r>
      <w:r>
        <w:t>пунктом</w:t>
      </w:r>
      <w:r w:rsidR="00527ECA">
        <w:t xml:space="preserve"> 2.1.3 </w:t>
      </w:r>
      <w:r w:rsidRPr="00401A56">
        <w:t>Региональных нормативов градостроительного проекти</w:t>
      </w:r>
      <w:r w:rsidR="00527ECA">
        <w:t>рования Ленинградской области</w:t>
      </w:r>
      <w:r>
        <w:t xml:space="preserve"> для размещения многоквартирной жилой застройки установлены следующие нормативы жилищной обеспеченности:</w:t>
      </w:r>
    </w:p>
    <w:p w:rsidR="003538D7" w:rsidRDefault="003538D7" w:rsidP="003538D7">
      <w:pPr>
        <w:ind w:firstLine="709"/>
      </w:pPr>
      <w:r>
        <w:t>на 2025</w:t>
      </w:r>
      <w:r w:rsidRPr="00401A56">
        <w:t xml:space="preserve"> г. – </w:t>
      </w:r>
      <w:r>
        <w:t>до 40</w:t>
      </w:r>
      <w:r w:rsidRPr="00401A56">
        <w:t xml:space="preserve"> м</w:t>
      </w:r>
      <w:proofErr w:type="gramStart"/>
      <w:r w:rsidRPr="00401A56">
        <w:rPr>
          <w:vertAlign w:val="superscript"/>
        </w:rPr>
        <w:t>2</w:t>
      </w:r>
      <w:proofErr w:type="gramEnd"/>
      <w:r w:rsidRPr="00401A56">
        <w:t>/чел.</w:t>
      </w:r>
      <w:r>
        <w:t xml:space="preserve"> (для зоны незначительной урбанизации).</w:t>
      </w:r>
    </w:p>
    <w:p w:rsidR="003538D7" w:rsidRDefault="003538D7" w:rsidP="003538D7">
      <w:pPr>
        <w:ind w:firstLine="709"/>
      </w:pPr>
      <w:r>
        <w:t xml:space="preserve">Как правило, для зоны застройки </w:t>
      </w:r>
      <w:r w:rsidR="00E76286">
        <w:t xml:space="preserve">индивидуальными </w:t>
      </w:r>
      <w:r>
        <w:t>жилыми домами этот показатель еще выше.</w:t>
      </w:r>
    </w:p>
    <w:p w:rsidR="003538D7" w:rsidRDefault="003538D7" w:rsidP="003538D7">
      <w:r w:rsidRPr="00EE442E">
        <w:t>Генеральным планом приняты следующие типы жилой застройки:</w:t>
      </w:r>
    </w:p>
    <w:p w:rsidR="00B47CCF" w:rsidRDefault="00B47CCF" w:rsidP="003538D7">
      <w:r>
        <w:t>- застройки индивидуальными жилыми домами (1-3 этажа);</w:t>
      </w:r>
    </w:p>
    <w:p w:rsidR="00B47CCF" w:rsidRPr="00EE442E" w:rsidRDefault="00B47CCF" w:rsidP="00B47CCF">
      <w:pPr>
        <w:widowControl/>
        <w:numPr>
          <w:ilvl w:val="0"/>
          <w:numId w:val="13"/>
        </w:numPr>
        <w:ind w:left="0" w:firstLine="426"/>
      </w:pPr>
      <w:r w:rsidRPr="00EE442E">
        <w:lastRenderedPageBreak/>
        <w:t>застройка</w:t>
      </w:r>
      <w:r>
        <w:t xml:space="preserve"> малоэтажными жилыми домами (1–4</w:t>
      </w:r>
      <w:r w:rsidRPr="00EE442E">
        <w:t xml:space="preserve"> этажа);</w:t>
      </w:r>
    </w:p>
    <w:p w:rsidR="003538D7" w:rsidRPr="00EE442E" w:rsidRDefault="003538D7" w:rsidP="003538D7">
      <w:pPr>
        <w:widowControl/>
        <w:numPr>
          <w:ilvl w:val="0"/>
          <w:numId w:val="13"/>
        </w:numPr>
        <w:ind w:left="0" w:firstLine="426"/>
      </w:pPr>
      <w:r w:rsidRPr="00EE442E">
        <w:t>застройка среднеэт</w:t>
      </w:r>
      <w:r w:rsidR="00B47CCF">
        <w:t>ажными жилыми домами (5 этажей).</w:t>
      </w:r>
    </w:p>
    <w:p w:rsidR="003538D7" w:rsidRPr="00EE442E" w:rsidRDefault="003538D7" w:rsidP="003538D7">
      <w:r w:rsidRPr="00EE442E">
        <w:t>В соответствии с законом Ленинградск</w:t>
      </w:r>
      <w:r w:rsidR="00EE3A94">
        <w:t>ой области от 14 октября 2008 года</w:t>
      </w:r>
      <w:r w:rsidRPr="00EE442E">
        <w:t xml:space="preserve"> № 105-оз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 предоставление участков планируется в</w:t>
      </w:r>
      <w:r>
        <w:t xml:space="preserve"> пос. Оредеж</w:t>
      </w:r>
      <w:r w:rsidRPr="00EE442E">
        <w:t>.</w:t>
      </w:r>
    </w:p>
    <w:p w:rsidR="003538D7" w:rsidRPr="00EE442E" w:rsidRDefault="003538D7" w:rsidP="00400E63"/>
    <w:p w:rsidR="003538D7" w:rsidRPr="00400E63" w:rsidRDefault="003538D7" w:rsidP="00400E63">
      <w:pPr>
        <w:rPr>
          <w:bCs/>
        </w:rPr>
      </w:pPr>
      <w:r>
        <w:rPr>
          <w:bCs/>
        </w:rPr>
        <w:t>Таблица 9</w:t>
      </w:r>
      <w:r w:rsidRPr="007672DE">
        <w:rPr>
          <w:bCs/>
        </w:rPr>
        <w:t>.2.1.2</w:t>
      </w:r>
      <w:r w:rsidRPr="007672DE">
        <w:t>.</w:t>
      </w:r>
      <w:r w:rsidRPr="007672DE">
        <w:rPr>
          <w:b/>
          <w:bCs/>
        </w:rPr>
        <w:t xml:space="preserve"> </w:t>
      </w:r>
      <w:r w:rsidRPr="007672DE">
        <w:rPr>
          <w:bCs/>
        </w:rPr>
        <w:t>Укрупненный расчет объемов нового жилищного с</w:t>
      </w:r>
      <w:r w:rsidR="00400E63">
        <w:rPr>
          <w:bCs/>
        </w:rPr>
        <w:t xml:space="preserve">троительства на расчетный срок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812"/>
        <w:gridCol w:w="1701"/>
        <w:gridCol w:w="1984"/>
      </w:tblGrid>
      <w:tr w:rsidR="003538D7" w:rsidRPr="00400E63" w:rsidTr="00400E63">
        <w:tc>
          <w:tcPr>
            <w:tcW w:w="709" w:type="dxa"/>
            <w:shd w:val="clear" w:color="auto" w:fill="auto"/>
            <w:vAlign w:val="center"/>
          </w:tcPr>
          <w:p w:rsidR="003538D7" w:rsidRPr="00400E63" w:rsidRDefault="003538D7" w:rsidP="00400E63">
            <w:pPr>
              <w:ind w:firstLine="34"/>
              <w:jc w:val="center"/>
              <w:rPr>
                <w:bCs/>
              </w:rPr>
            </w:pPr>
            <w:r w:rsidRPr="00400E63">
              <w:rPr>
                <w:bCs/>
                <w:sz w:val="22"/>
                <w:szCs w:val="22"/>
              </w:rPr>
              <w:t xml:space="preserve">№ </w:t>
            </w:r>
            <w:proofErr w:type="gramStart"/>
            <w:r w:rsidRPr="00400E63">
              <w:rPr>
                <w:bCs/>
                <w:sz w:val="22"/>
                <w:szCs w:val="22"/>
              </w:rPr>
              <w:t>п</w:t>
            </w:r>
            <w:proofErr w:type="gramEnd"/>
            <w:r w:rsidRPr="00400E63">
              <w:rPr>
                <w:bCs/>
                <w:sz w:val="22"/>
                <w:szCs w:val="22"/>
              </w:rPr>
              <w:t>/п</w:t>
            </w:r>
          </w:p>
        </w:tc>
        <w:tc>
          <w:tcPr>
            <w:tcW w:w="5812" w:type="dxa"/>
            <w:shd w:val="clear" w:color="auto" w:fill="auto"/>
            <w:vAlign w:val="center"/>
          </w:tcPr>
          <w:p w:rsidR="003538D7" w:rsidRPr="00400E63" w:rsidRDefault="003538D7" w:rsidP="00400E63">
            <w:pPr>
              <w:ind w:firstLine="0"/>
              <w:jc w:val="center"/>
              <w:rPr>
                <w:bCs/>
              </w:rPr>
            </w:pPr>
            <w:r w:rsidRPr="00400E63">
              <w:rPr>
                <w:bCs/>
                <w:sz w:val="22"/>
                <w:szCs w:val="22"/>
              </w:rPr>
              <w:t>Показатели</w:t>
            </w:r>
          </w:p>
        </w:tc>
        <w:tc>
          <w:tcPr>
            <w:tcW w:w="1701" w:type="dxa"/>
            <w:shd w:val="clear" w:color="auto" w:fill="auto"/>
            <w:vAlign w:val="center"/>
          </w:tcPr>
          <w:p w:rsidR="003538D7" w:rsidRPr="00400E63" w:rsidRDefault="003538D7" w:rsidP="00400E63">
            <w:pPr>
              <w:ind w:firstLine="0"/>
              <w:jc w:val="center"/>
              <w:rPr>
                <w:bCs/>
              </w:rPr>
            </w:pPr>
            <w:r w:rsidRPr="00400E63">
              <w:rPr>
                <w:bCs/>
                <w:sz w:val="22"/>
                <w:szCs w:val="22"/>
              </w:rPr>
              <w:t>Единица измерения</w:t>
            </w:r>
          </w:p>
        </w:tc>
        <w:tc>
          <w:tcPr>
            <w:tcW w:w="1984" w:type="dxa"/>
            <w:shd w:val="clear" w:color="auto" w:fill="auto"/>
            <w:vAlign w:val="center"/>
          </w:tcPr>
          <w:p w:rsidR="003538D7" w:rsidRPr="00400E63" w:rsidRDefault="003538D7" w:rsidP="00400E63">
            <w:pPr>
              <w:ind w:firstLine="0"/>
              <w:jc w:val="center"/>
            </w:pPr>
            <w:r w:rsidRPr="00400E63">
              <w:rPr>
                <w:sz w:val="22"/>
                <w:szCs w:val="22"/>
              </w:rPr>
              <w:t>Расчетный срок (2035 г.)</w:t>
            </w:r>
          </w:p>
        </w:tc>
      </w:tr>
      <w:tr w:rsidR="003538D7" w:rsidRPr="00400E63" w:rsidTr="00EE3A94">
        <w:tc>
          <w:tcPr>
            <w:tcW w:w="709" w:type="dxa"/>
            <w:shd w:val="clear" w:color="auto" w:fill="auto"/>
          </w:tcPr>
          <w:p w:rsidR="003538D7" w:rsidRPr="00400E63" w:rsidRDefault="003538D7" w:rsidP="00EE3A94">
            <w:pPr>
              <w:ind w:firstLine="34"/>
              <w:jc w:val="center"/>
              <w:rPr>
                <w:bCs/>
              </w:rPr>
            </w:pPr>
            <w:r w:rsidRPr="00400E63">
              <w:rPr>
                <w:bCs/>
                <w:sz w:val="22"/>
                <w:szCs w:val="22"/>
              </w:rPr>
              <w:t>1.</w:t>
            </w:r>
          </w:p>
        </w:tc>
        <w:tc>
          <w:tcPr>
            <w:tcW w:w="5812" w:type="dxa"/>
            <w:shd w:val="clear" w:color="auto" w:fill="auto"/>
          </w:tcPr>
          <w:p w:rsidR="003538D7" w:rsidRPr="00400E63" w:rsidRDefault="003538D7" w:rsidP="00EE3A94">
            <w:pPr>
              <w:ind w:firstLine="0"/>
              <w:jc w:val="left"/>
              <w:rPr>
                <w:bCs/>
              </w:rPr>
            </w:pPr>
            <w:r w:rsidRPr="00400E63">
              <w:rPr>
                <w:bCs/>
                <w:sz w:val="22"/>
                <w:szCs w:val="22"/>
              </w:rPr>
              <w:t xml:space="preserve">Численность постоянного населения </w:t>
            </w:r>
          </w:p>
        </w:tc>
        <w:tc>
          <w:tcPr>
            <w:tcW w:w="1701" w:type="dxa"/>
            <w:shd w:val="clear" w:color="auto" w:fill="auto"/>
          </w:tcPr>
          <w:p w:rsidR="003538D7" w:rsidRPr="00400E63" w:rsidRDefault="003538D7" w:rsidP="00EE3A94">
            <w:pPr>
              <w:ind w:firstLine="0"/>
              <w:jc w:val="center"/>
              <w:rPr>
                <w:bCs/>
              </w:rPr>
            </w:pPr>
            <w:r w:rsidRPr="00400E63">
              <w:rPr>
                <w:bCs/>
                <w:sz w:val="22"/>
                <w:szCs w:val="22"/>
              </w:rPr>
              <w:t>чел.</w:t>
            </w:r>
          </w:p>
        </w:tc>
        <w:tc>
          <w:tcPr>
            <w:tcW w:w="1984" w:type="dxa"/>
            <w:shd w:val="clear" w:color="auto" w:fill="auto"/>
          </w:tcPr>
          <w:p w:rsidR="003538D7" w:rsidRPr="00400E63" w:rsidRDefault="003538D7" w:rsidP="00EE3A94">
            <w:pPr>
              <w:ind w:firstLine="0"/>
              <w:jc w:val="center"/>
              <w:rPr>
                <w:bCs/>
              </w:rPr>
            </w:pPr>
            <w:r w:rsidRPr="00400E63">
              <w:rPr>
                <w:bCs/>
                <w:sz w:val="22"/>
                <w:szCs w:val="22"/>
              </w:rPr>
              <w:t>2835</w:t>
            </w:r>
          </w:p>
        </w:tc>
      </w:tr>
      <w:tr w:rsidR="003538D7" w:rsidRPr="00400E63" w:rsidTr="00EE3A94">
        <w:tc>
          <w:tcPr>
            <w:tcW w:w="709" w:type="dxa"/>
            <w:shd w:val="clear" w:color="auto" w:fill="auto"/>
          </w:tcPr>
          <w:p w:rsidR="003538D7" w:rsidRPr="00400E63" w:rsidRDefault="003538D7" w:rsidP="00EE3A94">
            <w:pPr>
              <w:ind w:firstLine="34"/>
              <w:jc w:val="center"/>
              <w:rPr>
                <w:bCs/>
              </w:rPr>
            </w:pPr>
            <w:r w:rsidRPr="00400E63">
              <w:rPr>
                <w:bCs/>
                <w:sz w:val="22"/>
                <w:szCs w:val="22"/>
              </w:rPr>
              <w:t>2.</w:t>
            </w:r>
          </w:p>
        </w:tc>
        <w:tc>
          <w:tcPr>
            <w:tcW w:w="5812" w:type="dxa"/>
            <w:shd w:val="clear" w:color="auto" w:fill="auto"/>
          </w:tcPr>
          <w:p w:rsidR="003538D7" w:rsidRPr="00400E63" w:rsidRDefault="003538D7" w:rsidP="00EE3A94">
            <w:pPr>
              <w:ind w:firstLine="0"/>
              <w:jc w:val="left"/>
              <w:rPr>
                <w:bCs/>
              </w:rPr>
            </w:pPr>
            <w:r w:rsidRPr="00400E63">
              <w:rPr>
                <w:bCs/>
                <w:sz w:val="22"/>
                <w:szCs w:val="22"/>
              </w:rPr>
              <w:t>Коэффициент семейственности</w:t>
            </w:r>
          </w:p>
        </w:tc>
        <w:tc>
          <w:tcPr>
            <w:tcW w:w="1701" w:type="dxa"/>
            <w:shd w:val="clear" w:color="auto" w:fill="auto"/>
          </w:tcPr>
          <w:p w:rsidR="003538D7" w:rsidRPr="00400E63" w:rsidRDefault="003538D7" w:rsidP="00EE3A94">
            <w:pPr>
              <w:ind w:firstLine="0"/>
              <w:jc w:val="center"/>
              <w:rPr>
                <w:bCs/>
              </w:rPr>
            </w:pPr>
            <w:r w:rsidRPr="00400E63">
              <w:rPr>
                <w:bCs/>
                <w:sz w:val="22"/>
                <w:szCs w:val="22"/>
              </w:rPr>
              <w:t>чел.</w:t>
            </w:r>
          </w:p>
        </w:tc>
        <w:tc>
          <w:tcPr>
            <w:tcW w:w="1984" w:type="dxa"/>
            <w:shd w:val="clear" w:color="auto" w:fill="auto"/>
          </w:tcPr>
          <w:p w:rsidR="003538D7" w:rsidRPr="00400E63" w:rsidRDefault="003538D7" w:rsidP="00EE3A94">
            <w:pPr>
              <w:ind w:firstLine="0"/>
              <w:jc w:val="center"/>
              <w:rPr>
                <w:bCs/>
              </w:rPr>
            </w:pPr>
            <w:r w:rsidRPr="00400E63">
              <w:rPr>
                <w:bCs/>
                <w:sz w:val="22"/>
                <w:szCs w:val="22"/>
              </w:rPr>
              <w:t>2,9</w:t>
            </w:r>
          </w:p>
        </w:tc>
      </w:tr>
      <w:tr w:rsidR="003538D7" w:rsidRPr="00400E63" w:rsidTr="00EE3A94">
        <w:tc>
          <w:tcPr>
            <w:tcW w:w="709" w:type="dxa"/>
            <w:shd w:val="clear" w:color="auto" w:fill="auto"/>
          </w:tcPr>
          <w:p w:rsidR="003538D7" w:rsidRPr="00400E63" w:rsidRDefault="003538D7" w:rsidP="00EE3A94">
            <w:pPr>
              <w:ind w:firstLine="34"/>
              <w:jc w:val="center"/>
              <w:rPr>
                <w:bCs/>
              </w:rPr>
            </w:pPr>
            <w:r w:rsidRPr="00400E63">
              <w:rPr>
                <w:bCs/>
                <w:sz w:val="22"/>
                <w:szCs w:val="22"/>
              </w:rPr>
              <w:t>3.</w:t>
            </w:r>
          </w:p>
        </w:tc>
        <w:tc>
          <w:tcPr>
            <w:tcW w:w="5812" w:type="dxa"/>
            <w:shd w:val="clear" w:color="auto" w:fill="auto"/>
          </w:tcPr>
          <w:p w:rsidR="003538D7" w:rsidRPr="00400E63" w:rsidRDefault="003538D7" w:rsidP="00EE3A94">
            <w:pPr>
              <w:ind w:firstLine="0"/>
              <w:jc w:val="left"/>
              <w:rPr>
                <w:bCs/>
              </w:rPr>
            </w:pPr>
            <w:r w:rsidRPr="00400E63">
              <w:rPr>
                <w:sz w:val="22"/>
                <w:szCs w:val="22"/>
              </w:rPr>
              <w:t xml:space="preserve">Минимальная плотность жилищного фонда (застройка индивидуальными жилыми домами) </w:t>
            </w:r>
          </w:p>
        </w:tc>
        <w:tc>
          <w:tcPr>
            <w:tcW w:w="1701" w:type="dxa"/>
            <w:shd w:val="clear" w:color="auto" w:fill="auto"/>
          </w:tcPr>
          <w:p w:rsidR="003538D7" w:rsidRPr="00400E63" w:rsidRDefault="003538D7" w:rsidP="00EE3A94">
            <w:pPr>
              <w:ind w:firstLine="0"/>
              <w:jc w:val="center"/>
              <w:rPr>
                <w:bCs/>
              </w:rPr>
            </w:pPr>
            <w:r w:rsidRPr="00400E63">
              <w:rPr>
                <w:sz w:val="22"/>
                <w:szCs w:val="22"/>
              </w:rPr>
              <w:t>м</w:t>
            </w:r>
            <w:proofErr w:type="gramStart"/>
            <w:r w:rsidRPr="00400E63">
              <w:rPr>
                <w:sz w:val="22"/>
                <w:szCs w:val="22"/>
                <w:vertAlign w:val="superscript"/>
              </w:rPr>
              <w:t>2</w:t>
            </w:r>
            <w:proofErr w:type="gramEnd"/>
            <w:r w:rsidRPr="00400E63">
              <w:rPr>
                <w:sz w:val="22"/>
                <w:szCs w:val="22"/>
              </w:rPr>
              <w:t>/га</w:t>
            </w:r>
          </w:p>
        </w:tc>
        <w:tc>
          <w:tcPr>
            <w:tcW w:w="1984" w:type="dxa"/>
            <w:shd w:val="clear" w:color="auto" w:fill="auto"/>
          </w:tcPr>
          <w:p w:rsidR="003538D7" w:rsidRPr="00400E63" w:rsidRDefault="003538D7" w:rsidP="00EE3A94">
            <w:pPr>
              <w:ind w:firstLine="0"/>
              <w:jc w:val="center"/>
              <w:rPr>
                <w:bCs/>
              </w:rPr>
            </w:pPr>
            <w:r w:rsidRPr="00400E63">
              <w:rPr>
                <w:bCs/>
                <w:sz w:val="22"/>
                <w:szCs w:val="22"/>
              </w:rPr>
              <w:t>400</w:t>
            </w:r>
          </w:p>
        </w:tc>
      </w:tr>
      <w:tr w:rsidR="003538D7" w:rsidRPr="00400E63" w:rsidTr="00EE3A94">
        <w:tc>
          <w:tcPr>
            <w:tcW w:w="709" w:type="dxa"/>
            <w:shd w:val="clear" w:color="auto" w:fill="auto"/>
          </w:tcPr>
          <w:p w:rsidR="003538D7" w:rsidRPr="00400E63" w:rsidRDefault="003538D7" w:rsidP="00EE3A94">
            <w:pPr>
              <w:ind w:firstLine="34"/>
              <w:jc w:val="center"/>
              <w:rPr>
                <w:bCs/>
              </w:rPr>
            </w:pPr>
            <w:r w:rsidRPr="00400E63">
              <w:rPr>
                <w:bCs/>
                <w:sz w:val="22"/>
                <w:szCs w:val="22"/>
              </w:rPr>
              <w:t>4.</w:t>
            </w:r>
          </w:p>
        </w:tc>
        <w:tc>
          <w:tcPr>
            <w:tcW w:w="5812" w:type="dxa"/>
            <w:shd w:val="clear" w:color="auto" w:fill="auto"/>
          </w:tcPr>
          <w:p w:rsidR="003538D7" w:rsidRPr="00400E63" w:rsidRDefault="003538D7" w:rsidP="00EE3A94">
            <w:pPr>
              <w:ind w:firstLine="0"/>
              <w:jc w:val="left"/>
              <w:rPr>
                <w:bCs/>
              </w:rPr>
            </w:pPr>
            <w:r w:rsidRPr="00400E63">
              <w:rPr>
                <w:bCs/>
                <w:sz w:val="22"/>
                <w:szCs w:val="22"/>
              </w:rPr>
              <w:t>Площадь территории под индивидуальное</w:t>
            </w:r>
            <w:r w:rsidR="00B47CCF" w:rsidRPr="00400E63">
              <w:rPr>
                <w:bCs/>
                <w:sz w:val="22"/>
                <w:szCs w:val="22"/>
              </w:rPr>
              <w:t xml:space="preserve"> </w:t>
            </w:r>
            <w:r w:rsidRPr="00400E63">
              <w:rPr>
                <w:bCs/>
                <w:sz w:val="22"/>
                <w:szCs w:val="22"/>
              </w:rPr>
              <w:t>жилищное строительство:</w:t>
            </w:r>
          </w:p>
        </w:tc>
        <w:tc>
          <w:tcPr>
            <w:tcW w:w="1701" w:type="dxa"/>
            <w:shd w:val="clear" w:color="auto" w:fill="auto"/>
          </w:tcPr>
          <w:p w:rsidR="003538D7" w:rsidRPr="00400E63" w:rsidRDefault="003538D7" w:rsidP="00EE3A94">
            <w:pPr>
              <w:ind w:firstLine="0"/>
              <w:jc w:val="center"/>
              <w:rPr>
                <w:bCs/>
              </w:rPr>
            </w:pPr>
            <w:r w:rsidRPr="00400E63">
              <w:rPr>
                <w:bCs/>
                <w:sz w:val="22"/>
                <w:szCs w:val="22"/>
              </w:rPr>
              <w:t>га</w:t>
            </w:r>
          </w:p>
        </w:tc>
        <w:tc>
          <w:tcPr>
            <w:tcW w:w="1984" w:type="dxa"/>
            <w:shd w:val="clear" w:color="auto" w:fill="auto"/>
          </w:tcPr>
          <w:p w:rsidR="003538D7" w:rsidRPr="00400E63" w:rsidRDefault="003538D7" w:rsidP="00EE3A94">
            <w:pPr>
              <w:ind w:firstLine="0"/>
              <w:jc w:val="center"/>
              <w:rPr>
                <w:bCs/>
              </w:rPr>
            </w:pPr>
            <w:r w:rsidRPr="00400E63">
              <w:rPr>
                <w:bCs/>
                <w:sz w:val="22"/>
                <w:szCs w:val="22"/>
              </w:rPr>
              <w:t>37,35</w:t>
            </w:r>
          </w:p>
        </w:tc>
      </w:tr>
      <w:tr w:rsidR="003538D7" w:rsidRPr="00400E63" w:rsidTr="00EE3A94">
        <w:tc>
          <w:tcPr>
            <w:tcW w:w="709" w:type="dxa"/>
            <w:shd w:val="clear" w:color="auto" w:fill="auto"/>
          </w:tcPr>
          <w:p w:rsidR="003538D7" w:rsidRPr="00400E63" w:rsidRDefault="003538D7" w:rsidP="00EE3A94">
            <w:pPr>
              <w:ind w:firstLine="34"/>
              <w:jc w:val="center"/>
              <w:rPr>
                <w:bCs/>
              </w:rPr>
            </w:pPr>
            <w:r w:rsidRPr="00400E63">
              <w:rPr>
                <w:bCs/>
                <w:sz w:val="22"/>
                <w:szCs w:val="22"/>
              </w:rPr>
              <w:t>5.</w:t>
            </w:r>
          </w:p>
        </w:tc>
        <w:tc>
          <w:tcPr>
            <w:tcW w:w="5812" w:type="dxa"/>
            <w:shd w:val="clear" w:color="auto" w:fill="auto"/>
          </w:tcPr>
          <w:p w:rsidR="003538D7" w:rsidRPr="00400E63" w:rsidRDefault="003538D7" w:rsidP="00EE3A94">
            <w:pPr>
              <w:ind w:firstLine="0"/>
              <w:jc w:val="left"/>
              <w:rPr>
                <w:bCs/>
              </w:rPr>
            </w:pPr>
            <w:r w:rsidRPr="00400E63">
              <w:rPr>
                <w:bCs/>
                <w:sz w:val="22"/>
                <w:szCs w:val="22"/>
              </w:rPr>
              <w:t>Количество участков под ИЖС (зона Ж</w:t>
            </w:r>
            <w:proofErr w:type="gramStart"/>
            <w:r w:rsidRPr="00400E63">
              <w:rPr>
                <w:bCs/>
                <w:sz w:val="22"/>
                <w:szCs w:val="22"/>
              </w:rPr>
              <w:t>1</w:t>
            </w:r>
            <w:proofErr w:type="gramEnd"/>
            <w:r w:rsidRPr="00400E63">
              <w:rPr>
                <w:bCs/>
                <w:sz w:val="22"/>
                <w:szCs w:val="22"/>
              </w:rPr>
              <w:t>)</w:t>
            </w:r>
          </w:p>
        </w:tc>
        <w:tc>
          <w:tcPr>
            <w:tcW w:w="1701" w:type="dxa"/>
            <w:shd w:val="clear" w:color="auto" w:fill="auto"/>
          </w:tcPr>
          <w:p w:rsidR="003538D7" w:rsidRPr="00400E63" w:rsidRDefault="003538D7" w:rsidP="00EE3A94">
            <w:pPr>
              <w:ind w:firstLine="0"/>
              <w:jc w:val="center"/>
              <w:rPr>
                <w:bCs/>
              </w:rPr>
            </w:pPr>
            <w:r w:rsidRPr="00400E63">
              <w:rPr>
                <w:bCs/>
                <w:sz w:val="22"/>
                <w:szCs w:val="22"/>
              </w:rPr>
              <w:t>ед.</w:t>
            </w:r>
          </w:p>
        </w:tc>
        <w:tc>
          <w:tcPr>
            <w:tcW w:w="1984" w:type="dxa"/>
            <w:shd w:val="clear" w:color="auto" w:fill="auto"/>
          </w:tcPr>
          <w:p w:rsidR="003538D7" w:rsidRPr="00400E63" w:rsidRDefault="003538D7" w:rsidP="00EE3A94">
            <w:pPr>
              <w:ind w:firstLine="0"/>
              <w:jc w:val="center"/>
              <w:rPr>
                <w:bCs/>
              </w:rPr>
            </w:pPr>
            <w:r w:rsidRPr="00400E63">
              <w:rPr>
                <w:bCs/>
                <w:sz w:val="22"/>
                <w:szCs w:val="22"/>
              </w:rPr>
              <w:t>187</w:t>
            </w:r>
          </w:p>
        </w:tc>
      </w:tr>
      <w:tr w:rsidR="003538D7" w:rsidRPr="00400E63" w:rsidTr="00EE3A94">
        <w:tc>
          <w:tcPr>
            <w:tcW w:w="709" w:type="dxa"/>
            <w:shd w:val="clear" w:color="auto" w:fill="auto"/>
          </w:tcPr>
          <w:p w:rsidR="003538D7" w:rsidRPr="00400E63" w:rsidRDefault="003538D7" w:rsidP="00EE3A94">
            <w:pPr>
              <w:ind w:firstLine="34"/>
              <w:jc w:val="center"/>
              <w:rPr>
                <w:bCs/>
              </w:rPr>
            </w:pPr>
            <w:r w:rsidRPr="00400E63">
              <w:rPr>
                <w:bCs/>
                <w:sz w:val="22"/>
                <w:szCs w:val="22"/>
              </w:rPr>
              <w:t>6.</w:t>
            </w:r>
          </w:p>
        </w:tc>
        <w:tc>
          <w:tcPr>
            <w:tcW w:w="5812" w:type="dxa"/>
            <w:shd w:val="clear" w:color="auto" w:fill="auto"/>
          </w:tcPr>
          <w:p w:rsidR="003538D7" w:rsidRPr="00400E63" w:rsidRDefault="003538D7" w:rsidP="00EE3A94">
            <w:pPr>
              <w:ind w:right="-142" w:firstLine="0"/>
              <w:jc w:val="left"/>
              <w:rPr>
                <w:bCs/>
              </w:rPr>
            </w:pPr>
            <w:r w:rsidRPr="00400E63">
              <w:rPr>
                <w:bCs/>
                <w:sz w:val="22"/>
                <w:szCs w:val="22"/>
              </w:rPr>
              <w:t>Площадь участка  ИЖС (зона Ж</w:t>
            </w:r>
            <w:proofErr w:type="gramStart"/>
            <w:r w:rsidRPr="00400E63">
              <w:rPr>
                <w:bCs/>
                <w:sz w:val="22"/>
                <w:szCs w:val="22"/>
              </w:rPr>
              <w:t>1</w:t>
            </w:r>
            <w:proofErr w:type="gramEnd"/>
            <w:r w:rsidRPr="00400E63">
              <w:rPr>
                <w:bCs/>
                <w:sz w:val="22"/>
                <w:szCs w:val="22"/>
              </w:rPr>
              <w:t>)</w:t>
            </w:r>
          </w:p>
        </w:tc>
        <w:tc>
          <w:tcPr>
            <w:tcW w:w="1701" w:type="dxa"/>
            <w:shd w:val="clear" w:color="auto" w:fill="auto"/>
          </w:tcPr>
          <w:p w:rsidR="003538D7" w:rsidRPr="00400E63" w:rsidRDefault="003538D7" w:rsidP="00EE3A94">
            <w:pPr>
              <w:ind w:firstLine="0"/>
              <w:jc w:val="center"/>
              <w:rPr>
                <w:bCs/>
              </w:rPr>
            </w:pPr>
            <w:r w:rsidRPr="00400E63">
              <w:rPr>
                <w:bCs/>
                <w:sz w:val="22"/>
                <w:szCs w:val="22"/>
              </w:rPr>
              <w:t>га</w:t>
            </w:r>
          </w:p>
        </w:tc>
        <w:tc>
          <w:tcPr>
            <w:tcW w:w="1984" w:type="dxa"/>
            <w:shd w:val="clear" w:color="auto" w:fill="auto"/>
          </w:tcPr>
          <w:p w:rsidR="003538D7" w:rsidRPr="00400E63" w:rsidRDefault="003538D7" w:rsidP="00EE3A94">
            <w:pPr>
              <w:ind w:firstLine="0"/>
              <w:jc w:val="center"/>
              <w:rPr>
                <w:bCs/>
              </w:rPr>
            </w:pPr>
            <w:r w:rsidRPr="00400E63">
              <w:rPr>
                <w:bCs/>
                <w:sz w:val="22"/>
                <w:szCs w:val="22"/>
              </w:rPr>
              <w:t>0,2</w:t>
            </w:r>
          </w:p>
        </w:tc>
      </w:tr>
      <w:tr w:rsidR="003538D7" w:rsidRPr="00400E63" w:rsidTr="00EE3A94">
        <w:tc>
          <w:tcPr>
            <w:tcW w:w="709" w:type="dxa"/>
            <w:shd w:val="clear" w:color="auto" w:fill="auto"/>
          </w:tcPr>
          <w:p w:rsidR="003538D7" w:rsidRPr="00400E63" w:rsidRDefault="003538D7" w:rsidP="00EE3A94">
            <w:pPr>
              <w:ind w:firstLine="34"/>
              <w:jc w:val="center"/>
              <w:rPr>
                <w:bCs/>
              </w:rPr>
            </w:pPr>
            <w:r w:rsidRPr="00400E63">
              <w:rPr>
                <w:bCs/>
                <w:sz w:val="22"/>
                <w:szCs w:val="22"/>
              </w:rPr>
              <w:t>7</w:t>
            </w:r>
          </w:p>
        </w:tc>
        <w:tc>
          <w:tcPr>
            <w:tcW w:w="5812" w:type="dxa"/>
            <w:shd w:val="clear" w:color="auto" w:fill="auto"/>
          </w:tcPr>
          <w:p w:rsidR="003538D7" w:rsidRPr="00400E63" w:rsidRDefault="003538D7" w:rsidP="00EE3A94">
            <w:pPr>
              <w:ind w:firstLine="0"/>
              <w:jc w:val="left"/>
              <w:rPr>
                <w:bCs/>
              </w:rPr>
            </w:pPr>
            <w:r w:rsidRPr="00400E63">
              <w:rPr>
                <w:bCs/>
                <w:sz w:val="22"/>
                <w:szCs w:val="22"/>
              </w:rPr>
              <w:t>Ориентировочная площадь индивидуального жилого дома</w:t>
            </w:r>
          </w:p>
        </w:tc>
        <w:tc>
          <w:tcPr>
            <w:tcW w:w="1701" w:type="dxa"/>
            <w:shd w:val="clear" w:color="auto" w:fill="auto"/>
          </w:tcPr>
          <w:p w:rsidR="003538D7" w:rsidRPr="00400E63" w:rsidRDefault="003538D7" w:rsidP="00EE3A94">
            <w:pPr>
              <w:ind w:firstLine="0"/>
              <w:jc w:val="center"/>
              <w:rPr>
                <w:bCs/>
                <w:vertAlign w:val="superscript"/>
              </w:rPr>
            </w:pPr>
            <w:r w:rsidRPr="00400E63">
              <w:rPr>
                <w:bCs/>
                <w:sz w:val="22"/>
                <w:szCs w:val="22"/>
              </w:rPr>
              <w:t>м</w:t>
            </w:r>
            <w:proofErr w:type="gramStart"/>
            <w:r w:rsidRPr="00400E63">
              <w:rPr>
                <w:bCs/>
                <w:sz w:val="22"/>
                <w:szCs w:val="22"/>
                <w:vertAlign w:val="superscript"/>
              </w:rPr>
              <w:t>2</w:t>
            </w:r>
            <w:proofErr w:type="gramEnd"/>
          </w:p>
        </w:tc>
        <w:tc>
          <w:tcPr>
            <w:tcW w:w="1984" w:type="dxa"/>
            <w:shd w:val="clear" w:color="auto" w:fill="auto"/>
          </w:tcPr>
          <w:p w:rsidR="003538D7" w:rsidRPr="00400E63" w:rsidRDefault="003538D7" w:rsidP="00EE3A94">
            <w:pPr>
              <w:ind w:firstLine="0"/>
              <w:jc w:val="center"/>
              <w:rPr>
                <w:bCs/>
                <w:highlight w:val="yellow"/>
              </w:rPr>
            </w:pPr>
            <w:r w:rsidRPr="00400E63">
              <w:rPr>
                <w:bCs/>
                <w:sz w:val="22"/>
                <w:szCs w:val="22"/>
              </w:rPr>
              <w:t>120</w:t>
            </w:r>
          </w:p>
        </w:tc>
      </w:tr>
      <w:tr w:rsidR="003538D7" w:rsidRPr="00400E63" w:rsidTr="00EE3A94">
        <w:tc>
          <w:tcPr>
            <w:tcW w:w="709" w:type="dxa"/>
            <w:shd w:val="clear" w:color="auto" w:fill="auto"/>
          </w:tcPr>
          <w:p w:rsidR="003538D7" w:rsidRPr="00400E63" w:rsidRDefault="003538D7" w:rsidP="00EE3A94">
            <w:pPr>
              <w:ind w:firstLine="34"/>
              <w:jc w:val="center"/>
              <w:rPr>
                <w:bCs/>
              </w:rPr>
            </w:pPr>
            <w:r w:rsidRPr="00400E63">
              <w:rPr>
                <w:bCs/>
                <w:sz w:val="22"/>
                <w:szCs w:val="22"/>
              </w:rPr>
              <w:t>8.</w:t>
            </w:r>
          </w:p>
        </w:tc>
        <w:tc>
          <w:tcPr>
            <w:tcW w:w="5812" w:type="dxa"/>
            <w:shd w:val="clear" w:color="auto" w:fill="auto"/>
          </w:tcPr>
          <w:p w:rsidR="003538D7" w:rsidRPr="00400E63" w:rsidRDefault="003538D7" w:rsidP="00EE3A94">
            <w:pPr>
              <w:ind w:firstLine="0"/>
              <w:jc w:val="left"/>
              <w:rPr>
                <w:bCs/>
              </w:rPr>
            </w:pPr>
            <w:r w:rsidRPr="00400E63">
              <w:rPr>
                <w:bCs/>
                <w:sz w:val="22"/>
                <w:szCs w:val="22"/>
              </w:rPr>
              <w:t>Объем нового жилищного строительства к 2035 г.:</w:t>
            </w:r>
          </w:p>
        </w:tc>
        <w:tc>
          <w:tcPr>
            <w:tcW w:w="1701" w:type="dxa"/>
            <w:shd w:val="clear" w:color="auto" w:fill="auto"/>
          </w:tcPr>
          <w:p w:rsidR="003538D7" w:rsidRPr="00400E63" w:rsidRDefault="003538D7" w:rsidP="00EE3A94">
            <w:pPr>
              <w:ind w:firstLine="0"/>
              <w:jc w:val="center"/>
              <w:rPr>
                <w:bCs/>
              </w:rPr>
            </w:pPr>
          </w:p>
        </w:tc>
        <w:tc>
          <w:tcPr>
            <w:tcW w:w="1984" w:type="dxa"/>
            <w:shd w:val="clear" w:color="auto" w:fill="auto"/>
          </w:tcPr>
          <w:p w:rsidR="003538D7" w:rsidRPr="00400E63" w:rsidRDefault="003538D7" w:rsidP="00EE3A94">
            <w:pPr>
              <w:ind w:firstLine="0"/>
              <w:jc w:val="center"/>
              <w:rPr>
                <w:bCs/>
                <w:highlight w:val="yellow"/>
              </w:rPr>
            </w:pPr>
          </w:p>
        </w:tc>
      </w:tr>
      <w:tr w:rsidR="003538D7" w:rsidRPr="00400E63" w:rsidTr="00EE3A94">
        <w:trPr>
          <w:trHeight w:val="651"/>
        </w:trPr>
        <w:tc>
          <w:tcPr>
            <w:tcW w:w="709" w:type="dxa"/>
            <w:shd w:val="clear" w:color="auto" w:fill="auto"/>
          </w:tcPr>
          <w:p w:rsidR="003538D7" w:rsidRPr="00400E63" w:rsidRDefault="003538D7" w:rsidP="00EE3A94">
            <w:pPr>
              <w:ind w:firstLine="34"/>
              <w:jc w:val="center"/>
              <w:rPr>
                <w:bCs/>
              </w:rPr>
            </w:pPr>
          </w:p>
        </w:tc>
        <w:tc>
          <w:tcPr>
            <w:tcW w:w="5812" w:type="dxa"/>
            <w:shd w:val="clear" w:color="auto" w:fill="auto"/>
          </w:tcPr>
          <w:p w:rsidR="003538D7" w:rsidRPr="00400E63" w:rsidRDefault="003538D7" w:rsidP="00EE3A94">
            <w:pPr>
              <w:ind w:firstLine="0"/>
              <w:jc w:val="left"/>
              <w:rPr>
                <w:bCs/>
              </w:rPr>
            </w:pPr>
            <w:r w:rsidRPr="00400E63">
              <w:rPr>
                <w:bCs/>
                <w:sz w:val="22"/>
                <w:szCs w:val="22"/>
              </w:rPr>
              <w:t>– застройка индивидуальными жилыми домами – Ж</w:t>
            </w:r>
            <w:proofErr w:type="gramStart"/>
            <w:r w:rsidRPr="00400E63">
              <w:rPr>
                <w:bCs/>
                <w:sz w:val="22"/>
                <w:szCs w:val="22"/>
              </w:rPr>
              <w:t>1</w:t>
            </w:r>
            <w:proofErr w:type="gramEnd"/>
          </w:p>
        </w:tc>
        <w:tc>
          <w:tcPr>
            <w:tcW w:w="1701" w:type="dxa"/>
            <w:shd w:val="clear" w:color="auto" w:fill="auto"/>
          </w:tcPr>
          <w:p w:rsidR="003538D7" w:rsidRPr="00400E63" w:rsidRDefault="003538D7" w:rsidP="00EE3A94">
            <w:pPr>
              <w:ind w:firstLine="0"/>
              <w:jc w:val="center"/>
              <w:rPr>
                <w:bCs/>
              </w:rPr>
            </w:pPr>
            <w:r w:rsidRPr="00400E63">
              <w:rPr>
                <w:bCs/>
                <w:sz w:val="22"/>
                <w:szCs w:val="22"/>
              </w:rPr>
              <w:t>тыс. м</w:t>
            </w:r>
            <w:proofErr w:type="gramStart"/>
            <w:r w:rsidRPr="00400E63">
              <w:rPr>
                <w:bCs/>
                <w:sz w:val="22"/>
                <w:szCs w:val="22"/>
                <w:vertAlign w:val="superscript"/>
              </w:rPr>
              <w:t>2</w:t>
            </w:r>
            <w:proofErr w:type="gramEnd"/>
          </w:p>
        </w:tc>
        <w:tc>
          <w:tcPr>
            <w:tcW w:w="1984" w:type="dxa"/>
            <w:shd w:val="clear" w:color="auto" w:fill="auto"/>
          </w:tcPr>
          <w:p w:rsidR="003538D7" w:rsidRPr="00400E63" w:rsidRDefault="003538D7" w:rsidP="00EE3A94">
            <w:pPr>
              <w:ind w:firstLine="0"/>
              <w:jc w:val="center"/>
              <w:rPr>
                <w:bCs/>
              </w:rPr>
            </w:pPr>
            <w:r w:rsidRPr="00400E63">
              <w:rPr>
                <w:bCs/>
                <w:sz w:val="22"/>
                <w:szCs w:val="22"/>
              </w:rPr>
              <w:t>22,44</w:t>
            </w:r>
          </w:p>
        </w:tc>
      </w:tr>
      <w:tr w:rsidR="003538D7" w:rsidRPr="00400E63" w:rsidTr="00EE3A94">
        <w:tc>
          <w:tcPr>
            <w:tcW w:w="709" w:type="dxa"/>
            <w:shd w:val="clear" w:color="auto" w:fill="auto"/>
          </w:tcPr>
          <w:p w:rsidR="003538D7" w:rsidRPr="00400E63" w:rsidRDefault="003538D7" w:rsidP="00EE3A94">
            <w:pPr>
              <w:ind w:firstLine="34"/>
              <w:jc w:val="center"/>
              <w:rPr>
                <w:bCs/>
              </w:rPr>
            </w:pPr>
            <w:r w:rsidRPr="00400E63">
              <w:rPr>
                <w:bCs/>
                <w:sz w:val="22"/>
                <w:szCs w:val="22"/>
              </w:rPr>
              <w:t>9.</w:t>
            </w:r>
          </w:p>
        </w:tc>
        <w:tc>
          <w:tcPr>
            <w:tcW w:w="5812" w:type="dxa"/>
            <w:shd w:val="clear" w:color="auto" w:fill="auto"/>
          </w:tcPr>
          <w:p w:rsidR="003538D7" w:rsidRPr="00400E63" w:rsidRDefault="003538D7" w:rsidP="00EE3A94">
            <w:pPr>
              <w:ind w:firstLine="0"/>
              <w:jc w:val="left"/>
            </w:pPr>
            <w:r w:rsidRPr="00400E63">
              <w:rPr>
                <w:sz w:val="22"/>
                <w:szCs w:val="22"/>
              </w:rPr>
              <w:t xml:space="preserve">Сохраняемый жилищный фонд </w:t>
            </w:r>
          </w:p>
        </w:tc>
        <w:tc>
          <w:tcPr>
            <w:tcW w:w="1701" w:type="dxa"/>
            <w:shd w:val="clear" w:color="auto" w:fill="auto"/>
          </w:tcPr>
          <w:p w:rsidR="003538D7" w:rsidRPr="00400E63" w:rsidRDefault="003538D7" w:rsidP="00EE3A94">
            <w:pPr>
              <w:ind w:firstLine="0"/>
              <w:jc w:val="center"/>
              <w:rPr>
                <w:bCs/>
              </w:rPr>
            </w:pPr>
            <w:r w:rsidRPr="00400E63">
              <w:rPr>
                <w:bCs/>
                <w:sz w:val="22"/>
                <w:szCs w:val="22"/>
              </w:rPr>
              <w:t>тыс. м</w:t>
            </w:r>
            <w:proofErr w:type="gramStart"/>
            <w:r w:rsidRPr="00400E63">
              <w:rPr>
                <w:bCs/>
                <w:sz w:val="22"/>
                <w:szCs w:val="22"/>
                <w:vertAlign w:val="superscript"/>
              </w:rPr>
              <w:t>2</w:t>
            </w:r>
            <w:proofErr w:type="gramEnd"/>
          </w:p>
        </w:tc>
        <w:tc>
          <w:tcPr>
            <w:tcW w:w="1984" w:type="dxa"/>
            <w:shd w:val="clear" w:color="auto" w:fill="auto"/>
          </w:tcPr>
          <w:p w:rsidR="003538D7" w:rsidRPr="00400E63" w:rsidRDefault="003538D7" w:rsidP="00EE3A94">
            <w:pPr>
              <w:ind w:firstLine="0"/>
              <w:jc w:val="center"/>
              <w:rPr>
                <w:bCs/>
              </w:rPr>
            </w:pPr>
            <w:r w:rsidRPr="00400E63">
              <w:rPr>
                <w:bCs/>
                <w:sz w:val="22"/>
                <w:szCs w:val="22"/>
              </w:rPr>
              <w:t>73,42</w:t>
            </w:r>
          </w:p>
        </w:tc>
      </w:tr>
      <w:tr w:rsidR="003538D7" w:rsidRPr="00400E63" w:rsidTr="00EE3A94">
        <w:tc>
          <w:tcPr>
            <w:tcW w:w="709" w:type="dxa"/>
            <w:shd w:val="clear" w:color="auto" w:fill="auto"/>
          </w:tcPr>
          <w:p w:rsidR="003538D7" w:rsidRPr="00400E63" w:rsidRDefault="003538D7" w:rsidP="00EE3A94">
            <w:pPr>
              <w:ind w:firstLine="34"/>
              <w:jc w:val="center"/>
              <w:rPr>
                <w:bCs/>
              </w:rPr>
            </w:pPr>
            <w:r w:rsidRPr="00400E63">
              <w:rPr>
                <w:bCs/>
                <w:sz w:val="22"/>
                <w:szCs w:val="22"/>
              </w:rPr>
              <w:t>10.</w:t>
            </w:r>
          </w:p>
        </w:tc>
        <w:tc>
          <w:tcPr>
            <w:tcW w:w="5812" w:type="dxa"/>
            <w:shd w:val="clear" w:color="auto" w:fill="auto"/>
          </w:tcPr>
          <w:p w:rsidR="003538D7" w:rsidRPr="00400E63" w:rsidRDefault="003538D7" w:rsidP="00EE3A94">
            <w:pPr>
              <w:ind w:firstLine="0"/>
              <w:jc w:val="left"/>
            </w:pPr>
            <w:r w:rsidRPr="00400E63">
              <w:rPr>
                <w:sz w:val="22"/>
                <w:szCs w:val="22"/>
              </w:rPr>
              <w:t xml:space="preserve">Общая площадь жилищного фонда </w:t>
            </w:r>
          </w:p>
        </w:tc>
        <w:tc>
          <w:tcPr>
            <w:tcW w:w="1701" w:type="dxa"/>
            <w:shd w:val="clear" w:color="auto" w:fill="auto"/>
          </w:tcPr>
          <w:p w:rsidR="003538D7" w:rsidRPr="00400E63" w:rsidRDefault="003538D7" w:rsidP="00EE3A94">
            <w:pPr>
              <w:ind w:firstLine="0"/>
              <w:jc w:val="center"/>
              <w:rPr>
                <w:bCs/>
              </w:rPr>
            </w:pPr>
            <w:r w:rsidRPr="00400E63">
              <w:rPr>
                <w:bCs/>
                <w:sz w:val="22"/>
                <w:szCs w:val="22"/>
              </w:rPr>
              <w:t>тыс. м</w:t>
            </w:r>
            <w:proofErr w:type="gramStart"/>
            <w:r w:rsidRPr="00400E63">
              <w:rPr>
                <w:bCs/>
                <w:sz w:val="22"/>
                <w:szCs w:val="22"/>
                <w:vertAlign w:val="superscript"/>
              </w:rPr>
              <w:t>2</w:t>
            </w:r>
            <w:proofErr w:type="gramEnd"/>
          </w:p>
        </w:tc>
        <w:tc>
          <w:tcPr>
            <w:tcW w:w="1984" w:type="dxa"/>
            <w:shd w:val="clear" w:color="auto" w:fill="auto"/>
          </w:tcPr>
          <w:p w:rsidR="003538D7" w:rsidRPr="00400E63" w:rsidRDefault="003538D7" w:rsidP="00EE3A94">
            <w:pPr>
              <w:ind w:firstLine="0"/>
              <w:jc w:val="center"/>
              <w:rPr>
                <w:bCs/>
              </w:rPr>
            </w:pPr>
            <w:r w:rsidRPr="00400E63">
              <w:rPr>
                <w:bCs/>
                <w:sz w:val="22"/>
                <w:szCs w:val="22"/>
              </w:rPr>
              <w:t>95,86</w:t>
            </w:r>
          </w:p>
        </w:tc>
      </w:tr>
      <w:tr w:rsidR="003538D7" w:rsidRPr="00400E63" w:rsidTr="00EE3A94">
        <w:tc>
          <w:tcPr>
            <w:tcW w:w="709" w:type="dxa"/>
            <w:shd w:val="clear" w:color="auto" w:fill="auto"/>
          </w:tcPr>
          <w:p w:rsidR="003538D7" w:rsidRPr="00400E63" w:rsidRDefault="003538D7" w:rsidP="00EE3A94">
            <w:pPr>
              <w:ind w:firstLine="34"/>
              <w:jc w:val="center"/>
              <w:rPr>
                <w:bCs/>
              </w:rPr>
            </w:pPr>
            <w:r w:rsidRPr="00400E63">
              <w:rPr>
                <w:bCs/>
                <w:sz w:val="22"/>
                <w:szCs w:val="22"/>
              </w:rPr>
              <w:t>11.</w:t>
            </w:r>
          </w:p>
        </w:tc>
        <w:tc>
          <w:tcPr>
            <w:tcW w:w="5812" w:type="dxa"/>
            <w:shd w:val="clear" w:color="auto" w:fill="auto"/>
          </w:tcPr>
          <w:p w:rsidR="003538D7" w:rsidRPr="00400E63" w:rsidRDefault="003538D7" w:rsidP="00EE3A94">
            <w:pPr>
              <w:ind w:firstLine="0"/>
              <w:jc w:val="left"/>
              <w:rPr>
                <w:bCs/>
              </w:rPr>
            </w:pPr>
            <w:r w:rsidRPr="00400E63">
              <w:rPr>
                <w:bCs/>
                <w:sz w:val="22"/>
                <w:szCs w:val="22"/>
              </w:rPr>
              <w:t xml:space="preserve">Средняя жилищная обеспеченность населения </w:t>
            </w:r>
          </w:p>
          <w:p w:rsidR="003538D7" w:rsidRPr="00400E63" w:rsidRDefault="003538D7" w:rsidP="00EE3A94">
            <w:pPr>
              <w:ind w:firstLine="0"/>
              <w:jc w:val="left"/>
              <w:rPr>
                <w:bCs/>
              </w:rPr>
            </w:pPr>
          </w:p>
        </w:tc>
        <w:tc>
          <w:tcPr>
            <w:tcW w:w="1701" w:type="dxa"/>
            <w:shd w:val="clear" w:color="auto" w:fill="auto"/>
          </w:tcPr>
          <w:p w:rsidR="003538D7" w:rsidRPr="00400E63" w:rsidRDefault="003538D7" w:rsidP="00EE3A94">
            <w:pPr>
              <w:ind w:left="-108" w:right="-108" w:firstLine="0"/>
              <w:jc w:val="center"/>
              <w:rPr>
                <w:bCs/>
              </w:rPr>
            </w:pPr>
            <w:r w:rsidRPr="00400E63">
              <w:rPr>
                <w:bCs/>
                <w:sz w:val="22"/>
                <w:szCs w:val="22"/>
              </w:rPr>
              <w:t>м</w:t>
            </w:r>
            <w:proofErr w:type="gramStart"/>
            <w:r w:rsidRPr="00400E63">
              <w:rPr>
                <w:bCs/>
                <w:sz w:val="22"/>
                <w:szCs w:val="22"/>
                <w:vertAlign w:val="superscript"/>
              </w:rPr>
              <w:t>2</w:t>
            </w:r>
            <w:proofErr w:type="gramEnd"/>
            <w:r w:rsidRPr="00400E63">
              <w:rPr>
                <w:bCs/>
                <w:sz w:val="22"/>
                <w:szCs w:val="22"/>
              </w:rPr>
              <w:t xml:space="preserve"> общей площади на 1 чел.</w:t>
            </w:r>
          </w:p>
        </w:tc>
        <w:tc>
          <w:tcPr>
            <w:tcW w:w="1984" w:type="dxa"/>
            <w:shd w:val="clear" w:color="auto" w:fill="auto"/>
          </w:tcPr>
          <w:p w:rsidR="003538D7" w:rsidRPr="00400E63" w:rsidRDefault="003538D7" w:rsidP="00EE3A94">
            <w:pPr>
              <w:ind w:firstLine="0"/>
              <w:jc w:val="center"/>
              <w:rPr>
                <w:bCs/>
              </w:rPr>
            </w:pPr>
            <w:r w:rsidRPr="00400E63">
              <w:rPr>
                <w:bCs/>
                <w:sz w:val="22"/>
                <w:szCs w:val="22"/>
              </w:rPr>
              <w:t>33,8</w:t>
            </w:r>
          </w:p>
        </w:tc>
      </w:tr>
    </w:tbl>
    <w:p w:rsidR="003538D7" w:rsidRPr="00876C82" w:rsidRDefault="003538D7" w:rsidP="003538D7">
      <w:pPr>
        <w:rPr>
          <w:bCs/>
        </w:rPr>
      </w:pPr>
    </w:p>
    <w:p w:rsidR="003538D7" w:rsidRPr="00EE442E" w:rsidRDefault="003538D7" w:rsidP="003538D7">
      <w:r w:rsidRPr="00EE442E">
        <w:t xml:space="preserve">С учетом прогнозируемой численности населения к 2035 г. на </w:t>
      </w:r>
      <w:r w:rsidRPr="00A46DDA">
        <w:t>уровне 2835 чел. средняя жилищная обеспеченность к 2035 г. составит ориентировочно</w:t>
      </w:r>
      <w:r>
        <w:t xml:space="preserve"> 33,8 </w:t>
      </w:r>
      <w:r w:rsidRPr="00A46DDA">
        <w:rPr>
          <w:bCs/>
        </w:rPr>
        <w:t>м</w:t>
      </w:r>
      <w:proofErr w:type="gramStart"/>
      <w:r w:rsidRPr="00A46DDA">
        <w:rPr>
          <w:bCs/>
          <w:vertAlign w:val="superscript"/>
        </w:rPr>
        <w:t>2</w:t>
      </w:r>
      <w:proofErr w:type="gramEnd"/>
      <w:r w:rsidRPr="00A46DDA">
        <w:rPr>
          <w:bCs/>
        </w:rPr>
        <w:t xml:space="preserve"> общей площади на 1 чел. </w:t>
      </w:r>
      <w:r w:rsidRPr="00A46DDA">
        <w:t>Все новое жилищное строительство будет вестись в существующих</w:t>
      </w:r>
      <w:r w:rsidRPr="00EE442E">
        <w:t xml:space="preserve"> границах поселка на свободной от застройки территории.</w:t>
      </w:r>
    </w:p>
    <w:p w:rsidR="003538D7" w:rsidRPr="00EE442E" w:rsidRDefault="003538D7" w:rsidP="003538D7">
      <w:r w:rsidRPr="00EE442E">
        <w:t>До 2035 г. развитие жилых зон в поселении планируется под застройку индивидуальными жилыми домами, плотность жилищного фонда – 400–1000 м</w:t>
      </w:r>
      <w:proofErr w:type="gramStart"/>
      <w:r w:rsidRPr="00EE442E">
        <w:rPr>
          <w:vertAlign w:val="superscript"/>
        </w:rPr>
        <w:t>2</w:t>
      </w:r>
      <w:proofErr w:type="gramEnd"/>
      <w:r w:rsidRPr="00EE442E">
        <w:t xml:space="preserve">/га. Застройка многоквартирными домами </w:t>
      </w:r>
      <w:r>
        <w:t xml:space="preserve">не </w:t>
      </w:r>
      <w:r w:rsidRPr="00EE442E">
        <w:t>планируется</w:t>
      </w:r>
      <w:r>
        <w:t>. Осуществляется перевод</w:t>
      </w:r>
      <w:r w:rsidRPr="00EE442E">
        <w:t xml:space="preserve"> из нежило</w:t>
      </w:r>
      <w:r>
        <w:t xml:space="preserve">го фонда </w:t>
      </w:r>
      <w:proofErr w:type="gramStart"/>
      <w:r>
        <w:t>в</w:t>
      </w:r>
      <w:proofErr w:type="gramEnd"/>
      <w:r>
        <w:t xml:space="preserve"> </w:t>
      </w:r>
      <w:proofErr w:type="gramStart"/>
      <w:r>
        <w:t>жилой</w:t>
      </w:r>
      <w:proofErr w:type="gramEnd"/>
      <w:r>
        <w:t xml:space="preserve"> «дома учителя», расположенного на территории школы.</w:t>
      </w:r>
    </w:p>
    <w:p w:rsidR="001D0D72" w:rsidRDefault="001D0D72" w:rsidP="003538D7">
      <w:pPr>
        <w:ind w:firstLine="567"/>
        <w:rPr>
          <w:bCs/>
        </w:rPr>
      </w:pPr>
    </w:p>
    <w:p w:rsidR="00400E63" w:rsidRPr="00400E63" w:rsidRDefault="001D0D72" w:rsidP="0009198C">
      <w:pPr>
        <w:ind w:firstLine="567"/>
        <w:rPr>
          <w:bCs/>
        </w:rPr>
      </w:pPr>
      <w:r>
        <w:rPr>
          <w:bCs/>
        </w:rPr>
        <w:t>Т</w:t>
      </w:r>
      <w:r w:rsidR="003538D7">
        <w:rPr>
          <w:bCs/>
        </w:rPr>
        <w:t>аблица 9</w:t>
      </w:r>
      <w:r w:rsidR="003538D7" w:rsidRPr="004E48B3">
        <w:rPr>
          <w:bCs/>
        </w:rPr>
        <w:t>.2.1.3</w:t>
      </w:r>
      <w:r w:rsidR="003538D7" w:rsidRPr="004E48B3">
        <w:t>.</w:t>
      </w:r>
      <w:r w:rsidR="003538D7" w:rsidRPr="004E48B3">
        <w:rPr>
          <w:bCs/>
        </w:rPr>
        <w:t xml:space="preserve">Укрупненный расчет объемов нового жилищного строительства на 1 очередь и расчетный срок в </w:t>
      </w:r>
      <w:r w:rsidR="0009198C">
        <w:rPr>
          <w:bCs/>
        </w:rPr>
        <w:t>пос. Оредеж</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10"/>
        <w:gridCol w:w="1426"/>
        <w:gridCol w:w="1418"/>
        <w:gridCol w:w="1701"/>
        <w:gridCol w:w="1842"/>
      </w:tblGrid>
      <w:tr w:rsidR="003538D7" w:rsidRPr="00400E63" w:rsidTr="00003FC8">
        <w:tc>
          <w:tcPr>
            <w:tcW w:w="709" w:type="dxa"/>
            <w:shd w:val="clear" w:color="auto" w:fill="auto"/>
          </w:tcPr>
          <w:p w:rsidR="003538D7" w:rsidRPr="00400E63" w:rsidRDefault="003538D7" w:rsidP="006530E7">
            <w:pPr>
              <w:ind w:firstLine="0"/>
              <w:jc w:val="center"/>
              <w:rPr>
                <w:bCs/>
              </w:rPr>
            </w:pPr>
            <w:r w:rsidRPr="00400E63">
              <w:rPr>
                <w:bCs/>
                <w:sz w:val="22"/>
                <w:szCs w:val="22"/>
              </w:rPr>
              <w:t xml:space="preserve">№ </w:t>
            </w:r>
            <w:proofErr w:type="gramStart"/>
            <w:r w:rsidRPr="00400E63">
              <w:rPr>
                <w:bCs/>
                <w:sz w:val="22"/>
                <w:szCs w:val="22"/>
              </w:rPr>
              <w:t>п</w:t>
            </w:r>
            <w:proofErr w:type="gramEnd"/>
            <w:r w:rsidRPr="00400E63">
              <w:rPr>
                <w:bCs/>
                <w:sz w:val="22"/>
                <w:szCs w:val="22"/>
              </w:rPr>
              <w:t>/п</w:t>
            </w:r>
          </w:p>
        </w:tc>
        <w:tc>
          <w:tcPr>
            <w:tcW w:w="3110" w:type="dxa"/>
            <w:shd w:val="clear" w:color="auto" w:fill="auto"/>
          </w:tcPr>
          <w:p w:rsidR="003538D7" w:rsidRPr="00400E63" w:rsidRDefault="003538D7" w:rsidP="006530E7">
            <w:pPr>
              <w:ind w:firstLine="0"/>
              <w:jc w:val="center"/>
              <w:rPr>
                <w:bCs/>
              </w:rPr>
            </w:pPr>
            <w:r w:rsidRPr="00400E63">
              <w:rPr>
                <w:bCs/>
                <w:sz w:val="22"/>
                <w:szCs w:val="22"/>
              </w:rPr>
              <w:t>Показатели</w:t>
            </w:r>
          </w:p>
        </w:tc>
        <w:tc>
          <w:tcPr>
            <w:tcW w:w="1426" w:type="dxa"/>
            <w:shd w:val="clear" w:color="auto" w:fill="auto"/>
          </w:tcPr>
          <w:p w:rsidR="003538D7" w:rsidRPr="00400E63" w:rsidRDefault="003538D7" w:rsidP="006530E7">
            <w:pPr>
              <w:ind w:firstLine="0"/>
              <w:jc w:val="center"/>
              <w:rPr>
                <w:bCs/>
              </w:rPr>
            </w:pPr>
            <w:r w:rsidRPr="00400E63">
              <w:rPr>
                <w:bCs/>
                <w:sz w:val="22"/>
                <w:szCs w:val="22"/>
              </w:rPr>
              <w:t>Единица измерения</w:t>
            </w:r>
          </w:p>
        </w:tc>
        <w:tc>
          <w:tcPr>
            <w:tcW w:w="1418" w:type="dxa"/>
          </w:tcPr>
          <w:p w:rsidR="003538D7" w:rsidRPr="00400E63" w:rsidRDefault="003538D7" w:rsidP="006530E7">
            <w:pPr>
              <w:ind w:left="-42" w:right="-108" w:firstLine="0"/>
              <w:jc w:val="center"/>
            </w:pPr>
            <w:r w:rsidRPr="00400E63">
              <w:rPr>
                <w:sz w:val="22"/>
                <w:szCs w:val="22"/>
              </w:rPr>
              <w:t>На 2015 г.</w:t>
            </w:r>
          </w:p>
        </w:tc>
        <w:tc>
          <w:tcPr>
            <w:tcW w:w="1701" w:type="dxa"/>
          </w:tcPr>
          <w:p w:rsidR="003538D7" w:rsidRPr="00400E63" w:rsidRDefault="003538D7" w:rsidP="006530E7">
            <w:pPr>
              <w:ind w:firstLine="0"/>
              <w:jc w:val="center"/>
            </w:pPr>
            <w:r w:rsidRPr="00400E63">
              <w:rPr>
                <w:sz w:val="22"/>
                <w:szCs w:val="22"/>
              </w:rPr>
              <w:t>1 очередь (2025 г.)</w:t>
            </w:r>
          </w:p>
        </w:tc>
        <w:tc>
          <w:tcPr>
            <w:tcW w:w="1842" w:type="dxa"/>
          </w:tcPr>
          <w:p w:rsidR="003538D7" w:rsidRPr="00400E63" w:rsidRDefault="003538D7" w:rsidP="006530E7">
            <w:pPr>
              <w:ind w:left="-91" w:right="-143" w:firstLine="0"/>
              <w:jc w:val="center"/>
            </w:pPr>
            <w:r w:rsidRPr="00400E63">
              <w:rPr>
                <w:sz w:val="22"/>
                <w:szCs w:val="22"/>
              </w:rPr>
              <w:t>Расчетный срок</w:t>
            </w:r>
          </w:p>
          <w:p w:rsidR="003538D7" w:rsidRPr="00400E63" w:rsidRDefault="003538D7" w:rsidP="006530E7">
            <w:pPr>
              <w:ind w:left="-91" w:right="-143" w:firstLine="0"/>
              <w:jc w:val="center"/>
            </w:pPr>
            <w:r w:rsidRPr="00400E63">
              <w:rPr>
                <w:sz w:val="22"/>
                <w:szCs w:val="22"/>
              </w:rPr>
              <w:t>(2035 г.)</w:t>
            </w:r>
          </w:p>
        </w:tc>
      </w:tr>
      <w:tr w:rsidR="003538D7" w:rsidRPr="00400E63" w:rsidTr="00EE3A94">
        <w:tc>
          <w:tcPr>
            <w:tcW w:w="709" w:type="dxa"/>
            <w:shd w:val="clear" w:color="auto" w:fill="auto"/>
          </w:tcPr>
          <w:p w:rsidR="003538D7" w:rsidRPr="00400E63" w:rsidRDefault="003538D7" w:rsidP="00EE3A94">
            <w:pPr>
              <w:ind w:firstLine="0"/>
              <w:jc w:val="center"/>
              <w:rPr>
                <w:bCs/>
              </w:rPr>
            </w:pPr>
            <w:r w:rsidRPr="00400E63">
              <w:rPr>
                <w:bCs/>
                <w:sz w:val="22"/>
                <w:szCs w:val="22"/>
              </w:rPr>
              <w:t>1.</w:t>
            </w:r>
          </w:p>
        </w:tc>
        <w:tc>
          <w:tcPr>
            <w:tcW w:w="3110" w:type="dxa"/>
            <w:shd w:val="clear" w:color="auto" w:fill="auto"/>
          </w:tcPr>
          <w:p w:rsidR="003538D7" w:rsidRPr="00400E63" w:rsidRDefault="003538D7" w:rsidP="00EE3A94">
            <w:pPr>
              <w:ind w:firstLine="0"/>
              <w:jc w:val="left"/>
              <w:rPr>
                <w:bCs/>
              </w:rPr>
            </w:pPr>
            <w:r w:rsidRPr="00400E63">
              <w:rPr>
                <w:bCs/>
                <w:sz w:val="22"/>
                <w:szCs w:val="22"/>
              </w:rPr>
              <w:t>Численность населения</w:t>
            </w:r>
          </w:p>
        </w:tc>
        <w:tc>
          <w:tcPr>
            <w:tcW w:w="1426" w:type="dxa"/>
            <w:shd w:val="clear" w:color="auto" w:fill="auto"/>
          </w:tcPr>
          <w:p w:rsidR="003538D7" w:rsidRPr="00400E63" w:rsidRDefault="003538D7" w:rsidP="00EE3A94">
            <w:pPr>
              <w:ind w:firstLine="0"/>
              <w:jc w:val="center"/>
              <w:rPr>
                <w:bCs/>
              </w:rPr>
            </w:pPr>
            <w:r w:rsidRPr="00400E63">
              <w:rPr>
                <w:bCs/>
                <w:sz w:val="22"/>
                <w:szCs w:val="22"/>
              </w:rPr>
              <w:t>чел.</w:t>
            </w:r>
          </w:p>
        </w:tc>
        <w:tc>
          <w:tcPr>
            <w:tcW w:w="1418" w:type="dxa"/>
          </w:tcPr>
          <w:p w:rsidR="003538D7" w:rsidRPr="00400E63" w:rsidRDefault="003538D7" w:rsidP="00EE3A94">
            <w:pPr>
              <w:ind w:firstLine="0"/>
              <w:jc w:val="center"/>
              <w:rPr>
                <w:bCs/>
              </w:rPr>
            </w:pPr>
            <w:r w:rsidRPr="00400E63">
              <w:rPr>
                <w:bCs/>
                <w:sz w:val="22"/>
                <w:szCs w:val="22"/>
              </w:rPr>
              <w:t>2641</w:t>
            </w:r>
          </w:p>
        </w:tc>
        <w:tc>
          <w:tcPr>
            <w:tcW w:w="1701" w:type="dxa"/>
            <w:shd w:val="clear" w:color="auto" w:fill="auto"/>
          </w:tcPr>
          <w:p w:rsidR="003538D7" w:rsidRPr="00400E63" w:rsidRDefault="003538D7" w:rsidP="00EE3A94">
            <w:pPr>
              <w:ind w:firstLine="0"/>
              <w:jc w:val="center"/>
              <w:rPr>
                <w:bCs/>
              </w:rPr>
            </w:pPr>
            <w:r w:rsidRPr="00400E63">
              <w:rPr>
                <w:bCs/>
                <w:sz w:val="22"/>
                <w:szCs w:val="22"/>
              </w:rPr>
              <w:t>2738</w:t>
            </w:r>
          </w:p>
        </w:tc>
        <w:tc>
          <w:tcPr>
            <w:tcW w:w="1842" w:type="dxa"/>
            <w:shd w:val="clear" w:color="auto" w:fill="auto"/>
          </w:tcPr>
          <w:p w:rsidR="003538D7" w:rsidRPr="00400E63" w:rsidRDefault="003538D7" w:rsidP="00EE3A94">
            <w:pPr>
              <w:ind w:firstLine="0"/>
              <w:jc w:val="center"/>
              <w:rPr>
                <w:bCs/>
              </w:rPr>
            </w:pPr>
            <w:r w:rsidRPr="00400E63">
              <w:rPr>
                <w:bCs/>
                <w:sz w:val="22"/>
                <w:szCs w:val="22"/>
              </w:rPr>
              <w:t>2835</w:t>
            </w:r>
          </w:p>
        </w:tc>
      </w:tr>
      <w:tr w:rsidR="003538D7" w:rsidRPr="00400E63" w:rsidTr="00EE3A94">
        <w:tc>
          <w:tcPr>
            <w:tcW w:w="709" w:type="dxa"/>
            <w:shd w:val="clear" w:color="auto" w:fill="auto"/>
          </w:tcPr>
          <w:p w:rsidR="003538D7" w:rsidRPr="00400E63" w:rsidRDefault="003538D7" w:rsidP="00EE3A94">
            <w:pPr>
              <w:ind w:firstLine="0"/>
              <w:jc w:val="center"/>
              <w:rPr>
                <w:bCs/>
              </w:rPr>
            </w:pPr>
            <w:r w:rsidRPr="00400E63">
              <w:rPr>
                <w:bCs/>
                <w:sz w:val="22"/>
                <w:szCs w:val="22"/>
              </w:rPr>
              <w:t>2.</w:t>
            </w:r>
          </w:p>
        </w:tc>
        <w:tc>
          <w:tcPr>
            <w:tcW w:w="3110" w:type="dxa"/>
            <w:shd w:val="clear" w:color="auto" w:fill="auto"/>
          </w:tcPr>
          <w:p w:rsidR="003538D7" w:rsidRPr="00400E63" w:rsidRDefault="003538D7" w:rsidP="00EE3A94">
            <w:pPr>
              <w:ind w:firstLine="0"/>
              <w:jc w:val="left"/>
              <w:rPr>
                <w:bCs/>
              </w:rPr>
            </w:pPr>
            <w:r w:rsidRPr="00400E63">
              <w:rPr>
                <w:bCs/>
                <w:sz w:val="22"/>
                <w:szCs w:val="22"/>
              </w:rPr>
              <w:t>Территории для развития жилищного строительства</w:t>
            </w:r>
          </w:p>
        </w:tc>
        <w:tc>
          <w:tcPr>
            <w:tcW w:w="1426" w:type="dxa"/>
            <w:shd w:val="clear" w:color="auto" w:fill="auto"/>
          </w:tcPr>
          <w:p w:rsidR="003538D7" w:rsidRPr="00400E63" w:rsidRDefault="003538D7" w:rsidP="00EE3A94">
            <w:pPr>
              <w:ind w:firstLine="0"/>
              <w:jc w:val="center"/>
              <w:rPr>
                <w:bCs/>
              </w:rPr>
            </w:pPr>
            <w:r w:rsidRPr="00400E63">
              <w:rPr>
                <w:bCs/>
                <w:sz w:val="22"/>
                <w:szCs w:val="22"/>
              </w:rPr>
              <w:t>га</w:t>
            </w:r>
          </w:p>
        </w:tc>
        <w:tc>
          <w:tcPr>
            <w:tcW w:w="1418" w:type="dxa"/>
          </w:tcPr>
          <w:p w:rsidR="003538D7" w:rsidRPr="00400E63" w:rsidRDefault="003538D7" w:rsidP="00EE3A94">
            <w:pPr>
              <w:ind w:firstLine="0"/>
              <w:jc w:val="center"/>
              <w:rPr>
                <w:bCs/>
              </w:rPr>
            </w:pPr>
            <w:r w:rsidRPr="00400E63">
              <w:rPr>
                <w:bCs/>
                <w:sz w:val="22"/>
                <w:szCs w:val="22"/>
              </w:rPr>
              <w:t>-</w:t>
            </w:r>
          </w:p>
        </w:tc>
        <w:tc>
          <w:tcPr>
            <w:tcW w:w="1701" w:type="dxa"/>
          </w:tcPr>
          <w:p w:rsidR="003538D7" w:rsidRPr="00400E63" w:rsidRDefault="003538D7" w:rsidP="00EE3A94">
            <w:pPr>
              <w:ind w:firstLine="0"/>
              <w:jc w:val="center"/>
              <w:rPr>
                <w:bCs/>
              </w:rPr>
            </w:pPr>
            <w:r w:rsidRPr="00400E63">
              <w:rPr>
                <w:bCs/>
                <w:sz w:val="22"/>
                <w:szCs w:val="22"/>
              </w:rPr>
              <w:t>15,15</w:t>
            </w:r>
          </w:p>
        </w:tc>
        <w:tc>
          <w:tcPr>
            <w:tcW w:w="1842" w:type="dxa"/>
          </w:tcPr>
          <w:p w:rsidR="003538D7" w:rsidRPr="00400E63" w:rsidRDefault="003538D7" w:rsidP="00EE3A94">
            <w:pPr>
              <w:ind w:firstLine="0"/>
              <w:jc w:val="center"/>
              <w:rPr>
                <w:bCs/>
              </w:rPr>
            </w:pPr>
            <w:r w:rsidRPr="00400E63">
              <w:rPr>
                <w:bCs/>
                <w:sz w:val="22"/>
                <w:szCs w:val="22"/>
              </w:rPr>
              <w:t>37,35</w:t>
            </w:r>
          </w:p>
        </w:tc>
      </w:tr>
      <w:tr w:rsidR="003538D7" w:rsidRPr="00400E63" w:rsidTr="00EE3A94">
        <w:tc>
          <w:tcPr>
            <w:tcW w:w="709" w:type="dxa"/>
            <w:shd w:val="clear" w:color="auto" w:fill="auto"/>
          </w:tcPr>
          <w:p w:rsidR="003538D7" w:rsidRPr="00400E63" w:rsidRDefault="003538D7" w:rsidP="00EE3A94">
            <w:pPr>
              <w:ind w:firstLine="0"/>
              <w:jc w:val="center"/>
              <w:rPr>
                <w:bCs/>
              </w:rPr>
            </w:pPr>
            <w:r w:rsidRPr="00400E63">
              <w:rPr>
                <w:bCs/>
                <w:sz w:val="22"/>
                <w:szCs w:val="22"/>
              </w:rPr>
              <w:t>3.</w:t>
            </w:r>
          </w:p>
        </w:tc>
        <w:tc>
          <w:tcPr>
            <w:tcW w:w="3110" w:type="dxa"/>
            <w:shd w:val="clear" w:color="auto" w:fill="auto"/>
          </w:tcPr>
          <w:p w:rsidR="003538D7" w:rsidRPr="00400E63" w:rsidRDefault="003538D7" w:rsidP="00EE3A94">
            <w:pPr>
              <w:ind w:firstLine="0"/>
              <w:jc w:val="left"/>
              <w:rPr>
                <w:bCs/>
              </w:rPr>
            </w:pPr>
            <w:r w:rsidRPr="00400E63">
              <w:rPr>
                <w:bCs/>
                <w:sz w:val="22"/>
                <w:szCs w:val="22"/>
              </w:rPr>
              <w:t>Ориентировочное количество участков</w:t>
            </w:r>
          </w:p>
        </w:tc>
        <w:tc>
          <w:tcPr>
            <w:tcW w:w="1426" w:type="dxa"/>
            <w:shd w:val="clear" w:color="auto" w:fill="auto"/>
          </w:tcPr>
          <w:p w:rsidR="003538D7" w:rsidRPr="00400E63" w:rsidRDefault="003538D7" w:rsidP="00EE3A94">
            <w:pPr>
              <w:ind w:firstLine="0"/>
              <w:jc w:val="center"/>
              <w:rPr>
                <w:bCs/>
              </w:rPr>
            </w:pPr>
            <w:r w:rsidRPr="00400E63">
              <w:rPr>
                <w:bCs/>
                <w:sz w:val="22"/>
                <w:szCs w:val="22"/>
              </w:rPr>
              <w:t>единиц</w:t>
            </w:r>
          </w:p>
        </w:tc>
        <w:tc>
          <w:tcPr>
            <w:tcW w:w="1418" w:type="dxa"/>
          </w:tcPr>
          <w:p w:rsidR="003538D7" w:rsidRPr="00400E63" w:rsidRDefault="003538D7" w:rsidP="00EE3A94">
            <w:pPr>
              <w:ind w:firstLine="0"/>
              <w:jc w:val="center"/>
              <w:rPr>
                <w:bCs/>
              </w:rPr>
            </w:pPr>
            <w:r w:rsidRPr="00400E63">
              <w:rPr>
                <w:bCs/>
                <w:sz w:val="22"/>
                <w:szCs w:val="22"/>
              </w:rPr>
              <w:t>-</w:t>
            </w:r>
          </w:p>
        </w:tc>
        <w:tc>
          <w:tcPr>
            <w:tcW w:w="1701" w:type="dxa"/>
          </w:tcPr>
          <w:p w:rsidR="003538D7" w:rsidRPr="00400E63" w:rsidRDefault="003538D7" w:rsidP="00EE3A94">
            <w:pPr>
              <w:ind w:firstLine="0"/>
              <w:jc w:val="center"/>
              <w:rPr>
                <w:bCs/>
              </w:rPr>
            </w:pPr>
            <w:r w:rsidRPr="00400E63">
              <w:rPr>
                <w:bCs/>
                <w:sz w:val="22"/>
                <w:szCs w:val="22"/>
              </w:rPr>
              <w:t>75</w:t>
            </w:r>
          </w:p>
        </w:tc>
        <w:tc>
          <w:tcPr>
            <w:tcW w:w="1842" w:type="dxa"/>
          </w:tcPr>
          <w:p w:rsidR="003538D7" w:rsidRPr="00400E63" w:rsidRDefault="003538D7" w:rsidP="00EE3A94">
            <w:pPr>
              <w:ind w:firstLine="0"/>
              <w:jc w:val="center"/>
              <w:rPr>
                <w:bCs/>
              </w:rPr>
            </w:pPr>
            <w:r w:rsidRPr="00400E63">
              <w:rPr>
                <w:bCs/>
                <w:sz w:val="22"/>
                <w:szCs w:val="22"/>
              </w:rPr>
              <w:t>187</w:t>
            </w:r>
          </w:p>
        </w:tc>
      </w:tr>
      <w:tr w:rsidR="003538D7" w:rsidRPr="00400E63" w:rsidTr="00EE3A94">
        <w:tc>
          <w:tcPr>
            <w:tcW w:w="709" w:type="dxa"/>
            <w:shd w:val="clear" w:color="auto" w:fill="auto"/>
          </w:tcPr>
          <w:p w:rsidR="003538D7" w:rsidRPr="00400E63" w:rsidRDefault="003538D7" w:rsidP="00EE3A94">
            <w:pPr>
              <w:ind w:firstLine="0"/>
              <w:jc w:val="center"/>
              <w:rPr>
                <w:bCs/>
              </w:rPr>
            </w:pPr>
            <w:r w:rsidRPr="00400E63">
              <w:rPr>
                <w:bCs/>
                <w:sz w:val="22"/>
                <w:szCs w:val="22"/>
              </w:rPr>
              <w:t>4.</w:t>
            </w:r>
          </w:p>
        </w:tc>
        <w:tc>
          <w:tcPr>
            <w:tcW w:w="3110" w:type="dxa"/>
            <w:shd w:val="clear" w:color="auto" w:fill="auto"/>
          </w:tcPr>
          <w:p w:rsidR="003538D7" w:rsidRPr="00400E63" w:rsidRDefault="003538D7" w:rsidP="00EE3A94">
            <w:pPr>
              <w:ind w:firstLine="0"/>
              <w:jc w:val="left"/>
              <w:rPr>
                <w:bCs/>
              </w:rPr>
            </w:pPr>
            <w:r w:rsidRPr="00400E63">
              <w:rPr>
                <w:bCs/>
                <w:sz w:val="22"/>
                <w:szCs w:val="22"/>
              </w:rPr>
              <w:t>Объем нового жилищного строительства</w:t>
            </w:r>
          </w:p>
        </w:tc>
        <w:tc>
          <w:tcPr>
            <w:tcW w:w="1426" w:type="dxa"/>
            <w:shd w:val="clear" w:color="auto" w:fill="auto"/>
          </w:tcPr>
          <w:p w:rsidR="003538D7" w:rsidRPr="00400E63" w:rsidRDefault="003538D7" w:rsidP="00EE3A94">
            <w:pPr>
              <w:ind w:firstLine="0"/>
              <w:jc w:val="center"/>
              <w:rPr>
                <w:bCs/>
              </w:rPr>
            </w:pPr>
            <w:r w:rsidRPr="00400E63">
              <w:rPr>
                <w:bCs/>
                <w:sz w:val="22"/>
                <w:szCs w:val="22"/>
              </w:rPr>
              <w:t>тыс. м</w:t>
            </w:r>
            <w:proofErr w:type="gramStart"/>
            <w:r w:rsidRPr="00400E63">
              <w:rPr>
                <w:bCs/>
                <w:sz w:val="22"/>
                <w:szCs w:val="22"/>
                <w:vertAlign w:val="superscript"/>
              </w:rPr>
              <w:t>2</w:t>
            </w:r>
            <w:proofErr w:type="gramEnd"/>
          </w:p>
        </w:tc>
        <w:tc>
          <w:tcPr>
            <w:tcW w:w="1418" w:type="dxa"/>
          </w:tcPr>
          <w:p w:rsidR="003538D7" w:rsidRPr="00400E63" w:rsidRDefault="003538D7" w:rsidP="00EE3A94">
            <w:pPr>
              <w:ind w:firstLine="0"/>
              <w:jc w:val="center"/>
              <w:rPr>
                <w:bCs/>
              </w:rPr>
            </w:pPr>
            <w:r w:rsidRPr="00400E63">
              <w:rPr>
                <w:bCs/>
                <w:sz w:val="22"/>
                <w:szCs w:val="22"/>
              </w:rPr>
              <w:t>-</w:t>
            </w:r>
          </w:p>
        </w:tc>
        <w:tc>
          <w:tcPr>
            <w:tcW w:w="1701" w:type="dxa"/>
          </w:tcPr>
          <w:p w:rsidR="003538D7" w:rsidRPr="00400E63" w:rsidRDefault="003538D7" w:rsidP="00EE3A94">
            <w:pPr>
              <w:ind w:firstLine="0"/>
              <w:jc w:val="center"/>
              <w:rPr>
                <w:bCs/>
              </w:rPr>
            </w:pPr>
            <w:r w:rsidRPr="00400E63">
              <w:rPr>
                <w:bCs/>
                <w:sz w:val="22"/>
                <w:szCs w:val="22"/>
              </w:rPr>
              <w:t>9,0</w:t>
            </w:r>
          </w:p>
        </w:tc>
        <w:tc>
          <w:tcPr>
            <w:tcW w:w="1842" w:type="dxa"/>
          </w:tcPr>
          <w:p w:rsidR="003538D7" w:rsidRPr="00400E63" w:rsidRDefault="003538D7" w:rsidP="00EE3A94">
            <w:pPr>
              <w:ind w:firstLine="0"/>
              <w:jc w:val="center"/>
              <w:rPr>
                <w:bCs/>
              </w:rPr>
            </w:pPr>
            <w:r w:rsidRPr="00400E63">
              <w:rPr>
                <w:bCs/>
                <w:sz w:val="22"/>
                <w:szCs w:val="22"/>
              </w:rPr>
              <w:t>22,44</w:t>
            </w:r>
          </w:p>
        </w:tc>
      </w:tr>
      <w:tr w:rsidR="003538D7" w:rsidRPr="00400E63" w:rsidTr="00EE3A94">
        <w:tc>
          <w:tcPr>
            <w:tcW w:w="709" w:type="dxa"/>
            <w:shd w:val="clear" w:color="auto" w:fill="auto"/>
          </w:tcPr>
          <w:p w:rsidR="003538D7" w:rsidRPr="00400E63" w:rsidRDefault="003538D7" w:rsidP="00EE3A94">
            <w:pPr>
              <w:ind w:firstLine="0"/>
              <w:jc w:val="center"/>
              <w:rPr>
                <w:bCs/>
              </w:rPr>
            </w:pPr>
            <w:r w:rsidRPr="00400E63">
              <w:rPr>
                <w:bCs/>
                <w:sz w:val="22"/>
                <w:szCs w:val="22"/>
              </w:rPr>
              <w:t>5.</w:t>
            </w:r>
          </w:p>
        </w:tc>
        <w:tc>
          <w:tcPr>
            <w:tcW w:w="3110" w:type="dxa"/>
            <w:shd w:val="clear" w:color="auto" w:fill="auto"/>
          </w:tcPr>
          <w:p w:rsidR="003538D7" w:rsidRPr="00400E63" w:rsidRDefault="003538D7" w:rsidP="00EE3A94">
            <w:pPr>
              <w:ind w:firstLine="0"/>
              <w:jc w:val="left"/>
              <w:rPr>
                <w:bCs/>
              </w:rPr>
            </w:pPr>
            <w:r w:rsidRPr="00400E63">
              <w:rPr>
                <w:sz w:val="22"/>
                <w:szCs w:val="22"/>
              </w:rPr>
              <w:t>Площадь жилищного фонда</w:t>
            </w:r>
          </w:p>
        </w:tc>
        <w:tc>
          <w:tcPr>
            <w:tcW w:w="1426" w:type="dxa"/>
            <w:shd w:val="clear" w:color="auto" w:fill="auto"/>
          </w:tcPr>
          <w:p w:rsidR="003538D7" w:rsidRPr="00400E63" w:rsidRDefault="003538D7" w:rsidP="00EE3A94">
            <w:pPr>
              <w:ind w:firstLine="0"/>
              <w:jc w:val="center"/>
              <w:rPr>
                <w:bCs/>
              </w:rPr>
            </w:pPr>
            <w:r w:rsidRPr="00400E63">
              <w:rPr>
                <w:sz w:val="22"/>
                <w:szCs w:val="22"/>
              </w:rPr>
              <w:t>тыс. м</w:t>
            </w:r>
            <w:proofErr w:type="gramStart"/>
            <w:r w:rsidRPr="00400E63">
              <w:rPr>
                <w:sz w:val="22"/>
                <w:szCs w:val="22"/>
                <w:vertAlign w:val="superscript"/>
              </w:rPr>
              <w:t>2</w:t>
            </w:r>
            <w:proofErr w:type="gramEnd"/>
          </w:p>
        </w:tc>
        <w:tc>
          <w:tcPr>
            <w:tcW w:w="1418" w:type="dxa"/>
          </w:tcPr>
          <w:p w:rsidR="003538D7" w:rsidRPr="00400E63" w:rsidRDefault="003538D7" w:rsidP="00EE3A94">
            <w:pPr>
              <w:ind w:firstLine="0"/>
              <w:jc w:val="center"/>
              <w:rPr>
                <w:bCs/>
                <w:highlight w:val="yellow"/>
              </w:rPr>
            </w:pPr>
            <w:r w:rsidRPr="00400E63">
              <w:rPr>
                <w:bCs/>
                <w:sz w:val="22"/>
                <w:szCs w:val="22"/>
              </w:rPr>
              <w:t>78,97</w:t>
            </w:r>
          </w:p>
        </w:tc>
        <w:tc>
          <w:tcPr>
            <w:tcW w:w="1701" w:type="dxa"/>
          </w:tcPr>
          <w:p w:rsidR="003538D7" w:rsidRPr="00400E63" w:rsidRDefault="003538D7" w:rsidP="00EE3A94">
            <w:pPr>
              <w:ind w:firstLine="0"/>
              <w:jc w:val="center"/>
              <w:rPr>
                <w:bCs/>
                <w:highlight w:val="yellow"/>
              </w:rPr>
            </w:pPr>
            <w:r w:rsidRPr="00400E63">
              <w:rPr>
                <w:bCs/>
                <w:sz w:val="22"/>
                <w:szCs w:val="22"/>
              </w:rPr>
              <w:t>87,97</w:t>
            </w:r>
          </w:p>
        </w:tc>
        <w:tc>
          <w:tcPr>
            <w:tcW w:w="1842" w:type="dxa"/>
          </w:tcPr>
          <w:p w:rsidR="003538D7" w:rsidRPr="00400E63" w:rsidRDefault="003538D7" w:rsidP="00EE3A94">
            <w:pPr>
              <w:ind w:firstLine="0"/>
              <w:jc w:val="center"/>
              <w:rPr>
                <w:bCs/>
                <w:highlight w:val="yellow"/>
              </w:rPr>
            </w:pPr>
            <w:r w:rsidRPr="00400E63">
              <w:rPr>
                <w:bCs/>
                <w:sz w:val="22"/>
                <w:szCs w:val="22"/>
              </w:rPr>
              <w:t>95,86</w:t>
            </w:r>
          </w:p>
        </w:tc>
      </w:tr>
      <w:tr w:rsidR="003538D7" w:rsidRPr="00400E63" w:rsidTr="00EE3A94">
        <w:tc>
          <w:tcPr>
            <w:tcW w:w="709" w:type="dxa"/>
            <w:shd w:val="clear" w:color="auto" w:fill="auto"/>
          </w:tcPr>
          <w:p w:rsidR="003538D7" w:rsidRPr="00400E63" w:rsidRDefault="003538D7" w:rsidP="00EE3A94">
            <w:pPr>
              <w:ind w:firstLine="0"/>
              <w:jc w:val="center"/>
              <w:rPr>
                <w:bCs/>
              </w:rPr>
            </w:pPr>
            <w:r w:rsidRPr="00400E63">
              <w:rPr>
                <w:bCs/>
                <w:sz w:val="22"/>
                <w:szCs w:val="22"/>
              </w:rPr>
              <w:t>6.</w:t>
            </w:r>
          </w:p>
        </w:tc>
        <w:tc>
          <w:tcPr>
            <w:tcW w:w="3110" w:type="dxa"/>
            <w:shd w:val="clear" w:color="auto" w:fill="auto"/>
          </w:tcPr>
          <w:p w:rsidR="003538D7" w:rsidRPr="00400E63" w:rsidRDefault="003538D7" w:rsidP="00EE3A94">
            <w:pPr>
              <w:tabs>
                <w:tab w:val="left" w:pos="2235"/>
              </w:tabs>
              <w:ind w:firstLine="0"/>
              <w:jc w:val="left"/>
              <w:rPr>
                <w:bCs/>
              </w:rPr>
            </w:pPr>
            <w:r w:rsidRPr="00400E63">
              <w:rPr>
                <w:sz w:val="22"/>
                <w:szCs w:val="22"/>
              </w:rPr>
              <w:t>Обеспеченность общей площадью жилищного фонда</w:t>
            </w:r>
          </w:p>
        </w:tc>
        <w:tc>
          <w:tcPr>
            <w:tcW w:w="1426" w:type="dxa"/>
            <w:shd w:val="clear" w:color="auto" w:fill="auto"/>
          </w:tcPr>
          <w:p w:rsidR="003538D7" w:rsidRPr="00400E63" w:rsidRDefault="003538D7" w:rsidP="00EE3A94">
            <w:pPr>
              <w:ind w:firstLine="0"/>
              <w:jc w:val="center"/>
              <w:rPr>
                <w:bCs/>
              </w:rPr>
            </w:pPr>
            <w:r w:rsidRPr="00400E63">
              <w:rPr>
                <w:sz w:val="22"/>
                <w:szCs w:val="22"/>
              </w:rPr>
              <w:t>м</w:t>
            </w:r>
            <w:proofErr w:type="gramStart"/>
            <w:r w:rsidRPr="00400E63">
              <w:rPr>
                <w:sz w:val="22"/>
                <w:szCs w:val="22"/>
                <w:vertAlign w:val="superscript"/>
              </w:rPr>
              <w:t>2</w:t>
            </w:r>
            <w:proofErr w:type="gramEnd"/>
            <w:r w:rsidRPr="00400E63">
              <w:rPr>
                <w:sz w:val="22"/>
                <w:szCs w:val="22"/>
              </w:rPr>
              <w:t>/чел.</w:t>
            </w:r>
          </w:p>
        </w:tc>
        <w:tc>
          <w:tcPr>
            <w:tcW w:w="1418" w:type="dxa"/>
          </w:tcPr>
          <w:p w:rsidR="003538D7" w:rsidRPr="00400E63" w:rsidRDefault="003538D7" w:rsidP="00EE3A94">
            <w:pPr>
              <w:ind w:firstLine="0"/>
              <w:jc w:val="center"/>
              <w:rPr>
                <w:bCs/>
                <w:highlight w:val="yellow"/>
              </w:rPr>
            </w:pPr>
            <w:r w:rsidRPr="00400E63">
              <w:rPr>
                <w:bCs/>
                <w:sz w:val="22"/>
                <w:szCs w:val="22"/>
              </w:rPr>
              <w:t>29,9</w:t>
            </w:r>
          </w:p>
        </w:tc>
        <w:tc>
          <w:tcPr>
            <w:tcW w:w="1701" w:type="dxa"/>
          </w:tcPr>
          <w:p w:rsidR="003538D7" w:rsidRPr="00400E63" w:rsidRDefault="003538D7" w:rsidP="00EE3A94">
            <w:pPr>
              <w:ind w:firstLine="0"/>
              <w:jc w:val="center"/>
              <w:rPr>
                <w:bCs/>
                <w:highlight w:val="yellow"/>
              </w:rPr>
            </w:pPr>
            <w:r w:rsidRPr="00400E63">
              <w:rPr>
                <w:bCs/>
                <w:sz w:val="22"/>
                <w:szCs w:val="22"/>
              </w:rPr>
              <w:t>32,12</w:t>
            </w:r>
          </w:p>
        </w:tc>
        <w:tc>
          <w:tcPr>
            <w:tcW w:w="1842" w:type="dxa"/>
          </w:tcPr>
          <w:p w:rsidR="003538D7" w:rsidRPr="00400E63" w:rsidRDefault="003538D7" w:rsidP="00EE3A94">
            <w:pPr>
              <w:ind w:firstLine="0"/>
              <w:jc w:val="center"/>
              <w:rPr>
                <w:bCs/>
                <w:highlight w:val="yellow"/>
              </w:rPr>
            </w:pPr>
            <w:r w:rsidRPr="00400E63">
              <w:rPr>
                <w:bCs/>
                <w:sz w:val="22"/>
                <w:szCs w:val="22"/>
              </w:rPr>
              <w:t>33,8</w:t>
            </w:r>
          </w:p>
        </w:tc>
      </w:tr>
      <w:tr w:rsidR="003538D7" w:rsidRPr="00400E63" w:rsidTr="00EE3A94">
        <w:tc>
          <w:tcPr>
            <w:tcW w:w="709" w:type="dxa"/>
            <w:shd w:val="clear" w:color="auto" w:fill="auto"/>
          </w:tcPr>
          <w:p w:rsidR="003538D7" w:rsidRPr="00400E63" w:rsidRDefault="003538D7" w:rsidP="00EE3A94">
            <w:pPr>
              <w:ind w:firstLine="0"/>
              <w:jc w:val="center"/>
              <w:rPr>
                <w:bCs/>
              </w:rPr>
            </w:pPr>
            <w:r w:rsidRPr="00400E63">
              <w:rPr>
                <w:bCs/>
                <w:sz w:val="22"/>
                <w:szCs w:val="22"/>
              </w:rPr>
              <w:t>7.</w:t>
            </w:r>
          </w:p>
        </w:tc>
        <w:tc>
          <w:tcPr>
            <w:tcW w:w="3110" w:type="dxa"/>
            <w:shd w:val="clear" w:color="auto" w:fill="auto"/>
          </w:tcPr>
          <w:p w:rsidR="003538D7" w:rsidRPr="00400E63" w:rsidRDefault="003538D7" w:rsidP="00EE3A94">
            <w:pPr>
              <w:tabs>
                <w:tab w:val="left" w:pos="2235"/>
              </w:tabs>
              <w:ind w:firstLine="0"/>
              <w:jc w:val="left"/>
            </w:pPr>
            <w:r w:rsidRPr="00400E63">
              <w:rPr>
                <w:sz w:val="22"/>
                <w:szCs w:val="22"/>
              </w:rPr>
              <w:t>Среднегодовой объем жилищного строительства</w:t>
            </w:r>
          </w:p>
        </w:tc>
        <w:tc>
          <w:tcPr>
            <w:tcW w:w="1426" w:type="dxa"/>
            <w:shd w:val="clear" w:color="auto" w:fill="auto"/>
          </w:tcPr>
          <w:p w:rsidR="003538D7" w:rsidRPr="00400E63" w:rsidRDefault="003538D7" w:rsidP="00EE3A94">
            <w:pPr>
              <w:ind w:firstLine="0"/>
              <w:jc w:val="center"/>
            </w:pPr>
            <w:r w:rsidRPr="00400E63">
              <w:rPr>
                <w:sz w:val="22"/>
                <w:szCs w:val="22"/>
              </w:rPr>
              <w:t>тыс. м</w:t>
            </w:r>
            <w:proofErr w:type="gramStart"/>
            <w:r w:rsidRPr="00400E63">
              <w:rPr>
                <w:sz w:val="22"/>
                <w:szCs w:val="22"/>
                <w:vertAlign w:val="superscript"/>
              </w:rPr>
              <w:t>2</w:t>
            </w:r>
            <w:proofErr w:type="gramEnd"/>
            <w:r w:rsidRPr="00400E63">
              <w:rPr>
                <w:sz w:val="22"/>
                <w:szCs w:val="22"/>
              </w:rPr>
              <w:t>/год</w:t>
            </w:r>
          </w:p>
        </w:tc>
        <w:tc>
          <w:tcPr>
            <w:tcW w:w="1418" w:type="dxa"/>
          </w:tcPr>
          <w:p w:rsidR="003538D7" w:rsidRPr="00400E63" w:rsidRDefault="003538D7" w:rsidP="00EE3A94">
            <w:pPr>
              <w:ind w:firstLine="0"/>
              <w:jc w:val="center"/>
              <w:rPr>
                <w:bCs/>
              </w:rPr>
            </w:pPr>
            <w:r w:rsidRPr="00400E63">
              <w:rPr>
                <w:bCs/>
                <w:sz w:val="22"/>
                <w:szCs w:val="22"/>
              </w:rPr>
              <w:t>-</w:t>
            </w:r>
          </w:p>
        </w:tc>
        <w:tc>
          <w:tcPr>
            <w:tcW w:w="1701" w:type="dxa"/>
          </w:tcPr>
          <w:p w:rsidR="003538D7" w:rsidRPr="00400E63" w:rsidRDefault="003538D7" w:rsidP="00EE3A94">
            <w:pPr>
              <w:ind w:firstLine="0"/>
              <w:jc w:val="center"/>
              <w:rPr>
                <w:bCs/>
              </w:rPr>
            </w:pPr>
            <w:r w:rsidRPr="00400E63">
              <w:rPr>
                <w:bCs/>
                <w:sz w:val="22"/>
                <w:szCs w:val="22"/>
              </w:rPr>
              <w:t>1,12</w:t>
            </w:r>
          </w:p>
        </w:tc>
        <w:tc>
          <w:tcPr>
            <w:tcW w:w="1842" w:type="dxa"/>
          </w:tcPr>
          <w:p w:rsidR="003538D7" w:rsidRPr="00400E63" w:rsidRDefault="003538D7" w:rsidP="00EE3A94">
            <w:pPr>
              <w:ind w:firstLine="0"/>
              <w:jc w:val="center"/>
              <w:rPr>
                <w:bCs/>
              </w:rPr>
            </w:pPr>
            <w:r w:rsidRPr="00400E63">
              <w:rPr>
                <w:bCs/>
                <w:sz w:val="22"/>
                <w:szCs w:val="22"/>
              </w:rPr>
              <w:t>1,12</w:t>
            </w:r>
          </w:p>
        </w:tc>
      </w:tr>
    </w:tbl>
    <w:p w:rsidR="003538D7" w:rsidRPr="00FE20E7" w:rsidRDefault="003538D7" w:rsidP="003538D7"/>
    <w:p w:rsidR="003538D7" w:rsidRPr="002C2C35" w:rsidRDefault="003538D7" w:rsidP="00003FC8">
      <w:pPr>
        <w:pStyle w:val="1"/>
      </w:pPr>
      <w:bookmarkStart w:id="290" w:name="_Toc375059397"/>
      <w:bookmarkStart w:id="291" w:name="_Toc383608853"/>
      <w:bookmarkStart w:id="292" w:name="_Toc398551716"/>
      <w:bookmarkStart w:id="293" w:name="_Toc431370015"/>
      <w:bookmarkStart w:id="294" w:name="_Toc456957844"/>
      <w:r>
        <w:t>9</w:t>
      </w:r>
      <w:r w:rsidRPr="002C2C35">
        <w:t>.2.2. Размещение объектов транспортной инфраструктуры</w:t>
      </w:r>
      <w:bookmarkEnd w:id="290"/>
      <w:bookmarkEnd w:id="291"/>
      <w:bookmarkEnd w:id="292"/>
      <w:bookmarkEnd w:id="293"/>
      <w:bookmarkEnd w:id="294"/>
    </w:p>
    <w:p w:rsidR="001D0D72" w:rsidRDefault="001D0D72" w:rsidP="00A5441B">
      <w:bookmarkStart w:id="295" w:name="_Toc383608854"/>
      <w:bookmarkStart w:id="296" w:name="_Toc398551717"/>
      <w:bookmarkStart w:id="297" w:name="_Toc431370016"/>
    </w:p>
    <w:p w:rsidR="003538D7" w:rsidRPr="002C2C35" w:rsidRDefault="003538D7" w:rsidP="00003FC8">
      <w:pPr>
        <w:pStyle w:val="1"/>
        <w:tabs>
          <w:tab w:val="left" w:pos="3876"/>
        </w:tabs>
      </w:pPr>
      <w:bookmarkStart w:id="298" w:name="_Toc456957845"/>
      <w:r>
        <w:t>9</w:t>
      </w:r>
      <w:r w:rsidRPr="002C2C35">
        <w:t>.2.2.1. Внешний транспорт</w:t>
      </w:r>
      <w:bookmarkEnd w:id="295"/>
      <w:bookmarkEnd w:id="296"/>
      <w:bookmarkEnd w:id="297"/>
      <w:bookmarkEnd w:id="298"/>
    </w:p>
    <w:p w:rsidR="003538D7" w:rsidRPr="000E4DF5" w:rsidRDefault="003538D7" w:rsidP="003538D7"/>
    <w:p w:rsidR="003538D7" w:rsidRPr="005F4367" w:rsidRDefault="003538D7" w:rsidP="003538D7">
      <w:pPr>
        <w:rPr>
          <w:u w:val="single"/>
        </w:rPr>
      </w:pPr>
      <w:r w:rsidRPr="00606A95">
        <w:rPr>
          <w:u w:val="single"/>
        </w:rPr>
        <w:t>Автомобильный транспорт</w:t>
      </w:r>
    </w:p>
    <w:p w:rsidR="003538D7" w:rsidRDefault="003538D7" w:rsidP="003538D7">
      <w:pPr>
        <w:tabs>
          <w:tab w:val="left" w:pos="0"/>
        </w:tabs>
        <w:ind w:firstLine="709"/>
      </w:pPr>
      <w:r>
        <w:t>На территории пос. Оредеж не планируется строительство и реконструкция автомобильных дорог.</w:t>
      </w:r>
    </w:p>
    <w:p w:rsidR="003538D7" w:rsidRPr="005F4367" w:rsidRDefault="003538D7" w:rsidP="003538D7">
      <w:pPr>
        <w:rPr>
          <w:u w:val="single"/>
        </w:rPr>
      </w:pPr>
      <w:r w:rsidRPr="005F4367">
        <w:rPr>
          <w:u w:val="single"/>
        </w:rPr>
        <w:t>Железнодорожный транспорт</w:t>
      </w:r>
    </w:p>
    <w:p w:rsidR="003538D7" w:rsidRPr="00D96AB1" w:rsidRDefault="003538D7" w:rsidP="003538D7">
      <w:pPr>
        <w:tabs>
          <w:tab w:val="left" w:pos="2340"/>
          <w:tab w:val="center" w:pos="4947"/>
        </w:tabs>
        <w:ind w:firstLine="709"/>
        <w:rPr>
          <w:szCs w:val="29"/>
        </w:rPr>
      </w:pPr>
      <w:r>
        <w:rPr>
          <w:szCs w:val="29"/>
        </w:rPr>
        <w:t>Согласно схеме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на территории пос. Оредеж планируется реконструкция железнодорожного пути Санкт–Петербург – Витебск (до 2020 г.).</w:t>
      </w:r>
    </w:p>
    <w:p w:rsidR="003538D7" w:rsidRDefault="003538D7" w:rsidP="003538D7"/>
    <w:p w:rsidR="003538D7" w:rsidRPr="00A76850" w:rsidRDefault="003538D7" w:rsidP="00003FC8">
      <w:pPr>
        <w:pStyle w:val="1"/>
      </w:pPr>
      <w:bookmarkStart w:id="299" w:name="_Toc383608855"/>
      <w:bookmarkStart w:id="300" w:name="_Toc398551718"/>
      <w:bookmarkStart w:id="301" w:name="_Toc431370017"/>
      <w:bookmarkStart w:id="302" w:name="_Toc456957846"/>
      <w:r>
        <w:t>9</w:t>
      </w:r>
      <w:r w:rsidRPr="00A76850">
        <w:t>.2.2.2. Улично-дорожная сеть</w:t>
      </w:r>
      <w:bookmarkEnd w:id="299"/>
      <w:bookmarkEnd w:id="300"/>
      <w:bookmarkEnd w:id="301"/>
      <w:bookmarkEnd w:id="302"/>
    </w:p>
    <w:p w:rsidR="003538D7" w:rsidRDefault="003538D7" w:rsidP="003538D7">
      <w:pPr>
        <w:autoSpaceDE w:val="0"/>
        <w:autoSpaceDN w:val="0"/>
        <w:adjustRightInd w:val="0"/>
        <w:ind w:firstLine="709"/>
      </w:pPr>
    </w:p>
    <w:p w:rsidR="003538D7" w:rsidRPr="00D96AB1" w:rsidRDefault="003538D7" w:rsidP="003538D7">
      <w:pPr>
        <w:autoSpaceDE w:val="0"/>
        <w:autoSpaceDN w:val="0"/>
        <w:adjustRightInd w:val="0"/>
        <w:ind w:firstLine="709"/>
      </w:pPr>
      <w:r w:rsidRPr="00D96AB1">
        <w:t>Согласно Региональным нормативам градостроительного проектирования Лени</w:t>
      </w:r>
      <w:r>
        <w:t xml:space="preserve">нградской области, </w:t>
      </w:r>
      <w:r w:rsidRPr="00D96AB1">
        <w:t>в проекте генерального плана принимается следующая классификация улично-дорожной сети:</w:t>
      </w:r>
    </w:p>
    <w:p w:rsidR="003538D7" w:rsidRPr="003244B4" w:rsidRDefault="003538D7" w:rsidP="003538D7">
      <w:pPr>
        <w:pStyle w:val="affa"/>
      </w:pPr>
      <w:r>
        <w:t>п</w:t>
      </w:r>
      <w:r w:rsidRPr="003244B4">
        <w:t>оселковая дорога – обеспечивает связь сельского поселения с внешними авт</w:t>
      </w:r>
      <w:r>
        <w:t>омобильными дорогами общей сети;</w:t>
      </w:r>
    </w:p>
    <w:p w:rsidR="003538D7" w:rsidRPr="003244B4" w:rsidRDefault="003538D7" w:rsidP="003538D7">
      <w:pPr>
        <w:pStyle w:val="affa"/>
      </w:pPr>
      <w:r>
        <w:t>г</w:t>
      </w:r>
      <w:r w:rsidRPr="003244B4">
        <w:t>лавная улица – обеспечивает связь жилых территорий с общественным центр</w:t>
      </w:r>
      <w:r>
        <w:t>ом, выходы на поселковую дорогу;</w:t>
      </w:r>
    </w:p>
    <w:p w:rsidR="003538D7" w:rsidRPr="003244B4" w:rsidRDefault="003538D7" w:rsidP="003538D7">
      <w:pPr>
        <w:pStyle w:val="affa"/>
      </w:pPr>
      <w:r>
        <w:t>о</w:t>
      </w:r>
      <w:r w:rsidRPr="003244B4">
        <w:t>сновная улица в жилой застройке – обеспечивает вязь внутри жилых территорий и с главной улицей по напра</w:t>
      </w:r>
      <w:r>
        <w:t>влениям с интенсивным движением;</w:t>
      </w:r>
    </w:p>
    <w:p w:rsidR="003538D7" w:rsidRPr="003244B4" w:rsidRDefault="003538D7" w:rsidP="003538D7">
      <w:pPr>
        <w:pStyle w:val="affa"/>
      </w:pPr>
      <w:r>
        <w:t>в</w:t>
      </w:r>
      <w:r w:rsidRPr="003244B4">
        <w:t>торостепенная улица в жилой застройке – обеспечивает вязь</w:t>
      </w:r>
      <w:r>
        <w:t xml:space="preserve"> между основными жилыми улицами;</w:t>
      </w:r>
    </w:p>
    <w:p w:rsidR="003538D7" w:rsidRPr="003244B4" w:rsidRDefault="003538D7" w:rsidP="003538D7">
      <w:pPr>
        <w:pStyle w:val="affa"/>
      </w:pPr>
      <w:r>
        <w:t>п</w:t>
      </w:r>
      <w:r w:rsidRPr="003244B4">
        <w:t>роезд – обеспечивает связь жилых домов, расположенн</w:t>
      </w:r>
      <w:r>
        <w:t>ых в глубине квартала, с улицей;</w:t>
      </w:r>
    </w:p>
    <w:p w:rsidR="003538D7" w:rsidRPr="003244B4" w:rsidRDefault="003538D7" w:rsidP="003538D7">
      <w:pPr>
        <w:pStyle w:val="affa"/>
      </w:pPr>
      <w:r>
        <w:t>х</w:t>
      </w:r>
      <w:r w:rsidRPr="003244B4">
        <w:t>озяйственный проезд –</w:t>
      </w:r>
      <w:r>
        <w:t xml:space="preserve"> </w:t>
      </w:r>
      <w:r w:rsidRPr="003244B4">
        <w:t>проезд грузового транспорта к ин</w:t>
      </w:r>
      <w:r>
        <w:t>дивидуальным земельным участкам.</w:t>
      </w:r>
    </w:p>
    <w:p w:rsidR="003538D7" w:rsidRDefault="003538D7" w:rsidP="003538D7">
      <w:pPr>
        <w:ind w:firstLine="709"/>
      </w:pPr>
      <w:r w:rsidRPr="004E3678">
        <w:t xml:space="preserve">Освоение новых территорий, предназначенных для </w:t>
      </w:r>
      <w:r>
        <w:t xml:space="preserve">застройки </w:t>
      </w:r>
      <w:r w:rsidR="00E76286">
        <w:t xml:space="preserve">индивидуальными </w:t>
      </w:r>
      <w:r>
        <w:t>жилыми домами</w:t>
      </w:r>
      <w:r w:rsidRPr="004E3678">
        <w:t xml:space="preserve">, обуславливают необходимость </w:t>
      </w:r>
      <w:r>
        <w:t xml:space="preserve">развития </w:t>
      </w:r>
      <w:r w:rsidRPr="004E3678">
        <w:t>улично-дорожной сети</w:t>
      </w:r>
      <w:r>
        <w:t xml:space="preserve"> в пос. Оредеж</w:t>
      </w:r>
      <w:r w:rsidRPr="004E3678">
        <w:t>.</w:t>
      </w:r>
    </w:p>
    <w:p w:rsidR="003538D7" w:rsidRDefault="003538D7" w:rsidP="003538D7">
      <w:pPr>
        <w:ind w:firstLine="709"/>
      </w:pPr>
    </w:p>
    <w:p w:rsidR="00527ECA" w:rsidRPr="004E3678" w:rsidRDefault="003538D7" w:rsidP="00400E63">
      <w:pPr>
        <w:ind w:firstLine="709"/>
      </w:pPr>
      <w:r>
        <w:t>Таблица 9.2.2.2.1. Строительство ули</w:t>
      </w:r>
      <w:r w:rsidR="00400E63">
        <w:t>чно-дорожной сети в пос. Оредеж</w:t>
      </w:r>
    </w:p>
    <w:tbl>
      <w:tblPr>
        <w:tblW w:w="1020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9"/>
        <w:gridCol w:w="2835"/>
        <w:gridCol w:w="1276"/>
        <w:gridCol w:w="1701"/>
        <w:gridCol w:w="1984"/>
        <w:gridCol w:w="1701"/>
      </w:tblGrid>
      <w:tr w:rsidR="003538D7" w:rsidRPr="00527ECA" w:rsidTr="0009198C">
        <w:tc>
          <w:tcPr>
            <w:tcW w:w="709" w:type="dxa"/>
            <w:shd w:val="clear" w:color="auto" w:fill="auto"/>
            <w:vAlign w:val="center"/>
          </w:tcPr>
          <w:p w:rsidR="003538D7" w:rsidRPr="00527ECA" w:rsidRDefault="003538D7" w:rsidP="00FB532F">
            <w:pPr>
              <w:tabs>
                <w:tab w:val="left" w:pos="0"/>
              </w:tabs>
              <w:ind w:left="-3" w:right="-108" w:firstLine="3"/>
              <w:jc w:val="center"/>
            </w:pPr>
            <w:r w:rsidRPr="00527ECA">
              <w:rPr>
                <w:sz w:val="22"/>
                <w:szCs w:val="22"/>
              </w:rPr>
              <w:t xml:space="preserve">№ </w:t>
            </w:r>
            <w:proofErr w:type="gramStart"/>
            <w:r w:rsidRPr="00527ECA">
              <w:rPr>
                <w:sz w:val="22"/>
                <w:szCs w:val="22"/>
              </w:rPr>
              <w:t>п</w:t>
            </w:r>
            <w:proofErr w:type="gramEnd"/>
            <w:r w:rsidRPr="00527ECA">
              <w:rPr>
                <w:sz w:val="22"/>
                <w:szCs w:val="22"/>
              </w:rPr>
              <w:t>/п</w:t>
            </w:r>
          </w:p>
        </w:tc>
        <w:tc>
          <w:tcPr>
            <w:tcW w:w="2835" w:type="dxa"/>
            <w:shd w:val="clear" w:color="auto" w:fill="auto"/>
            <w:vAlign w:val="center"/>
          </w:tcPr>
          <w:p w:rsidR="003538D7" w:rsidRPr="00527ECA" w:rsidRDefault="003538D7" w:rsidP="006530E7">
            <w:pPr>
              <w:ind w:left="-3" w:firstLine="3"/>
              <w:jc w:val="center"/>
            </w:pPr>
            <w:r w:rsidRPr="00527ECA">
              <w:rPr>
                <w:sz w:val="22"/>
                <w:szCs w:val="22"/>
              </w:rPr>
              <w:t>Категория улицы</w:t>
            </w:r>
          </w:p>
        </w:tc>
        <w:tc>
          <w:tcPr>
            <w:tcW w:w="1276" w:type="dxa"/>
            <w:vAlign w:val="center"/>
          </w:tcPr>
          <w:p w:rsidR="003538D7" w:rsidRPr="00527ECA" w:rsidRDefault="003538D7" w:rsidP="006530E7">
            <w:pPr>
              <w:spacing w:before="120"/>
              <w:ind w:left="-3" w:right="-108" w:firstLine="3"/>
              <w:jc w:val="center"/>
            </w:pPr>
            <w:r w:rsidRPr="00527ECA">
              <w:rPr>
                <w:sz w:val="22"/>
                <w:szCs w:val="22"/>
              </w:rPr>
              <w:t>Единица измерения</w:t>
            </w:r>
          </w:p>
        </w:tc>
        <w:tc>
          <w:tcPr>
            <w:tcW w:w="1701" w:type="dxa"/>
            <w:vAlign w:val="center"/>
          </w:tcPr>
          <w:p w:rsidR="003538D7" w:rsidRPr="00527ECA" w:rsidRDefault="003538D7" w:rsidP="006530E7">
            <w:pPr>
              <w:ind w:left="-3" w:right="-108" w:firstLine="3"/>
              <w:jc w:val="center"/>
            </w:pPr>
            <w:r w:rsidRPr="00527ECA">
              <w:rPr>
                <w:sz w:val="22"/>
                <w:szCs w:val="22"/>
              </w:rPr>
              <w:t>На 1 очередь 2025 г.</w:t>
            </w:r>
          </w:p>
        </w:tc>
        <w:tc>
          <w:tcPr>
            <w:tcW w:w="1984" w:type="dxa"/>
            <w:shd w:val="clear" w:color="auto" w:fill="auto"/>
            <w:vAlign w:val="center"/>
          </w:tcPr>
          <w:p w:rsidR="003538D7" w:rsidRPr="00527ECA" w:rsidRDefault="003538D7" w:rsidP="006530E7">
            <w:pPr>
              <w:ind w:left="-3" w:right="-108" w:firstLine="3"/>
              <w:jc w:val="center"/>
            </w:pPr>
            <w:r w:rsidRPr="00527ECA">
              <w:rPr>
                <w:sz w:val="22"/>
                <w:szCs w:val="22"/>
              </w:rPr>
              <w:t>На расчетный  срок 2035 г.</w:t>
            </w:r>
          </w:p>
        </w:tc>
        <w:tc>
          <w:tcPr>
            <w:tcW w:w="1701" w:type="dxa"/>
            <w:vAlign w:val="center"/>
          </w:tcPr>
          <w:p w:rsidR="003538D7" w:rsidRPr="00527ECA" w:rsidRDefault="003538D7" w:rsidP="006530E7">
            <w:pPr>
              <w:pStyle w:val="a0"/>
              <w:ind w:left="-3" w:right="-108" w:firstLine="3"/>
              <w:jc w:val="center"/>
            </w:pPr>
            <w:r w:rsidRPr="00527ECA">
              <w:rPr>
                <w:sz w:val="22"/>
                <w:szCs w:val="22"/>
              </w:rPr>
              <w:t>Всего</w:t>
            </w:r>
          </w:p>
        </w:tc>
      </w:tr>
      <w:tr w:rsidR="003538D7" w:rsidRPr="00527ECA" w:rsidTr="00EE3A94">
        <w:tc>
          <w:tcPr>
            <w:tcW w:w="709" w:type="dxa"/>
            <w:shd w:val="clear" w:color="auto" w:fill="auto"/>
          </w:tcPr>
          <w:p w:rsidR="003538D7" w:rsidRPr="00527ECA" w:rsidRDefault="003538D7" w:rsidP="00EE3A94">
            <w:pPr>
              <w:tabs>
                <w:tab w:val="left" w:pos="0"/>
              </w:tabs>
              <w:ind w:left="-3" w:right="-108" w:firstLine="3"/>
              <w:jc w:val="center"/>
            </w:pPr>
            <w:r w:rsidRPr="00527ECA">
              <w:rPr>
                <w:sz w:val="22"/>
                <w:szCs w:val="22"/>
              </w:rPr>
              <w:t>1.</w:t>
            </w:r>
          </w:p>
        </w:tc>
        <w:tc>
          <w:tcPr>
            <w:tcW w:w="2835" w:type="dxa"/>
            <w:shd w:val="clear" w:color="auto" w:fill="auto"/>
          </w:tcPr>
          <w:p w:rsidR="003538D7" w:rsidRPr="00527ECA" w:rsidRDefault="003538D7" w:rsidP="00EE3A94">
            <w:pPr>
              <w:ind w:left="-3" w:firstLine="3"/>
              <w:jc w:val="left"/>
            </w:pPr>
            <w:r w:rsidRPr="00527ECA">
              <w:rPr>
                <w:sz w:val="22"/>
                <w:szCs w:val="22"/>
              </w:rPr>
              <w:t>Второстепенная улица</w:t>
            </w:r>
          </w:p>
        </w:tc>
        <w:tc>
          <w:tcPr>
            <w:tcW w:w="1276" w:type="dxa"/>
          </w:tcPr>
          <w:p w:rsidR="003538D7" w:rsidRPr="00527ECA" w:rsidRDefault="003538D7" w:rsidP="006530E7">
            <w:pPr>
              <w:ind w:left="-3" w:firstLine="3"/>
              <w:jc w:val="center"/>
            </w:pPr>
            <w:r w:rsidRPr="00527ECA">
              <w:rPr>
                <w:sz w:val="22"/>
                <w:szCs w:val="22"/>
              </w:rPr>
              <w:t>км</w:t>
            </w:r>
          </w:p>
        </w:tc>
        <w:tc>
          <w:tcPr>
            <w:tcW w:w="1701" w:type="dxa"/>
          </w:tcPr>
          <w:p w:rsidR="003538D7" w:rsidRPr="00527ECA" w:rsidRDefault="003538D7" w:rsidP="006530E7">
            <w:pPr>
              <w:ind w:left="-3" w:right="-108" w:firstLine="3"/>
              <w:jc w:val="center"/>
            </w:pPr>
            <w:r w:rsidRPr="00527ECA">
              <w:rPr>
                <w:sz w:val="22"/>
                <w:szCs w:val="22"/>
              </w:rPr>
              <w:t>3,02</w:t>
            </w:r>
          </w:p>
        </w:tc>
        <w:tc>
          <w:tcPr>
            <w:tcW w:w="1984" w:type="dxa"/>
            <w:shd w:val="clear" w:color="auto" w:fill="auto"/>
          </w:tcPr>
          <w:p w:rsidR="003538D7" w:rsidRPr="00527ECA" w:rsidRDefault="003538D7" w:rsidP="006530E7">
            <w:pPr>
              <w:ind w:left="-3" w:right="-108" w:firstLine="3"/>
              <w:jc w:val="center"/>
            </w:pPr>
            <w:r w:rsidRPr="00527ECA">
              <w:rPr>
                <w:sz w:val="22"/>
                <w:szCs w:val="22"/>
              </w:rPr>
              <w:t>0,58</w:t>
            </w:r>
          </w:p>
        </w:tc>
        <w:tc>
          <w:tcPr>
            <w:tcW w:w="1701" w:type="dxa"/>
          </w:tcPr>
          <w:p w:rsidR="003538D7" w:rsidRPr="00527ECA" w:rsidRDefault="003538D7" w:rsidP="006530E7">
            <w:pPr>
              <w:ind w:left="-3" w:right="-108" w:firstLine="3"/>
              <w:jc w:val="center"/>
            </w:pPr>
            <w:r w:rsidRPr="00527ECA">
              <w:rPr>
                <w:sz w:val="22"/>
                <w:szCs w:val="22"/>
              </w:rPr>
              <w:t>3,6</w:t>
            </w:r>
          </w:p>
        </w:tc>
      </w:tr>
      <w:tr w:rsidR="003538D7" w:rsidRPr="00527ECA" w:rsidTr="00EE3A94">
        <w:tc>
          <w:tcPr>
            <w:tcW w:w="709" w:type="dxa"/>
            <w:shd w:val="clear" w:color="auto" w:fill="auto"/>
          </w:tcPr>
          <w:p w:rsidR="003538D7" w:rsidRPr="00527ECA" w:rsidRDefault="003538D7" w:rsidP="00EE3A94">
            <w:pPr>
              <w:tabs>
                <w:tab w:val="left" w:pos="267"/>
              </w:tabs>
              <w:ind w:left="-3" w:right="-108" w:firstLine="3"/>
              <w:jc w:val="center"/>
            </w:pPr>
            <w:r w:rsidRPr="00527ECA">
              <w:rPr>
                <w:sz w:val="22"/>
                <w:szCs w:val="22"/>
              </w:rPr>
              <w:t>2.</w:t>
            </w:r>
          </w:p>
        </w:tc>
        <w:tc>
          <w:tcPr>
            <w:tcW w:w="2835" w:type="dxa"/>
            <w:shd w:val="clear" w:color="auto" w:fill="auto"/>
          </w:tcPr>
          <w:p w:rsidR="003538D7" w:rsidRPr="00527ECA" w:rsidRDefault="003538D7" w:rsidP="00EE3A94">
            <w:pPr>
              <w:ind w:left="-3" w:right="-108" w:firstLine="3"/>
              <w:jc w:val="left"/>
            </w:pPr>
            <w:r w:rsidRPr="00527ECA">
              <w:rPr>
                <w:sz w:val="22"/>
                <w:szCs w:val="22"/>
              </w:rPr>
              <w:t>Поселковая дорога</w:t>
            </w:r>
          </w:p>
        </w:tc>
        <w:tc>
          <w:tcPr>
            <w:tcW w:w="1276" w:type="dxa"/>
          </w:tcPr>
          <w:p w:rsidR="003538D7" w:rsidRPr="00527ECA" w:rsidRDefault="003538D7" w:rsidP="006530E7">
            <w:pPr>
              <w:ind w:left="-3" w:firstLine="3"/>
              <w:jc w:val="center"/>
            </w:pPr>
            <w:r w:rsidRPr="00527ECA">
              <w:rPr>
                <w:sz w:val="22"/>
                <w:szCs w:val="22"/>
              </w:rPr>
              <w:t>км</w:t>
            </w:r>
          </w:p>
        </w:tc>
        <w:tc>
          <w:tcPr>
            <w:tcW w:w="1701" w:type="dxa"/>
          </w:tcPr>
          <w:p w:rsidR="003538D7" w:rsidRPr="00527ECA" w:rsidRDefault="003538D7" w:rsidP="006530E7">
            <w:pPr>
              <w:ind w:left="-3" w:right="-108" w:firstLine="3"/>
              <w:jc w:val="center"/>
            </w:pPr>
            <w:r w:rsidRPr="00527ECA">
              <w:rPr>
                <w:sz w:val="22"/>
                <w:szCs w:val="22"/>
              </w:rPr>
              <w:t>-</w:t>
            </w:r>
          </w:p>
        </w:tc>
        <w:tc>
          <w:tcPr>
            <w:tcW w:w="1984" w:type="dxa"/>
            <w:shd w:val="clear" w:color="auto" w:fill="auto"/>
          </w:tcPr>
          <w:p w:rsidR="003538D7" w:rsidRPr="00527ECA" w:rsidRDefault="003538D7" w:rsidP="006530E7">
            <w:pPr>
              <w:ind w:left="-3" w:right="-108" w:firstLine="3"/>
              <w:jc w:val="center"/>
            </w:pPr>
            <w:r w:rsidRPr="00527ECA">
              <w:rPr>
                <w:sz w:val="22"/>
                <w:szCs w:val="22"/>
              </w:rPr>
              <w:t>0,3</w:t>
            </w:r>
          </w:p>
        </w:tc>
        <w:tc>
          <w:tcPr>
            <w:tcW w:w="1701" w:type="dxa"/>
          </w:tcPr>
          <w:p w:rsidR="003538D7" w:rsidRPr="00527ECA" w:rsidRDefault="003538D7" w:rsidP="006530E7">
            <w:pPr>
              <w:ind w:left="-3" w:right="-108" w:firstLine="3"/>
              <w:jc w:val="center"/>
            </w:pPr>
            <w:r w:rsidRPr="00527ECA">
              <w:rPr>
                <w:sz w:val="22"/>
                <w:szCs w:val="22"/>
              </w:rPr>
              <w:t>0,3</w:t>
            </w:r>
          </w:p>
        </w:tc>
      </w:tr>
      <w:tr w:rsidR="003538D7" w:rsidRPr="00527ECA" w:rsidTr="00EE3A94">
        <w:tc>
          <w:tcPr>
            <w:tcW w:w="709" w:type="dxa"/>
            <w:shd w:val="clear" w:color="auto" w:fill="auto"/>
          </w:tcPr>
          <w:p w:rsidR="003538D7" w:rsidRPr="00527ECA" w:rsidRDefault="003538D7" w:rsidP="00EE3A94">
            <w:pPr>
              <w:tabs>
                <w:tab w:val="left" w:pos="267"/>
              </w:tabs>
              <w:ind w:left="-3" w:right="-108" w:firstLine="3"/>
              <w:jc w:val="center"/>
            </w:pPr>
            <w:r w:rsidRPr="00527ECA">
              <w:rPr>
                <w:sz w:val="22"/>
                <w:szCs w:val="22"/>
              </w:rPr>
              <w:t>3.</w:t>
            </w:r>
          </w:p>
        </w:tc>
        <w:tc>
          <w:tcPr>
            <w:tcW w:w="2835" w:type="dxa"/>
            <w:shd w:val="clear" w:color="auto" w:fill="auto"/>
          </w:tcPr>
          <w:p w:rsidR="003538D7" w:rsidRPr="00527ECA" w:rsidRDefault="003538D7" w:rsidP="00EE3A94">
            <w:pPr>
              <w:ind w:left="-3" w:firstLine="3"/>
              <w:jc w:val="left"/>
            </w:pPr>
            <w:r w:rsidRPr="00527ECA">
              <w:rPr>
                <w:sz w:val="22"/>
                <w:szCs w:val="22"/>
              </w:rPr>
              <w:t>Проезд</w:t>
            </w:r>
          </w:p>
        </w:tc>
        <w:tc>
          <w:tcPr>
            <w:tcW w:w="1276" w:type="dxa"/>
          </w:tcPr>
          <w:p w:rsidR="003538D7" w:rsidRPr="00527ECA" w:rsidRDefault="003538D7" w:rsidP="006530E7">
            <w:pPr>
              <w:ind w:left="-3" w:firstLine="3"/>
              <w:jc w:val="center"/>
            </w:pPr>
            <w:r w:rsidRPr="00527ECA">
              <w:rPr>
                <w:sz w:val="22"/>
                <w:szCs w:val="22"/>
              </w:rPr>
              <w:t>км</w:t>
            </w:r>
          </w:p>
        </w:tc>
        <w:tc>
          <w:tcPr>
            <w:tcW w:w="1701" w:type="dxa"/>
          </w:tcPr>
          <w:p w:rsidR="003538D7" w:rsidRPr="00527ECA" w:rsidRDefault="003538D7" w:rsidP="006530E7">
            <w:pPr>
              <w:ind w:left="-3" w:right="-108" w:firstLine="3"/>
              <w:jc w:val="center"/>
            </w:pPr>
            <w:r w:rsidRPr="00527ECA">
              <w:rPr>
                <w:sz w:val="22"/>
                <w:szCs w:val="22"/>
              </w:rPr>
              <w:t>0,79</w:t>
            </w:r>
          </w:p>
        </w:tc>
        <w:tc>
          <w:tcPr>
            <w:tcW w:w="1984" w:type="dxa"/>
            <w:shd w:val="clear" w:color="auto" w:fill="auto"/>
          </w:tcPr>
          <w:p w:rsidR="003538D7" w:rsidRPr="00527ECA" w:rsidRDefault="003538D7" w:rsidP="006530E7">
            <w:pPr>
              <w:ind w:left="-3" w:right="-108" w:firstLine="3"/>
              <w:jc w:val="center"/>
            </w:pPr>
            <w:r w:rsidRPr="00527ECA">
              <w:rPr>
                <w:sz w:val="22"/>
                <w:szCs w:val="22"/>
              </w:rPr>
              <w:t>0,11</w:t>
            </w:r>
          </w:p>
        </w:tc>
        <w:tc>
          <w:tcPr>
            <w:tcW w:w="1701" w:type="dxa"/>
          </w:tcPr>
          <w:p w:rsidR="003538D7" w:rsidRPr="00527ECA" w:rsidRDefault="003538D7" w:rsidP="006530E7">
            <w:pPr>
              <w:ind w:left="-3" w:right="-108" w:firstLine="3"/>
              <w:jc w:val="center"/>
            </w:pPr>
            <w:r w:rsidRPr="00527ECA">
              <w:rPr>
                <w:sz w:val="22"/>
                <w:szCs w:val="22"/>
              </w:rPr>
              <w:t>0,9</w:t>
            </w:r>
          </w:p>
        </w:tc>
      </w:tr>
      <w:tr w:rsidR="003538D7" w:rsidRPr="00527ECA" w:rsidTr="00EE3A94">
        <w:tc>
          <w:tcPr>
            <w:tcW w:w="709" w:type="dxa"/>
            <w:shd w:val="clear" w:color="auto" w:fill="auto"/>
            <w:vAlign w:val="center"/>
          </w:tcPr>
          <w:p w:rsidR="003538D7" w:rsidRPr="00527ECA" w:rsidRDefault="003538D7" w:rsidP="00FB532F">
            <w:pPr>
              <w:ind w:left="-3" w:firstLine="3"/>
              <w:jc w:val="center"/>
            </w:pPr>
          </w:p>
        </w:tc>
        <w:tc>
          <w:tcPr>
            <w:tcW w:w="2835" w:type="dxa"/>
            <w:shd w:val="clear" w:color="auto" w:fill="auto"/>
          </w:tcPr>
          <w:p w:rsidR="003538D7" w:rsidRPr="00527ECA" w:rsidRDefault="003538D7" w:rsidP="00EE3A94">
            <w:pPr>
              <w:ind w:left="-3" w:firstLine="3"/>
              <w:jc w:val="left"/>
            </w:pPr>
            <w:r w:rsidRPr="00527ECA">
              <w:rPr>
                <w:sz w:val="22"/>
                <w:szCs w:val="22"/>
              </w:rPr>
              <w:t>Всего:</w:t>
            </w:r>
          </w:p>
        </w:tc>
        <w:tc>
          <w:tcPr>
            <w:tcW w:w="1276" w:type="dxa"/>
          </w:tcPr>
          <w:p w:rsidR="003538D7" w:rsidRPr="00527ECA" w:rsidRDefault="003538D7" w:rsidP="006530E7">
            <w:pPr>
              <w:ind w:left="-3" w:firstLine="3"/>
              <w:jc w:val="center"/>
            </w:pPr>
            <w:r w:rsidRPr="00527ECA">
              <w:rPr>
                <w:sz w:val="22"/>
                <w:szCs w:val="22"/>
              </w:rPr>
              <w:t>км</w:t>
            </w:r>
          </w:p>
        </w:tc>
        <w:tc>
          <w:tcPr>
            <w:tcW w:w="1701" w:type="dxa"/>
          </w:tcPr>
          <w:p w:rsidR="003538D7" w:rsidRPr="00527ECA" w:rsidRDefault="003538D7" w:rsidP="006530E7">
            <w:pPr>
              <w:ind w:left="-3" w:right="-108" w:firstLine="3"/>
              <w:jc w:val="center"/>
            </w:pPr>
            <w:r w:rsidRPr="00527ECA">
              <w:rPr>
                <w:sz w:val="22"/>
                <w:szCs w:val="22"/>
              </w:rPr>
              <w:t>3,81</w:t>
            </w:r>
          </w:p>
        </w:tc>
        <w:tc>
          <w:tcPr>
            <w:tcW w:w="1984" w:type="dxa"/>
            <w:shd w:val="clear" w:color="auto" w:fill="auto"/>
          </w:tcPr>
          <w:p w:rsidR="003538D7" w:rsidRPr="00527ECA" w:rsidRDefault="003538D7" w:rsidP="006530E7">
            <w:pPr>
              <w:ind w:left="-3" w:right="-108" w:firstLine="3"/>
              <w:jc w:val="center"/>
            </w:pPr>
            <w:r w:rsidRPr="00527ECA">
              <w:rPr>
                <w:sz w:val="22"/>
                <w:szCs w:val="22"/>
              </w:rPr>
              <w:t>0,99</w:t>
            </w:r>
          </w:p>
        </w:tc>
        <w:tc>
          <w:tcPr>
            <w:tcW w:w="1701" w:type="dxa"/>
          </w:tcPr>
          <w:p w:rsidR="003538D7" w:rsidRPr="00527ECA" w:rsidRDefault="003538D7" w:rsidP="006530E7">
            <w:pPr>
              <w:ind w:left="-3" w:right="-108" w:firstLine="3"/>
              <w:jc w:val="center"/>
            </w:pPr>
            <w:r w:rsidRPr="00527ECA">
              <w:rPr>
                <w:sz w:val="22"/>
                <w:szCs w:val="22"/>
              </w:rPr>
              <w:t>4,8</w:t>
            </w:r>
          </w:p>
        </w:tc>
      </w:tr>
    </w:tbl>
    <w:p w:rsidR="003538D7" w:rsidRPr="004E3678" w:rsidRDefault="003538D7" w:rsidP="003538D7">
      <w:pPr>
        <w:spacing w:after="100"/>
        <w:ind w:firstLine="709"/>
      </w:pPr>
    </w:p>
    <w:p w:rsidR="001D0D72" w:rsidRDefault="003538D7" w:rsidP="00527ECA">
      <w:pPr>
        <w:spacing w:after="100"/>
        <w:ind w:firstLine="709"/>
      </w:pPr>
      <w:r>
        <w:t>Таблица 9.2.2.2.2. Реконструкция у</w:t>
      </w:r>
      <w:r w:rsidR="00527ECA">
        <w:t>лично-дорожной сети пос. Оредеж</w:t>
      </w:r>
    </w:p>
    <w:tbl>
      <w:tblPr>
        <w:tblW w:w="4897"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68"/>
        <w:gridCol w:w="2510"/>
        <w:gridCol w:w="2041"/>
        <w:gridCol w:w="1839"/>
        <w:gridCol w:w="3248"/>
      </w:tblGrid>
      <w:tr w:rsidR="0009198C" w:rsidRPr="00527ECA" w:rsidTr="00B53E69">
        <w:trPr>
          <w:trHeight w:val="224"/>
          <w:tblHeader/>
        </w:trPr>
        <w:tc>
          <w:tcPr>
            <w:tcW w:w="278" w:type="pct"/>
            <w:vAlign w:val="center"/>
          </w:tcPr>
          <w:p w:rsidR="0009198C" w:rsidRPr="00527ECA" w:rsidRDefault="0009198C" w:rsidP="00B53E69">
            <w:pPr>
              <w:tabs>
                <w:tab w:val="left" w:pos="1590"/>
              </w:tabs>
              <w:ind w:left="34" w:right="-135" w:hanging="34"/>
              <w:jc w:val="center"/>
            </w:pPr>
            <w:r w:rsidRPr="00527ECA">
              <w:rPr>
                <w:sz w:val="22"/>
                <w:szCs w:val="22"/>
              </w:rPr>
              <w:t xml:space="preserve">№ </w:t>
            </w:r>
            <w:proofErr w:type="gramStart"/>
            <w:r w:rsidRPr="00527ECA">
              <w:rPr>
                <w:sz w:val="22"/>
                <w:szCs w:val="22"/>
              </w:rPr>
              <w:t>п</w:t>
            </w:r>
            <w:proofErr w:type="gramEnd"/>
            <w:r w:rsidRPr="00527ECA">
              <w:rPr>
                <w:sz w:val="22"/>
                <w:szCs w:val="22"/>
              </w:rPr>
              <w:t>/п</w:t>
            </w:r>
          </w:p>
        </w:tc>
        <w:tc>
          <w:tcPr>
            <w:tcW w:w="1229" w:type="pct"/>
            <w:vAlign w:val="center"/>
          </w:tcPr>
          <w:p w:rsidR="0009198C" w:rsidRPr="00527ECA" w:rsidRDefault="0009198C" w:rsidP="00B53E69">
            <w:pPr>
              <w:tabs>
                <w:tab w:val="left" w:pos="-34"/>
              </w:tabs>
              <w:ind w:firstLine="0"/>
              <w:jc w:val="center"/>
            </w:pPr>
            <w:r w:rsidRPr="00527ECA">
              <w:rPr>
                <w:sz w:val="22"/>
                <w:szCs w:val="22"/>
              </w:rPr>
              <w:t>Улица</w:t>
            </w:r>
          </w:p>
        </w:tc>
        <w:tc>
          <w:tcPr>
            <w:tcW w:w="1000" w:type="pct"/>
            <w:vAlign w:val="center"/>
          </w:tcPr>
          <w:p w:rsidR="0009198C" w:rsidRPr="00527ECA" w:rsidRDefault="0009198C" w:rsidP="00B53E69">
            <w:pPr>
              <w:tabs>
                <w:tab w:val="left" w:pos="1590"/>
              </w:tabs>
              <w:ind w:firstLine="0"/>
              <w:jc w:val="center"/>
            </w:pPr>
            <w:r w:rsidRPr="00527ECA">
              <w:rPr>
                <w:sz w:val="22"/>
                <w:szCs w:val="22"/>
              </w:rPr>
              <w:t xml:space="preserve">Протяженность, </w:t>
            </w:r>
            <w:proofErr w:type="gramStart"/>
            <w:r w:rsidRPr="00527ECA">
              <w:rPr>
                <w:sz w:val="22"/>
                <w:szCs w:val="22"/>
              </w:rPr>
              <w:t>км</w:t>
            </w:r>
            <w:proofErr w:type="gramEnd"/>
          </w:p>
        </w:tc>
        <w:tc>
          <w:tcPr>
            <w:tcW w:w="901" w:type="pct"/>
            <w:vAlign w:val="center"/>
          </w:tcPr>
          <w:p w:rsidR="0009198C" w:rsidRPr="00527ECA" w:rsidRDefault="0009198C" w:rsidP="00B53E69">
            <w:pPr>
              <w:tabs>
                <w:tab w:val="left" w:pos="1590"/>
              </w:tabs>
              <w:ind w:left="-203" w:right="-203" w:firstLine="0"/>
              <w:jc w:val="center"/>
            </w:pPr>
            <w:r w:rsidRPr="00527ECA">
              <w:rPr>
                <w:sz w:val="22"/>
                <w:szCs w:val="22"/>
              </w:rPr>
              <w:t>Очередь</w:t>
            </w:r>
          </w:p>
          <w:p w:rsidR="0009198C" w:rsidRPr="00527ECA" w:rsidRDefault="0009198C" w:rsidP="00B53E69">
            <w:pPr>
              <w:tabs>
                <w:tab w:val="left" w:pos="1590"/>
              </w:tabs>
              <w:ind w:left="81" w:right="-203" w:firstLine="0"/>
              <w:jc w:val="center"/>
            </w:pPr>
            <w:r w:rsidRPr="00527ECA">
              <w:rPr>
                <w:sz w:val="22"/>
                <w:szCs w:val="22"/>
              </w:rPr>
              <w:t>реконструкции</w:t>
            </w:r>
          </w:p>
        </w:tc>
        <w:tc>
          <w:tcPr>
            <w:tcW w:w="1591" w:type="pct"/>
            <w:vAlign w:val="center"/>
          </w:tcPr>
          <w:p w:rsidR="0009198C" w:rsidRPr="00527ECA" w:rsidRDefault="0009198C" w:rsidP="00B53E69">
            <w:pPr>
              <w:tabs>
                <w:tab w:val="left" w:pos="1590"/>
              </w:tabs>
              <w:ind w:firstLine="0"/>
              <w:jc w:val="center"/>
            </w:pPr>
            <w:r w:rsidRPr="00527ECA">
              <w:rPr>
                <w:sz w:val="22"/>
                <w:szCs w:val="22"/>
              </w:rPr>
              <w:t>Покрытие</w:t>
            </w:r>
          </w:p>
          <w:p w:rsidR="0009198C" w:rsidRPr="00527ECA" w:rsidRDefault="0009198C" w:rsidP="00B53E69">
            <w:pPr>
              <w:tabs>
                <w:tab w:val="left" w:pos="1590"/>
              </w:tabs>
              <w:ind w:firstLine="0"/>
              <w:jc w:val="center"/>
            </w:pPr>
            <w:r w:rsidRPr="00527ECA">
              <w:rPr>
                <w:sz w:val="22"/>
                <w:szCs w:val="22"/>
              </w:rPr>
              <w:t>существующее/планируемое</w:t>
            </w:r>
          </w:p>
        </w:tc>
      </w:tr>
    </w:tbl>
    <w:p w:rsidR="0009198C" w:rsidRPr="0009198C" w:rsidRDefault="0009198C" w:rsidP="0009198C">
      <w:pPr>
        <w:ind w:firstLine="0"/>
        <w:rPr>
          <w:sz w:val="2"/>
          <w:szCs w:val="2"/>
        </w:rPr>
      </w:pPr>
    </w:p>
    <w:tbl>
      <w:tblPr>
        <w:tblW w:w="4897"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67"/>
        <w:gridCol w:w="2509"/>
        <w:gridCol w:w="2041"/>
        <w:gridCol w:w="1839"/>
        <w:gridCol w:w="3250"/>
      </w:tblGrid>
      <w:tr w:rsidR="003538D7" w:rsidRPr="0009198C" w:rsidTr="0009198C">
        <w:trPr>
          <w:trHeight w:val="224"/>
          <w:tblHeader/>
        </w:trPr>
        <w:tc>
          <w:tcPr>
            <w:tcW w:w="278" w:type="pct"/>
            <w:vAlign w:val="center"/>
          </w:tcPr>
          <w:p w:rsidR="003538D7" w:rsidRPr="0009198C" w:rsidRDefault="0009198C" w:rsidP="0009198C">
            <w:pPr>
              <w:tabs>
                <w:tab w:val="left" w:pos="1590"/>
              </w:tabs>
              <w:ind w:left="34" w:right="-135" w:hanging="34"/>
              <w:jc w:val="center"/>
            </w:pPr>
            <w:r w:rsidRPr="0009198C">
              <w:rPr>
                <w:sz w:val="22"/>
                <w:szCs w:val="22"/>
              </w:rPr>
              <w:t>1</w:t>
            </w:r>
          </w:p>
        </w:tc>
        <w:tc>
          <w:tcPr>
            <w:tcW w:w="1229" w:type="pct"/>
            <w:vAlign w:val="center"/>
          </w:tcPr>
          <w:p w:rsidR="003538D7" w:rsidRPr="0009198C" w:rsidRDefault="0009198C" w:rsidP="0009198C">
            <w:pPr>
              <w:tabs>
                <w:tab w:val="left" w:pos="-34"/>
              </w:tabs>
              <w:ind w:firstLine="0"/>
              <w:jc w:val="center"/>
            </w:pPr>
            <w:r w:rsidRPr="0009198C">
              <w:rPr>
                <w:sz w:val="22"/>
                <w:szCs w:val="22"/>
              </w:rPr>
              <w:t>2</w:t>
            </w:r>
          </w:p>
        </w:tc>
        <w:tc>
          <w:tcPr>
            <w:tcW w:w="1000" w:type="pct"/>
            <w:vAlign w:val="center"/>
          </w:tcPr>
          <w:p w:rsidR="003538D7" w:rsidRPr="0009198C" w:rsidRDefault="0009198C" w:rsidP="0009198C">
            <w:pPr>
              <w:tabs>
                <w:tab w:val="left" w:pos="1590"/>
              </w:tabs>
              <w:ind w:firstLine="0"/>
              <w:jc w:val="center"/>
            </w:pPr>
            <w:r w:rsidRPr="0009198C">
              <w:rPr>
                <w:sz w:val="22"/>
                <w:szCs w:val="22"/>
              </w:rPr>
              <w:t>3</w:t>
            </w:r>
          </w:p>
        </w:tc>
        <w:tc>
          <w:tcPr>
            <w:tcW w:w="901" w:type="pct"/>
            <w:vAlign w:val="center"/>
          </w:tcPr>
          <w:p w:rsidR="003538D7" w:rsidRPr="0009198C" w:rsidRDefault="0009198C" w:rsidP="0009198C">
            <w:pPr>
              <w:tabs>
                <w:tab w:val="left" w:pos="1590"/>
              </w:tabs>
              <w:ind w:left="81" w:right="-203" w:firstLine="0"/>
              <w:jc w:val="center"/>
            </w:pPr>
            <w:r w:rsidRPr="0009198C">
              <w:rPr>
                <w:sz w:val="22"/>
                <w:szCs w:val="22"/>
              </w:rPr>
              <w:t>4</w:t>
            </w:r>
          </w:p>
        </w:tc>
        <w:tc>
          <w:tcPr>
            <w:tcW w:w="1591" w:type="pct"/>
            <w:vAlign w:val="center"/>
          </w:tcPr>
          <w:p w:rsidR="003538D7" w:rsidRPr="0009198C" w:rsidRDefault="0009198C" w:rsidP="0009198C">
            <w:pPr>
              <w:tabs>
                <w:tab w:val="left" w:pos="1590"/>
              </w:tabs>
              <w:ind w:firstLine="0"/>
              <w:jc w:val="center"/>
            </w:pPr>
            <w:r w:rsidRPr="0009198C">
              <w:rPr>
                <w:sz w:val="22"/>
                <w:szCs w:val="22"/>
              </w:rPr>
              <w:t>5</w:t>
            </w:r>
          </w:p>
        </w:tc>
      </w:tr>
      <w:tr w:rsidR="003538D7" w:rsidRPr="00527ECA" w:rsidTr="00EE3A94">
        <w:tc>
          <w:tcPr>
            <w:tcW w:w="278" w:type="pct"/>
          </w:tcPr>
          <w:p w:rsidR="003538D7" w:rsidRPr="00527ECA" w:rsidRDefault="001D0D72" w:rsidP="00527ECA">
            <w:pPr>
              <w:snapToGrid w:val="0"/>
              <w:ind w:right="-135" w:firstLine="0"/>
            </w:pPr>
            <w:r w:rsidRPr="00527ECA">
              <w:rPr>
                <w:sz w:val="22"/>
                <w:szCs w:val="22"/>
              </w:rPr>
              <w:t>1</w:t>
            </w:r>
            <w:r w:rsidR="003538D7" w:rsidRPr="00527ECA">
              <w:rPr>
                <w:sz w:val="22"/>
                <w:szCs w:val="22"/>
              </w:rPr>
              <w:t>.</w:t>
            </w:r>
          </w:p>
        </w:tc>
        <w:tc>
          <w:tcPr>
            <w:tcW w:w="1229" w:type="pct"/>
          </w:tcPr>
          <w:p w:rsidR="003538D7" w:rsidRPr="00527ECA" w:rsidRDefault="00527ECA" w:rsidP="00EE3A94">
            <w:pPr>
              <w:ind w:firstLine="0"/>
              <w:jc w:val="left"/>
              <w:rPr>
                <w:rStyle w:val="af2"/>
                <w:i w:val="0"/>
                <w:iCs w:val="0"/>
              </w:rPr>
            </w:pPr>
            <w:r w:rsidRPr="00527ECA">
              <w:rPr>
                <w:rStyle w:val="af2"/>
                <w:i w:val="0"/>
                <w:sz w:val="22"/>
                <w:szCs w:val="22"/>
              </w:rPr>
              <w:t>у</w:t>
            </w:r>
            <w:r w:rsidR="003538D7" w:rsidRPr="00527ECA">
              <w:rPr>
                <w:rStyle w:val="af2"/>
                <w:i w:val="0"/>
                <w:sz w:val="22"/>
                <w:szCs w:val="22"/>
              </w:rPr>
              <w:t>л. 1</w:t>
            </w:r>
            <w:r w:rsidRPr="00527ECA">
              <w:rPr>
                <w:rStyle w:val="af2"/>
                <w:i w:val="0"/>
                <w:sz w:val="22"/>
                <w:szCs w:val="22"/>
              </w:rPr>
              <w:t>-го</w:t>
            </w:r>
            <w:r w:rsidR="003538D7" w:rsidRPr="00527ECA">
              <w:rPr>
                <w:rStyle w:val="af2"/>
                <w:i w:val="0"/>
                <w:sz w:val="22"/>
                <w:szCs w:val="22"/>
              </w:rPr>
              <w:t xml:space="preserve"> Мая</w:t>
            </w:r>
          </w:p>
        </w:tc>
        <w:tc>
          <w:tcPr>
            <w:tcW w:w="1000" w:type="pct"/>
          </w:tcPr>
          <w:p w:rsidR="003538D7" w:rsidRPr="00527ECA" w:rsidRDefault="003538D7" w:rsidP="00EE3A94">
            <w:pPr>
              <w:snapToGrid w:val="0"/>
              <w:ind w:firstLine="0"/>
              <w:jc w:val="center"/>
            </w:pPr>
            <w:r w:rsidRPr="00527ECA">
              <w:rPr>
                <w:sz w:val="22"/>
                <w:szCs w:val="22"/>
              </w:rPr>
              <w:t>0,88</w:t>
            </w:r>
          </w:p>
        </w:tc>
        <w:tc>
          <w:tcPr>
            <w:tcW w:w="901" w:type="pct"/>
          </w:tcPr>
          <w:p w:rsidR="003538D7" w:rsidRPr="00527ECA" w:rsidRDefault="003538D7" w:rsidP="00EE3A94">
            <w:pPr>
              <w:snapToGrid w:val="0"/>
              <w:ind w:firstLine="0"/>
              <w:jc w:val="center"/>
            </w:pPr>
            <w:r w:rsidRPr="00527ECA">
              <w:rPr>
                <w:sz w:val="22"/>
                <w:szCs w:val="22"/>
              </w:rPr>
              <w:t>1 очередь</w:t>
            </w:r>
          </w:p>
        </w:tc>
        <w:tc>
          <w:tcPr>
            <w:tcW w:w="1591" w:type="pct"/>
          </w:tcPr>
          <w:p w:rsidR="003538D7" w:rsidRPr="00527ECA" w:rsidRDefault="003538D7" w:rsidP="00EE3A94">
            <w:pPr>
              <w:snapToGrid w:val="0"/>
              <w:ind w:firstLine="0"/>
              <w:jc w:val="center"/>
            </w:pPr>
            <w:r w:rsidRPr="00527ECA">
              <w:rPr>
                <w:sz w:val="22"/>
                <w:szCs w:val="22"/>
              </w:rPr>
              <w:t>грунт/асфальтобетон</w:t>
            </w:r>
          </w:p>
        </w:tc>
      </w:tr>
      <w:tr w:rsidR="003538D7" w:rsidRPr="00527ECA" w:rsidTr="00EE3A94">
        <w:tc>
          <w:tcPr>
            <w:tcW w:w="278" w:type="pct"/>
          </w:tcPr>
          <w:p w:rsidR="003538D7" w:rsidRPr="00527ECA" w:rsidRDefault="001D0D72" w:rsidP="00527ECA">
            <w:pPr>
              <w:snapToGrid w:val="0"/>
              <w:ind w:right="-135" w:firstLine="0"/>
            </w:pPr>
            <w:r w:rsidRPr="00527ECA">
              <w:rPr>
                <w:sz w:val="22"/>
                <w:szCs w:val="22"/>
              </w:rPr>
              <w:t>2</w:t>
            </w:r>
            <w:r w:rsidR="003538D7" w:rsidRPr="00527ECA">
              <w:rPr>
                <w:sz w:val="22"/>
                <w:szCs w:val="22"/>
              </w:rPr>
              <w:t>.</w:t>
            </w:r>
          </w:p>
        </w:tc>
        <w:tc>
          <w:tcPr>
            <w:tcW w:w="1229" w:type="pct"/>
          </w:tcPr>
          <w:p w:rsidR="003538D7" w:rsidRPr="00527ECA" w:rsidRDefault="00527ECA" w:rsidP="00EE3A94">
            <w:pPr>
              <w:ind w:firstLine="0"/>
              <w:jc w:val="left"/>
              <w:rPr>
                <w:rStyle w:val="af2"/>
                <w:i w:val="0"/>
                <w:iCs w:val="0"/>
              </w:rPr>
            </w:pPr>
            <w:r w:rsidRPr="00527ECA">
              <w:rPr>
                <w:rStyle w:val="af2"/>
                <w:i w:val="0"/>
                <w:sz w:val="22"/>
                <w:szCs w:val="22"/>
              </w:rPr>
              <w:t>у</w:t>
            </w:r>
            <w:r w:rsidR="003538D7" w:rsidRPr="00527ECA">
              <w:rPr>
                <w:rStyle w:val="af2"/>
                <w:i w:val="0"/>
                <w:sz w:val="22"/>
                <w:szCs w:val="22"/>
              </w:rPr>
              <w:t>л. Горького</w:t>
            </w:r>
          </w:p>
        </w:tc>
        <w:tc>
          <w:tcPr>
            <w:tcW w:w="1000" w:type="pct"/>
          </w:tcPr>
          <w:p w:rsidR="003538D7" w:rsidRPr="00527ECA" w:rsidRDefault="003538D7" w:rsidP="00EE3A94">
            <w:pPr>
              <w:snapToGrid w:val="0"/>
              <w:ind w:firstLine="0"/>
              <w:jc w:val="center"/>
            </w:pPr>
            <w:r w:rsidRPr="00527ECA">
              <w:rPr>
                <w:sz w:val="22"/>
                <w:szCs w:val="22"/>
              </w:rPr>
              <w:t>0,16</w:t>
            </w:r>
          </w:p>
        </w:tc>
        <w:tc>
          <w:tcPr>
            <w:tcW w:w="901" w:type="pct"/>
          </w:tcPr>
          <w:p w:rsidR="003538D7" w:rsidRPr="00527ECA" w:rsidRDefault="003538D7" w:rsidP="00EE3A94">
            <w:pPr>
              <w:snapToGrid w:val="0"/>
              <w:ind w:firstLine="0"/>
              <w:jc w:val="center"/>
            </w:pPr>
            <w:r w:rsidRPr="00527ECA">
              <w:rPr>
                <w:sz w:val="22"/>
                <w:szCs w:val="22"/>
              </w:rPr>
              <w:t>1 очередь</w:t>
            </w:r>
          </w:p>
        </w:tc>
        <w:tc>
          <w:tcPr>
            <w:tcW w:w="1591" w:type="pct"/>
          </w:tcPr>
          <w:p w:rsidR="003538D7" w:rsidRPr="00527ECA" w:rsidRDefault="003538D7" w:rsidP="00EE3A94">
            <w:pPr>
              <w:snapToGrid w:val="0"/>
              <w:ind w:firstLine="0"/>
              <w:jc w:val="center"/>
            </w:pPr>
            <w:r w:rsidRPr="00527ECA">
              <w:rPr>
                <w:sz w:val="22"/>
                <w:szCs w:val="22"/>
              </w:rPr>
              <w:t>грунт/асфальтобетон</w:t>
            </w:r>
          </w:p>
        </w:tc>
      </w:tr>
      <w:tr w:rsidR="003538D7" w:rsidRPr="00527ECA" w:rsidTr="00EE3A94">
        <w:tc>
          <w:tcPr>
            <w:tcW w:w="278" w:type="pct"/>
          </w:tcPr>
          <w:p w:rsidR="003538D7" w:rsidRPr="00527ECA" w:rsidRDefault="001D0D72" w:rsidP="00527ECA">
            <w:pPr>
              <w:snapToGrid w:val="0"/>
              <w:ind w:right="-135" w:firstLine="0"/>
            </w:pPr>
            <w:r w:rsidRPr="00527ECA">
              <w:rPr>
                <w:sz w:val="22"/>
                <w:szCs w:val="22"/>
              </w:rPr>
              <w:t>3</w:t>
            </w:r>
            <w:r w:rsidR="003538D7" w:rsidRPr="00527ECA">
              <w:rPr>
                <w:sz w:val="22"/>
                <w:szCs w:val="22"/>
              </w:rPr>
              <w:t>.</w:t>
            </w:r>
          </w:p>
        </w:tc>
        <w:tc>
          <w:tcPr>
            <w:tcW w:w="1229" w:type="pct"/>
          </w:tcPr>
          <w:p w:rsidR="003538D7" w:rsidRPr="00527ECA" w:rsidRDefault="00527ECA" w:rsidP="00EE3A94">
            <w:pPr>
              <w:ind w:firstLine="0"/>
              <w:jc w:val="left"/>
              <w:rPr>
                <w:rStyle w:val="af2"/>
                <w:i w:val="0"/>
                <w:iCs w:val="0"/>
              </w:rPr>
            </w:pPr>
            <w:r w:rsidRPr="00527ECA">
              <w:rPr>
                <w:rStyle w:val="af2"/>
                <w:i w:val="0"/>
                <w:sz w:val="22"/>
                <w:szCs w:val="22"/>
              </w:rPr>
              <w:t>у</w:t>
            </w:r>
            <w:r w:rsidR="003538D7" w:rsidRPr="00527ECA">
              <w:rPr>
                <w:rStyle w:val="af2"/>
                <w:i w:val="0"/>
                <w:sz w:val="22"/>
                <w:szCs w:val="22"/>
              </w:rPr>
              <w:t>л. Железнодорожная</w:t>
            </w:r>
          </w:p>
        </w:tc>
        <w:tc>
          <w:tcPr>
            <w:tcW w:w="1000" w:type="pct"/>
          </w:tcPr>
          <w:p w:rsidR="003538D7" w:rsidRPr="00527ECA" w:rsidRDefault="003538D7" w:rsidP="00EE3A94">
            <w:pPr>
              <w:snapToGrid w:val="0"/>
              <w:ind w:firstLine="0"/>
              <w:jc w:val="center"/>
            </w:pPr>
            <w:r w:rsidRPr="00527ECA">
              <w:rPr>
                <w:sz w:val="22"/>
                <w:szCs w:val="22"/>
              </w:rPr>
              <w:t>1,2</w:t>
            </w:r>
          </w:p>
        </w:tc>
        <w:tc>
          <w:tcPr>
            <w:tcW w:w="901" w:type="pct"/>
          </w:tcPr>
          <w:p w:rsidR="003538D7" w:rsidRPr="00527ECA" w:rsidRDefault="003538D7" w:rsidP="00EE3A94">
            <w:pPr>
              <w:snapToGrid w:val="0"/>
              <w:ind w:firstLine="0"/>
              <w:jc w:val="center"/>
            </w:pPr>
            <w:r w:rsidRPr="00527ECA">
              <w:rPr>
                <w:sz w:val="22"/>
                <w:szCs w:val="22"/>
              </w:rPr>
              <w:t>1 очередь</w:t>
            </w:r>
          </w:p>
        </w:tc>
        <w:tc>
          <w:tcPr>
            <w:tcW w:w="1591" w:type="pct"/>
          </w:tcPr>
          <w:p w:rsidR="003538D7" w:rsidRPr="00527ECA" w:rsidRDefault="003538D7" w:rsidP="00EE3A94">
            <w:pPr>
              <w:snapToGrid w:val="0"/>
              <w:ind w:firstLine="0"/>
              <w:jc w:val="center"/>
            </w:pPr>
            <w:r w:rsidRPr="00527ECA">
              <w:rPr>
                <w:sz w:val="22"/>
                <w:szCs w:val="22"/>
              </w:rPr>
              <w:t>грунт/асфальтобетон</w:t>
            </w:r>
          </w:p>
        </w:tc>
      </w:tr>
      <w:tr w:rsidR="003538D7" w:rsidRPr="00527ECA" w:rsidTr="00EE3A94">
        <w:tc>
          <w:tcPr>
            <w:tcW w:w="278" w:type="pct"/>
          </w:tcPr>
          <w:p w:rsidR="003538D7" w:rsidRPr="00527ECA" w:rsidRDefault="001D0D72" w:rsidP="00527ECA">
            <w:pPr>
              <w:snapToGrid w:val="0"/>
              <w:ind w:right="-135" w:firstLine="0"/>
            </w:pPr>
            <w:r w:rsidRPr="00527ECA">
              <w:rPr>
                <w:sz w:val="22"/>
                <w:szCs w:val="22"/>
              </w:rPr>
              <w:t>4</w:t>
            </w:r>
            <w:r w:rsidR="003538D7" w:rsidRPr="00527ECA">
              <w:rPr>
                <w:sz w:val="22"/>
                <w:szCs w:val="22"/>
              </w:rPr>
              <w:t>.</w:t>
            </w:r>
          </w:p>
        </w:tc>
        <w:tc>
          <w:tcPr>
            <w:tcW w:w="1229" w:type="pct"/>
          </w:tcPr>
          <w:p w:rsidR="003538D7" w:rsidRPr="00527ECA" w:rsidRDefault="00527ECA" w:rsidP="00EE3A94">
            <w:pPr>
              <w:ind w:firstLine="0"/>
              <w:jc w:val="left"/>
              <w:rPr>
                <w:rStyle w:val="af2"/>
                <w:i w:val="0"/>
                <w:iCs w:val="0"/>
              </w:rPr>
            </w:pPr>
            <w:r w:rsidRPr="00527ECA">
              <w:rPr>
                <w:rStyle w:val="af2"/>
                <w:i w:val="0"/>
                <w:sz w:val="22"/>
                <w:szCs w:val="22"/>
              </w:rPr>
              <w:t>у</w:t>
            </w:r>
            <w:r w:rsidR="003538D7" w:rsidRPr="00527ECA">
              <w:rPr>
                <w:rStyle w:val="af2"/>
                <w:i w:val="0"/>
                <w:sz w:val="22"/>
                <w:szCs w:val="22"/>
              </w:rPr>
              <w:t>л. Кирова</w:t>
            </w:r>
          </w:p>
        </w:tc>
        <w:tc>
          <w:tcPr>
            <w:tcW w:w="1000" w:type="pct"/>
          </w:tcPr>
          <w:p w:rsidR="003538D7" w:rsidRPr="00527ECA" w:rsidRDefault="003538D7" w:rsidP="00EE3A94">
            <w:pPr>
              <w:snapToGrid w:val="0"/>
              <w:ind w:firstLine="0"/>
              <w:jc w:val="center"/>
            </w:pPr>
            <w:r w:rsidRPr="00527ECA">
              <w:rPr>
                <w:sz w:val="22"/>
                <w:szCs w:val="22"/>
              </w:rPr>
              <w:t>0,62</w:t>
            </w:r>
          </w:p>
        </w:tc>
        <w:tc>
          <w:tcPr>
            <w:tcW w:w="901" w:type="pct"/>
          </w:tcPr>
          <w:p w:rsidR="003538D7" w:rsidRPr="00527ECA" w:rsidRDefault="003538D7" w:rsidP="00EE3A94">
            <w:pPr>
              <w:snapToGrid w:val="0"/>
              <w:ind w:firstLine="0"/>
              <w:jc w:val="center"/>
            </w:pPr>
            <w:r w:rsidRPr="00527ECA">
              <w:rPr>
                <w:sz w:val="22"/>
                <w:szCs w:val="22"/>
              </w:rPr>
              <w:t>1 очередь</w:t>
            </w:r>
          </w:p>
        </w:tc>
        <w:tc>
          <w:tcPr>
            <w:tcW w:w="1591" w:type="pct"/>
          </w:tcPr>
          <w:p w:rsidR="003538D7" w:rsidRPr="00527ECA" w:rsidRDefault="003538D7" w:rsidP="00EE3A94">
            <w:pPr>
              <w:snapToGrid w:val="0"/>
              <w:ind w:firstLine="0"/>
              <w:jc w:val="center"/>
            </w:pPr>
            <w:r w:rsidRPr="00527ECA">
              <w:rPr>
                <w:sz w:val="22"/>
                <w:szCs w:val="22"/>
              </w:rPr>
              <w:t>грунт/асфальтобетон</w:t>
            </w:r>
          </w:p>
        </w:tc>
      </w:tr>
      <w:tr w:rsidR="003538D7" w:rsidRPr="00527ECA" w:rsidTr="00EE3A94">
        <w:tc>
          <w:tcPr>
            <w:tcW w:w="278" w:type="pct"/>
          </w:tcPr>
          <w:p w:rsidR="003538D7" w:rsidRPr="00527ECA" w:rsidRDefault="001D0D72" w:rsidP="00527ECA">
            <w:pPr>
              <w:snapToGrid w:val="0"/>
              <w:ind w:right="-135" w:firstLine="0"/>
            </w:pPr>
            <w:r w:rsidRPr="00527ECA">
              <w:rPr>
                <w:sz w:val="22"/>
                <w:szCs w:val="22"/>
              </w:rPr>
              <w:t>5</w:t>
            </w:r>
            <w:r w:rsidR="003538D7" w:rsidRPr="00527ECA">
              <w:rPr>
                <w:sz w:val="22"/>
                <w:szCs w:val="22"/>
              </w:rPr>
              <w:t>.</w:t>
            </w:r>
          </w:p>
        </w:tc>
        <w:tc>
          <w:tcPr>
            <w:tcW w:w="1229" w:type="pct"/>
          </w:tcPr>
          <w:p w:rsidR="003538D7" w:rsidRPr="00527ECA" w:rsidRDefault="00527ECA" w:rsidP="00EE3A94">
            <w:pPr>
              <w:ind w:firstLine="0"/>
              <w:jc w:val="left"/>
              <w:rPr>
                <w:rStyle w:val="af2"/>
                <w:i w:val="0"/>
                <w:iCs w:val="0"/>
              </w:rPr>
            </w:pPr>
            <w:r w:rsidRPr="00527ECA">
              <w:rPr>
                <w:rStyle w:val="af2"/>
                <w:i w:val="0"/>
                <w:sz w:val="22"/>
                <w:szCs w:val="22"/>
              </w:rPr>
              <w:t>у</w:t>
            </w:r>
            <w:r w:rsidR="003538D7" w:rsidRPr="00527ECA">
              <w:rPr>
                <w:rStyle w:val="af2"/>
                <w:i w:val="0"/>
                <w:sz w:val="22"/>
                <w:szCs w:val="22"/>
              </w:rPr>
              <w:t>л. Лесная</w:t>
            </w:r>
          </w:p>
        </w:tc>
        <w:tc>
          <w:tcPr>
            <w:tcW w:w="1000" w:type="pct"/>
          </w:tcPr>
          <w:p w:rsidR="003538D7" w:rsidRPr="00527ECA" w:rsidRDefault="003538D7" w:rsidP="00EE3A94">
            <w:pPr>
              <w:snapToGrid w:val="0"/>
              <w:ind w:firstLine="0"/>
              <w:jc w:val="center"/>
            </w:pPr>
            <w:r w:rsidRPr="00527ECA">
              <w:rPr>
                <w:sz w:val="22"/>
                <w:szCs w:val="22"/>
              </w:rPr>
              <w:t>0,66</w:t>
            </w:r>
          </w:p>
        </w:tc>
        <w:tc>
          <w:tcPr>
            <w:tcW w:w="901" w:type="pct"/>
          </w:tcPr>
          <w:p w:rsidR="003538D7" w:rsidRPr="00527ECA" w:rsidRDefault="003538D7" w:rsidP="00EE3A94">
            <w:pPr>
              <w:snapToGrid w:val="0"/>
              <w:ind w:firstLine="0"/>
              <w:jc w:val="center"/>
            </w:pPr>
            <w:r w:rsidRPr="00527ECA">
              <w:rPr>
                <w:sz w:val="22"/>
                <w:szCs w:val="22"/>
              </w:rPr>
              <w:t>1 очередь</w:t>
            </w:r>
          </w:p>
        </w:tc>
        <w:tc>
          <w:tcPr>
            <w:tcW w:w="1591" w:type="pct"/>
          </w:tcPr>
          <w:p w:rsidR="003538D7" w:rsidRPr="00527ECA" w:rsidRDefault="003538D7" w:rsidP="00EE3A94">
            <w:pPr>
              <w:snapToGrid w:val="0"/>
              <w:ind w:firstLine="0"/>
              <w:jc w:val="center"/>
            </w:pPr>
            <w:r w:rsidRPr="00527ECA">
              <w:rPr>
                <w:sz w:val="22"/>
                <w:szCs w:val="22"/>
              </w:rPr>
              <w:t>грунт/асфальтобетон</w:t>
            </w:r>
          </w:p>
        </w:tc>
      </w:tr>
      <w:tr w:rsidR="003538D7" w:rsidRPr="00527ECA" w:rsidTr="00EE3A94">
        <w:tc>
          <w:tcPr>
            <w:tcW w:w="278" w:type="pct"/>
          </w:tcPr>
          <w:p w:rsidR="003538D7" w:rsidRPr="00527ECA" w:rsidRDefault="001D0D72" w:rsidP="00527ECA">
            <w:pPr>
              <w:snapToGrid w:val="0"/>
              <w:ind w:right="-135" w:firstLine="0"/>
            </w:pPr>
            <w:r w:rsidRPr="00527ECA">
              <w:rPr>
                <w:sz w:val="22"/>
                <w:szCs w:val="22"/>
              </w:rPr>
              <w:t>6</w:t>
            </w:r>
            <w:r w:rsidR="003538D7" w:rsidRPr="00527ECA">
              <w:rPr>
                <w:sz w:val="22"/>
                <w:szCs w:val="22"/>
              </w:rPr>
              <w:t>.</w:t>
            </w:r>
          </w:p>
        </w:tc>
        <w:tc>
          <w:tcPr>
            <w:tcW w:w="1229" w:type="pct"/>
          </w:tcPr>
          <w:p w:rsidR="003538D7" w:rsidRPr="00527ECA" w:rsidRDefault="00527ECA" w:rsidP="00EE3A94">
            <w:pPr>
              <w:ind w:firstLine="0"/>
              <w:jc w:val="left"/>
              <w:rPr>
                <w:rStyle w:val="af2"/>
                <w:i w:val="0"/>
                <w:iCs w:val="0"/>
              </w:rPr>
            </w:pPr>
            <w:r w:rsidRPr="00527ECA">
              <w:rPr>
                <w:rStyle w:val="af2"/>
                <w:i w:val="0"/>
                <w:sz w:val="22"/>
                <w:szCs w:val="22"/>
              </w:rPr>
              <w:t>у</w:t>
            </w:r>
            <w:r w:rsidR="003538D7" w:rsidRPr="00527ECA">
              <w:rPr>
                <w:rStyle w:val="af2"/>
                <w:i w:val="0"/>
                <w:sz w:val="22"/>
                <w:szCs w:val="22"/>
              </w:rPr>
              <w:t>л. Маяковского</w:t>
            </w:r>
          </w:p>
        </w:tc>
        <w:tc>
          <w:tcPr>
            <w:tcW w:w="1000" w:type="pct"/>
          </w:tcPr>
          <w:p w:rsidR="003538D7" w:rsidRPr="00527ECA" w:rsidRDefault="003538D7" w:rsidP="00EE3A94">
            <w:pPr>
              <w:snapToGrid w:val="0"/>
              <w:ind w:firstLine="0"/>
              <w:jc w:val="center"/>
            </w:pPr>
            <w:r w:rsidRPr="00527ECA">
              <w:rPr>
                <w:sz w:val="22"/>
                <w:szCs w:val="22"/>
              </w:rPr>
              <w:t>0,3</w:t>
            </w:r>
          </w:p>
        </w:tc>
        <w:tc>
          <w:tcPr>
            <w:tcW w:w="901" w:type="pct"/>
          </w:tcPr>
          <w:p w:rsidR="003538D7" w:rsidRPr="00527ECA" w:rsidRDefault="003538D7" w:rsidP="00EE3A94">
            <w:pPr>
              <w:snapToGrid w:val="0"/>
              <w:ind w:firstLine="0"/>
              <w:jc w:val="center"/>
            </w:pPr>
            <w:r w:rsidRPr="00527ECA">
              <w:rPr>
                <w:sz w:val="22"/>
                <w:szCs w:val="22"/>
              </w:rPr>
              <w:t>1 очередь</w:t>
            </w:r>
          </w:p>
        </w:tc>
        <w:tc>
          <w:tcPr>
            <w:tcW w:w="1591" w:type="pct"/>
          </w:tcPr>
          <w:p w:rsidR="003538D7" w:rsidRPr="00527ECA" w:rsidRDefault="003538D7" w:rsidP="00EE3A94">
            <w:pPr>
              <w:snapToGrid w:val="0"/>
              <w:ind w:firstLine="0"/>
              <w:jc w:val="center"/>
            </w:pPr>
            <w:r w:rsidRPr="00527ECA">
              <w:rPr>
                <w:sz w:val="22"/>
                <w:szCs w:val="22"/>
              </w:rPr>
              <w:t>грунт/асфальтобетон</w:t>
            </w:r>
          </w:p>
        </w:tc>
      </w:tr>
      <w:tr w:rsidR="003538D7" w:rsidRPr="00527ECA" w:rsidTr="00EE3A94">
        <w:tc>
          <w:tcPr>
            <w:tcW w:w="278" w:type="pct"/>
          </w:tcPr>
          <w:p w:rsidR="003538D7" w:rsidRPr="00527ECA" w:rsidRDefault="001D0D72" w:rsidP="00527ECA">
            <w:pPr>
              <w:snapToGrid w:val="0"/>
              <w:ind w:right="-135" w:firstLine="0"/>
            </w:pPr>
            <w:r w:rsidRPr="00527ECA">
              <w:rPr>
                <w:sz w:val="22"/>
                <w:szCs w:val="22"/>
              </w:rPr>
              <w:lastRenderedPageBreak/>
              <w:t>7</w:t>
            </w:r>
            <w:r w:rsidR="003538D7" w:rsidRPr="00527ECA">
              <w:rPr>
                <w:sz w:val="22"/>
                <w:szCs w:val="22"/>
              </w:rPr>
              <w:t>.</w:t>
            </w:r>
          </w:p>
        </w:tc>
        <w:tc>
          <w:tcPr>
            <w:tcW w:w="1229" w:type="pct"/>
          </w:tcPr>
          <w:p w:rsidR="003538D7" w:rsidRPr="00527ECA" w:rsidRDefault="00527ECA" w:rsidP="00EE3A94">
            <w:pPr>
              <w:ind w:firstLine="0"/>
              <w:jc w:val="left"/>
              <w:rPr>
                <w:rStyle w:val="af2"/>
                <w:i w:val="0"/>
                <w:iCs w:val="0"/>
              </w:rPr>
            </w:pPr>
            <w:r w:rsidRPr="00527ECA">
              <w:rPr>
                <w:rStyle w:val="af2"/>
                <w:i w:val="0"/>
                <w:sz w:val="22"/>
                <w:szCs w:val="22"/>
              </w:rPr>
              <w:t>у</w:t>
            </w:r>
            <w:r w:rsidR="003538D7" w:rsidRPr="00527ECA">
              <w:rPr>
                <w:rStyle w:val="af2"/>
                <w:i w:val="0"/>
                <w:sz w:val="22"/>
                <w:szCs w:val="22"/>
              </w:rPr>
              <w:t>л. Мира</w:t>
            </w:r>
          </w:p>
        </w:tc>
        <w:tc>
          <w:tcPr>
            <w:tcW w:w="1000" w:type="pct"/>
          </w:tcPr>
          <w:p w:rsidR="003538D7" w:rsidRPr="00527ECA" w:rsidRDefault="003538D7" w:rsidP="00EE3A94">
            <w:pPr>
              <w:snapToGrid w:val="0"/>
              <w:ind w:firstLine="0"/>
              <w:jc w:val="center"/>
            </w:pPr>
            <w:r w:rsidRPr="00527ECA">
              <w:rPr>
                <w:sz w:val="22"/>
                <w:szCs w:val="22"/>
              </w:rPr>
              <w:t>0,62</w:t>
            </w:r>
          </w:p>
        </w:tc>
        <w:tc>
          <w:tcPr>
            <w:tcW w:w="901" w:type="pct"/>
          </w:tcPr>
          <w:p w:rsidR="003538D7" w:rsidRPr="00527ECA" w:rsidRDefault="003538D7" w:rsidP="00EE3A94">
            <w:pPr>
              <w:snapToGrid w:val="0"/>
              <w:ind w:firstLine="0"/>
              <w:jc w:val="center"/>
            </w:pPr>
            <w:r w:rsidRPr="00527ECA">
              <w:rPr>
                <w:sz w:val="22"/>
                <w:szCs w:val="22"/>
              </w:rPr>
              <w:t>1 очередь</w:t>
            </w:r>
          </w:p>
        </w:tc>
        <w:tc>
          <w:tcPr>
            <w:tcW w:w="1591" w:type="pct"/>
          </w:tcPr>
          <w:p w:rsidR="003538D7" w:rsidRPr="00527ECA" w:rsidRDefault="003538D7" w:rsidP="00EE3A94">
            <w:pPr>
              <w:snapToGrid w:val="0"/>
              <w:ind w:firstLine="0"/>
              <w:jc w:val="center"/>
            </w:pPr>
            <w:r w:rsidRPr="00527ECA">
              <w:rPr>
                <w:sz w:val="22"/>
                <w:szCs w:val="22"/>
              </w:rPr>
              <w:t>грунт/асфальтобетон</w:t>
            </w:r>
          </w:p>
        </w:tc>
      </w:tr>
      <w:tr w:rsidR="003538D7" w:rsidRPr="00527ECA" w:rsidTr="00EE3A94">
        <w:tc>
          <w:tcPr>
            <w:tcW w:w="278" w:type="pct"/>
          </w:tcPr>
          <w:p w:rsidR="003538D7" w:rsidRPr="00527ECA" w:rsidRDefault="001D0D72" w:rsidP="00527ECA">
            <w:pPr>
              <w:tabs>
                <w:tab w:val="left" w:pos="460"/>
              </w:tabs>
              <w:snapToGrid w:val="0"/>
              <w:ind w:right="-135" w:firstLine="0"/>
            </w:pPr>
            <w:r w:rsidRPr="00527ECA">
              <w:rPr>
                <w:sz w:val="22"/>
                <w:szCs w:val="22"/>
              </w:rPr>
              <w:t>8</w:t>
            </w:r>
            <w:r w:rsidR="003538D7" w:rsidRPr="00527ECA">
              <w:rPr>
                <w:sz w:val="22"/>
                <w:szCs w:val="22"/>
              </w:rPr>
              <w:t>.</w:t>
            </w:r>
          </w:p>
        </w:tc>
        <w:tc>
          <w:tcPr>
            <w:tcW w:w="1229" w:type="pct"/>
          </w:tcPr>
          <w:p w:rsidR="003538D7" w:rsidRPr="00527ECA" w:rsidRDefault="00527ECA" w:rsidP="00EE3A94">
            <w:pPr>
              <w:ind w:firstLine="0"/>
              <w:jc w:val="left"/>
              <w:rPr>
                <w:rStyle w:val="af2"/>
                <w:i w:val="0"/>
                <w:iCs w:val="0"/>
              </w:rPr>
            </w:pPr>
            <w:r w:rsidRPr="00527ECA">
              <w:rPr>
                <w:rStyle w:val="af2"/>
                <w:i w:val="0"/>
                <w:sz w:val="22"/>
                <w:szCs w:val="22"/>
              </w:rPr>
              <w:t>у</w:t>
            </w:r>
            <w:r w:rsidR="003538D7" w:rsidRPr="00527ECA">
              <w:rPr>
                <w:rStyle w:val="af2"/>
                <w:i w:val="0"/>
                <w:sz w:val="22"/>
                <w:szCs w:val="22"/>
              </w:rPr>
              <w:t>л.  Партизанская</w:t>
            </w:r>
          </w:p>
        </w:tc>
        <w:tc>
          <w:tcPr>
            <w:tcW w:w="1000" w:type="pct"/>
          </w:tcPr>
          <w:p w:rsidR="003538D7" w:rsidRPr="00527ECA" w:rsidRDefault="003538D7" w:rsidP="00EE3A94">
            <w:pPr>
              <w:snapToGrid w:val="0"/>
              <w:ind w:firstLine="0"/>
              <w:jc w:val="center"/>
            </w:pPr>
            <w:r w:rsidRPr="00527ECA">
              <w:rPr>
                <w:sz w:val="22"/>
                <w:szCs w:val="22"/>
              </w:rPr>
              <w:t>0,56</w:t>
            </w:r>
          </w:p>
        </w:tc>
        <w:tc>
          <w:tcPr>
            <w:tcW w:w="901" w:type="pct"/>
          </w:tcPr>
          <w:p w:rsidR="003538D7" w:rsidRPr="00527ECA" w:rsidRDefault="003538D7" w:rsidP="00EE3A94">
            <w:pPr>
              <w:snapToGrid w:val="0"/>
              <w:ind w:firstLine="0"/>
              <w:jc w:val="center"/>
            </w:pPr>
            <w:r w:rsidRPr="00527ECA">
              <w:rPr>
                <w:sz w:val="22"/>
                <w:szCs w:val="22"/>
              </w:rPr>
              <w:t>1 очередь</w:t>
            </w:r>
          </w:p>
        </w:tc>
        <w:tc>
          <w:tcPr>
            <w:tcW w:w="1591" w:type="pct"/>
          </w:tcPr>
          <w:p w:rsidR="003538D7" w:rsidRPr="00527ECA" w:rsidRDefault="003538D7" w:rsidP="00EE3A94">
            <w:pPr>
              <w:snapToGrid w:val="0"/>
              <w:ind w:firstLine="0"/>
              <w:jc w:val="center"/>
            </w:pPr>
            <w:r w:rsidRPr="00527ECA">
              <w:rPr>
                <w:sz w:val="22"/>
                <w:szCs w:val="22"/>
              </w:rPr>
              <w:t>грунт/асфальтобетон</w:t>
            </w:r>
          </w:p>
        </w:tc>
      </w:tr>
      <w:tr w:rsidR="003538D7" w:rsidRPr="00527ECA" w:rsidTr="00EE3A94">
        <w:tc>
          <w:tcPr>
            <w:tcW w:w="278" w:type="pct"/>
          </w:tcPr>
          <w:p w:rsidR="003538D7" w:rsidRPr="00527ECA" w:rsidRDefault="001D0D72" w:rsidP="00527ECA">
            <w:pPr>
              <w:snapToGrid w:val="0"/>
              <w:ind w:right="-135" w:firstLine="0"/>
            </w:pPr>
            <w:r w:rsidRPr="00527ECA">
              <w:rPr>
                <w:sz w:val="22"/>
                <w:szCs w:val="22"/>
              </w:rPr>
              <w:t>9</w:t>
            </w:r>
            <w:r w:rsidR="003538D7" w:rsidRPr="00527ECA">
              <w:rPr>
                <w:sz w:val="22"/>
                <w:szCs w:val="22"/>
              </w:rPr>
              <w:t>.</w:t>
            </w:r>
          </w:p>
        </w:tc>
        <w:tc>
          <w:tcPr>
            <w:tcW w:w="1229" w:type="pct"/>
          </w:tcPr>
          <w:p w:rsidR="003538D7" w:rsidRPr="00527ECA" w:rsidRDefault="00527ECA" w:rsidP="00EE3A94">
            <w:pPr>
              <w:ind w:firstLine="0"/>
              <w:jc w:val="left"/>
              <w:rPr>
                <w:rStyle w:val="af2"/>
                <w:i w:val="0"/>
                <w:iCs w:val="0"/>
              </w:rPr>
            </w:pPr>
            <w:r w:rsidRPr="00527ECA">
              <w:rPr>
                <w:rStyle w:val="af2"/>
                <w:i w:val="0"/>
                <w:sz w:val="22"/>
                <w:szCs w:val="22"/>
              </w:rPr>
              <w:t>у</w:t>
            </w:r>
            <w:r w:rsidR="003538D7" w:rsidRPr="00527ECA">
              <w:rPr>
                <w:rStyle w:val="af2"/>
                <w:i w:val="0"/>
                <w:sz w:val="22"/>
                <w:szCs w:val="22"/>
              </w:rPr>
              <w:t>л. Пионерская</w:t>
            </w:r>
          </w:p>
        </w:tc>
        <w:tc>
          <w:tcPr>
            <w:tcW w:w="1000" w:type="pct"/>
          </w:tcPr>
          <w:p w:rsidR="003538D7" w:rsidRPr="00527ECA" w:rsidRDefault="003538D7" w:rsidP="00EE3A94">
            <w:pPr>
              <w:snapToGrid w:val="0"/>
              <w:ind w:firstLine="0"/>
              <w:jc w:val="center"/>
            </w:pPr>
            <w:r w:rsidRPr="00527ECA">
              <w:rPr>
                <w:sz w:val="22"/>
                <w:szCs w:val="22"/>
              </w:rPr>
              <w:t>0,34</w:t>
            </w:r>
          </w:p>
        </w:tc>
        <w:tc>
          <w:tcPr>
            <w:tcW w:w="901" w:type="pct"/>
          </w:tcPr>
          <w:p w:rsidR="003538D7" w:rsidRPr="00527ECA" w:rsidRDefault="003538D7" w:rsidP="00EE3A94">
            <w:pPr>
              <w:snapToGrid w:val="0"/>
              <w:ind w:firstLine="0"/>
              <w:jc w:val="center"/>
            </w:pPr>
            <w:r w:rsidRPr="00527ECA">
              <w:rPr>
                <w:sz w:val="22"/>
                <w:szCs w:val="22"/>
              </w:rPr>
              <w:t>1 очередь</w:t>
            </w:r>
          </w:p>
        </w:tc>
        <w:tc>
          <w:tcPr>
            <w:tcW w:w="1591" w:type="pct"/>
          </w:tcPr>
          <w:p w:rsidR="003538D7" w:rsidRPr="00527ECA" w:rsidRDefault="003538D7" w:rsidP="00EE3A94">
            <w:pPr>
              <w:snapToGrid w:val="0"/>
              <w:ind w:firstLine="0"/>
              <w:jc w:val="center"/>
            </w:pPr>
            <w:r w:rsidRPr="00527ECA">
              <w:rPr>
                <w:sz w:val="22"/>
                <w:szCs w:val="22"/>
              </w:rPr>
              <w:t>грунт/асфальтобетон</w:t>
            </w:r>
          </w:p>
        </w:tc>
      </w:tr>
      <w:tr w:rsidR="003538D7" w:rsidRPr="00527ECA" w:rsidTr="00EE3A94">
        <w:tc>
          <w:tcPr>
            <w:tcW w:w="278" w:type="pct"/>
            <w:vAlign w:val="center"/>
          </w:tcPr>
          <w:p w:rsidR="003538D7" w:rsidRPr="00527ECA" w:rsidRDefault="001D0D72" w:rsidP="00003FC8">
            <w:pPr>
              <w:snapToGrid w:val="0"/>
              <w:ind w:right="-41" w:firstLine="0"/>
              <w:jc w:val="center"/>
            </w:pPr>
            <w:r w:rsidRPr="00527ECA">
              <w:rPr>
                <w:sz w:val="22"/>
                <w:szCs w:val="22"/>
              </w:rPr>
              <w:t>1</w:t>
            </w:r>
            <w:r w:rsidR="003538D7" w:rsidRPr="00527ECA">
              <w:rPr>
                <w:sz w:val="22"/>
                <w:szCs w:val="22"/>
              </w:rPr>
              <w:t>0.</w:t>
            </w:r>
          </w:p>
        </w:tc>
        <w:tc>
          <w:tcPr>
            <w:tcW w:w="1229" w:type="pct"/>
          </w:tcPr>
          <w:p w:rsidR="003538D7" w:rsidRPr="00527ECA" w:rsidRDefault="00527ECA" w:rsidP="00EE3A94">
            <w:pPr>
              <w:ind w:firstLine="0"/>
              <w:jc w:val="left"/>
              <w:rPr>
                <w:rStyle w:val="af2"/>
                <w:i w:val="0"/>
                <w:iCs w:val="0"/>
              </w:rPr>
            </w:pPr>
            <w:r w:rsidRPr="00527ECA">
              <w:rPr>
                <w:rStyle w:val="af2"/>
                <w:i w:val="0"/>
                <w:sz w:val="22"/>
                <w:szCs w:val="22"/>
              </w:rPr>
              <w:t>у</w:t>
            </w:r>
            <w:r w:rsidR="003538D7" w:rsidRPr="00527ECA">
              <w:rPr>
                <w:rStyle w:val="af2"/>
                <w:i w:val="0"/>
                <w:sz w:val="22"/>
                <w:szCs w:val="22"/>
              </w:rPr>
              <w:t>л. Сазанова</w:t>
            </w:r>
          </w:p>
        </w:tc>
        <w:tc>
          <w:tcPr>
            <w:tcW w:w="1000" w:type="pct"/>
          </w:tcPr>
          <w:p w:rsidR="003538D7" w:rsidRPr="00527ECA" w:rsidRDefault="003538D7" w:rsidP="00EE3A94">
            <w:pPr>
              <w:snapToGrid w:val="0"/>
              <w:ind w:firstLine="0"/>
              <w:jc w:val="center"/>
            </w:pPr>
            <w:r w:rsidRPr="00527ECA">
              <w:rPr>
                <w:sz w:val="22"/>
                <w:szCs w:val="22"/>
              </w:rPr>
              <w:t>1,3</w:t>
            </w:r>
          </w:p>
        </w:tc>
        <w:tc>
          <w:tcPr>
            <w:tcW w:w="901" w:type="pct"/>
          </w:tcPr>
          <w:p w:rsidR="003538D7" w:rsidRPr="00527ECA" w:rsidRDefault="003538D7" w:rsidP="00EE3A94">
            <w:pPr>
              <w:snapToGrid w:val="0"/>
              <w:ind w:firstLine="0"/>
              <w:jc w:val="center"/>
            </w:pPr>
            <w:r w:rsidRPr="00527ECA">
              <w:rPr>
                <w:sz w:val="22"/>
                <w:szCs w:val="22"/>
              </w:rPr>
              <w:t>1 очередь</w:t>
            </w:r>
          </w:p>
        </w:tc>
        <w:tc>
          <w:tcPr>
            <w:tcW w:w="1591" w:type="pct"/>
          </w:tcPr>
          <w:p w:rsidR="003538D7" w:rsidRPr="00527ECA" w:rsidRDefault="003538D7" w:rsidP="00EE3A94">
            <w:pPr>
              <w:snapToGrid w:val="0"/>
              <w:ind w:firstLine="0"/>
              <w:jc w:val="center"/>
            </w:pPr>
            <w:r w:rsidRPr="00527ECA">
              <w:rPr>
                <w:sz w:val="22"/>
                <w:szCs w:val="22"/>
              </w:rPr>
              <w:t>асфальтобетон, грунт/асфальтобетон</w:t>
            </w:r>
          </w:p>
        </w:tc>
      </w:tr>
      <w:tr w:rsidR="003538D7" w:rsidRPr="00527ECA" w:rsidTr="00EE3A94">
        <w:trPr>
          <w:trHeight w:val="291"/>
        </w:trPr>
        <w:tc>
          <w:tcPr>
            <w:tcW w:w="278" w:type="pct"/>
          </w:tcPr>
          <w:p w:rsidR="003538D7" w:rsidRPr="00527ECA" w:rsidRDefault="001D0D72" w:rsidP="00527ECA">
            <w:pPr>
              <w:snapToGrid w:val="0"/>
              <w:ind w:right="-40" w:firstLine="0"/>
            </w:pPr>
            <w:r w:rsidRPr="00527ECA">
              <w:rPr>
                <w:sz w:val="22"/>
                <w:szCs w:val="22"/>
              </w:rPr>
              <w:t>1</w:t>
            </w:r>
            <w:r w:rsidR="003538D7" w:rsidRPr="00527ECA">
              <w:rPr>
                <w:sz w:val="22"/>
                <w:szCs w:val="22"/>
              </w:rPr>
              <w:t>1.</w:t>
            </w:r>
          </w:p>
        </w:tc>
        <w:tc>
          <w:tcPr>
            <w:tcW w:w="1229" w:type="pct"/>
          </w:tcPr>
          <w:p w:rsidR="003538D7" w:rsidRPr="00527ECA" w:rsidRDefault="00527ECA" w:rsidP="00EE3A94">
            <w:pPr>
              <w:ind w:firstLine="0"/>
              <w:jc w:val="left"/>
              <w:rPr>
                <w:rStyle w:val="af2"/>
                <w:i w:val="0"/>
                <w:iCs w:val="0"/>
              </w:rPr>
            </w:pPr>
            <w:r w:rsidRPr="00527ECA">
              <w:rPr>
                <w:rStyle w:val="af2"/>
                <w:i w:val="0"/>
                <w:sz w:val="22"/>
                <w:szCs w:val="22"/>
              </w:rPr>
              <w:t>у</w:t>
            </w:r>
            <w:r w:rsidR="003538D7" w:rsidRPr="00527ECA">
              <w:rPr>
                <w:rStyle w:val="af2"/>
                <w:i w:val="0"/>
                <w:sz w:val="22"/>
                <w:szCs w:val="22"/>
              </w:rPr>
              <w:t>л. Советская</w:t>
            </w:r>
          </w:p>
        </w:tc>
        <w:tc>
          <w:tcPr>
            <w:tcW w:w="1000" w:type="pct"/>
          </w:tcPr>
          <w:p w:rsidR="003538D7" w:rsidRPr="00527ECA" w:rsidRDefault="003538D7" w:rsidP="00EE3A94">
            <w:pPr>
              <w:snapToGrid w:val="0"/>
              <w:ind w:firstLine="0"/>
              <w:jc w:val="center"/>
            </w:pPr>
            <w:r w:rsidRPr="00527ECA">
              <w:rPr>
                <w:sz w:val="22"/>
                <w:szCs w:val="22"/>
              </w:rPr>
              <w:t>0,66</w:t>
            </w:r>
          </w:p>
        </w:tc>
        <w:tc>
          <w:tcPr>
            <w:tcW w:w="901" w:type="pct"/>
          </w:tcPr>
          <w:p w:rsidR="003538D7" w:rsidRPr="00527ECA" w:rsidRDefault="003538D7" w:rsidP="00EE3A94">
            <w:pPr>
              <w:snapToGrid w:val="0"/>
              <w:ind w:firstLine="0"/>
              <w:jc w:val="center"/>
            </w:pPr>
            <w:r w:rsidRPr="00527ECA">
              <w:rPr>
                <w:sz w:val="22"/>
                <w:szCs w:val="22"/>
              </w:rPr>
              <w:t>1 очередь</w:t>
            </w:r>
          </w:p>
        </w:tc>
        <w:tc>
          <w:tcPr>
            <w:tcW w:w="1591" w:type="pct"/>
          </w:tcPr>
          <w:p w:rsidR="003538D7" w:rsidRPr="00527ECA" w:rsidRDefault="003538D7" w:rsidP="00EE3A94">
            <w:pPr>
              <w:snapToGrid w:val="0"/>
              <w:ind w:firstLine="0"/>
              <w:jc w:val="center"/>
            </w:pPr>
            <w:r w:rsidRPr="00527ECA">
              <w:rPr>
                <w:sz w:val="22"/>
                <w:szCs w:val="22"/>
              </w:rPr>
              <w:t>грунт/асфальтобетон</w:t>
            </w:r>
          </w:p>
        </w:tc>
      </w:tr>
      <w:tr w:rsidR="003538D7" w:rsidRPr="00527ECA" w:rsidTr="00EE3A94">
        <w:tc>
          <w:tcPr>
            <w:tcW w:w="278" w:type="pct"/>
          </w:tcPr>
          <w:p w:rsidR="003538D7" w:rsidRPr="00527ECA" w:rsidRDefault="001D0D72" w:rsidP="00527ECA">
            <w:pPr>
              <w:snapToGrid w:val="0"/>
              <w:ind w:right="-40" w:firstLine="0"/>
            </w:pPr>
            <w:r w:rsidRPr="00527ECA">
              <w:rPr>
                <w:sz w:val="22"/>
                <w:szCs w:val="22"/>
              </w:rPr>
              <w:t>1</w:t>
            </w:r>
            <w:r w:rsidR="003538D7" w:rsidRPr="00527ECA">
              <w:rPr>
                <w:sz w:val="22"/>
                <w:szCs w:val="22"/>
              </w:rPr>
              <w:t>2.</w:t>
            </w:r>
          </w:p>
        </w:tc>
        <w:tc>
          <w:tcPr>
            <w:tcW w:w="1229" w:type="pct"/>
          </w:tcPr>
          <w:p w:rsidR="003538D7" w:rsidRPr="00527ECA" w:rsidRDefault="00527ECA" w:rsidP="00EE3A94">
            <w:pPr>
              <w:ind w:firstLine="0"/>
              <w:jc w:val="left"/>
              <w:rPr>
                <w:rStyle w:val="af2"/>
                <w:i w:val="0"/>
                <w:iCs w:val="0"/>
              </w:rPr>
            </w:pPr>
            <w:r w:rsidRPr="00527ECA">
              <w:rPr>
                <w:rStyle w:val="af2"/>
                <w:i w:val="0"/>
                <w:sz w:val="22"/>
                <w:szCs w:val="22"/>
              </w:rPr>
              <w:t>у</w:t>
            </w:r>
            <w:r w:rsidR="003538D7" w:rsidRPr="00527ECA">
              <w:rPr>
                <w:rStyle w:val="af2"/>
                <w:i w:val="0"/>
                <w:sz w:val="22"/>
                <w:szCs w:val="22"/>
              </w:rPr>
              <w:t>л. Энгельса</w:t>
            </w:r>
          </w:p>
        </w:tc>
        <w:tc>
          <w:tcPr>
            <w:tcW w:w="1000" w:type="pct"/>
          </w:tcPr>
          <w:p w:rsidR="003538D7" w:rsidRPr="00527ECA" w:rsidRDefault="003538D7" w:rsidP="00EE3A94">
            <w:pPr>
              <w:snapToGrid w:val="0"/>
              <w:ind w:firstLine="0"/>
              <w:jc w:val="center"/>
            </w:pPr>
            <w:r w:rsidRPr="00527ECA">
              <w:rPr>
                <w:sz w:val="22"/>
                <w:szCs w:val="22"/>
              </w:rPr>
              <w:t>1</w:t>
            </w:r>
          </w:p>
        </w:tc>
        <w:tc>
          <w:tcPr>
            <w:tcW w:w="901" w:type="pct"/>
          </w:tcPr>
          <w:p w:rsidR="003538D7" w:rsidRPr="00527ECA" w:rsidRDefault="003538D7" w:rsidP="00EE3A94">
            <w:pPr>
              <w:snapToGrid w:val="0"/>
              <w:ind w:firstLine="0"/>
              <w:jc w:val="center"/>
            </w:pPr>
            <w:r w:rsidRPr="00527ECA">
              <w:rPr>
                <w:sz w:val="22"/>
                <w:szCs w:val="22"/>
              </w:rPr>
              <w:t>1 очередь</w:t>
            </w:r>
          </w:p>
        </w:tc>
        <w:tc>
          <w:tcPr>
            <w:tcW w:w="1591" w:type="pct"/>
          </w:tcPr>
          <w:p w:rsidR="003538D7" w:rsidRPr="00527ECA" w:rsidRDefault="003538D7" w:rsidP="00EE3A94">
            <w:pPr>
              <w:snapToGrid w:val="0"/>
              <w:ind w:firstLine="0"/>
              <w:jc w:val="center"/>
            </w:pPr>
            <w:r w:rsidRPr="00527ECA">
              <w:rPr>
                <w:sz w:val="22"/>
                <w:szCs w:val="22"/>
              </w:rPr>
              <w:t>грунт/асфальтобетон</w:t>
            </w:r>
          </w:p>
        </w:tc>
      </w:tr>
      <w:tr w:rsidR="003538D7" w:rsidRPr="00527ECA" w:rsidTr="00EE3A94">
        <w:tc>
          <w:tcPr>
            <w:tcW w:w="278" w:type="pct"/>
          </w:tcPr>
          <w:p w:rsidR="003538D7" w:rsidRPr="00527ECA" w:rsidRDefault="003538D7" w:rsidP="00527ECA">
            <w:pPr>
              <w:snapToGrid w:val="0"/>
              <w:jc w:val="center"/>
            </w:pPr>
          </w:p>
        </w:tc>
        <w:tc>
          <w:tcPr>
            <w:tcW w:w="1229" w:type="pct"/>
          </w:tcPr>
          <w:p w:rsidR="003538D7" w:rsidRPr="00527ECA" w:rsidRDefault="003538D7" w:rsidP="00EE3A94">
            <w:pPr>
              <w:ind w:firstLine="0"/>
              <w:jc w:val="left"/>
              <w:rPr>
                <w:rStyle w:val="af2"/>
                <w:i w:val="0"/>
              </w:rPr>
            </w:pPr>
            <w:r w:rsidRPr="00527ECA">
              <w:rPr>
                <w:rStyle w:val="af2"/>
                <w:i w:val="0"/>
                <w:sz w:val="22"/>
                <w:szCs w:val="22"/>
              </w:rPr>
              <w:t>Итого на 1 очередь</w:t>
            </w:r>
          </w:p>
        </w:tc>
        <w:tc>
          <w:tcPr>
            <w:tcW w:w="3493" w:type="pct"/>
            <w:gridSpan w:val="3"/>
          </w:tcPr>
          <w:p w:rsidR="003538D7" w:rsidRPr="00527ECA" w:rsidRDefault="003538D7" w:rsidP="00EE3A94">
            <w:pPr>
              <w:snapToGrid w:val="0"/>
              <w:ind w:firstLine="0"/>
              <w:jc w:val="center"/>
            </w:pPr>
            <w:r w:rsidRPr="00527ECA">
              <w:rPr>
                <w:sz w:val="22"/>
                <w:szCs w:val="22"/>
              </w:rPr>
              <w:t>8,3</w:t>
            </w:r>
          </w:p>
        </w:tc>
      </w:tr>
      <w:tr w:rsidR="003538D7" w:rsidRPr="00527ECA" w:rsidTr="00EE3A94">
        <w:tc>
          <w:tcPr>
            <w:tcW w:w="278" w:type="pct"/>
          </w:tcPr>
          <w:p w:rsidR="003538D7" w:rsidRPr="00527ECA" w:rsidRDefault="003538D7" w:rsidP="00527ECA">
            <w:pPr>
              <w:snapToGrid w:val="0"/>
              <w:ind w:right="-40" w:firstLine="0"/>
            </w:pPr>
            <w:r w:rsidRPr="00527ECA">
              <w:rPr>
                <w:sz w:val="22"/>
                <w:szCs w:val="22"/>
              </w:rPr>
              <w:t>13.</w:t>
            </w:r>
          </w:p>
        </w:tc>
        <w:tc>
          <w:tcPr>
            <w:tcW w:w="1229" w:type="pct"/>
          </w:tcPr>
          <w:p w:rsidR="003538D7" w:rsidRPr="00527ECA" w:rsidRDefault="00527ECA" w:rsidP="00EE3A94">
            <w:pPr>
              <w:ind w:firstLine="0"/>
              <w:jc w:val="left"/>
              <w:rPr>
                <w:rStyle w:val="af2"/>
                <w:i w:val="0"/>
                <w:iCs w:val="0"/>
              </w:rPr>
            </w:pPr>
            <w:r w:rsidRPr="00527ECA">
              <w:rPr>
                <w:rStyle w:val="af2"/>
                <w:i w:val="0"/>
                <w:sz w:val="22"/>
                <w:szCs w:val="22"/>
              </w:rPr>
              <w:t>у</w:t>
            </w:r>
            <w:r w:rsidR="003538D7" w:rsidRPr="00527ECA">
              <w:rPr>
                <w:rStyle w:val="af2"/>
                <w:i w:val="0"/>
                <w:sz w:val="22"/>
                <w:szCs w:val="22"/>
              </w:rPr>
              <w:t>л. Северная</w:t>
            </w:r>
          </w:p>
        </w:tc>
        <w:tc>
          <w:tcPr>
            <w:tcW w:w="1000" w:type="pct"/>
          </w:tcPr>
          <w:p w:rsidR="003538D7" w:rsidRPr="00527ECA" w:rsidRDefault="003538D7" w:rsidP="00EE3A94">
            <w:pPr>
              <w:snapToGrid w:val="0"/>
              <w:ind w:firstLine="0"/>
              <w:jc w:val="center"/>
            </w:pPr>
            <w:r w:rsidRPr="00527ECA">
              <w:rPr>
                <w:sz w:val="22"/>
                <w:szCs w:val="22"/>
              </w:rPr>
              <w:t>0,3</w:t>
            </w:r>
          </w:p>
        </w:tc>
        <w:tc>
          <w:tcPr>
            <w:tcW w:w="901" w:type="pct"/>
          </w:tcPr>
          <w:p w:rsidR="003538D7" w:rsidRPr="00527ECA" w:rsidRDefault="003538D7" w:rsidP="00EE3A94">
            <w:pPr>
              <w:snapToGrid w:val="0"/>
              <w:ind w:firstLine="0"/>
              <w:jc w:val="center"/>
            </w:pPr>
            <w:r w:rsidRPr="00527ECA">
              <w:rPr>
                <w:sz w:val="22"/>
                <w:szCs w:val="22"/>
              </w:rPr>
              <w:t>расчетный срок</w:t>
            </w:r>
          </w:p>
        </w:tc>
        <w:tc>
          <w:tcPr>
            <w:tcW w:w="1591" w:type="pct"/>
          </w:tcPr>
          <w:p w:rsidR="003538D7" w:rsidRPr="00527ECA" w:rsidRDefault="003538D7" w:rsidP="00EE3A94">
            <w:pPr>
              <w:snapToGrid w:val="0"/>
              <w:ind w:firstLine="0"/>
              <w:jc w:val="center"/>
            </w:pPr>
            <w:r w:rsidRPr="00527ECA">
              <w:rPr>
                <w:sz w:val="22"/>
                <w:szCs w:val="22"/>
              </w:rPr>
              <w:t>грунт/асфальтобетон</w:t>
            </w:r>
          </w:p>
        </w:tc>
      </w:tr>
      <w:tr w:rsidR="003538D7" w:rsidRPr="00527ECA" w:rsidTr="00EE3A94">
        <w:tc>
          <w:tcPr>
            <w:tcW w:w="278" w:type="pct"/>
          </w:tcPr>
          <w:p w:rsidR="003538D7" w:rsidRPr="00527ECA" w:rsidRDefault="003538D7" w:rsidP="00527ECA">
            <w:pPr>
              <w:snapToGrid w:val="0"/>
              <w:ind w:right="-142" w:firstLine="0"/>
            </w:pPr>
            <w:r w:rsidRPr="00527ECA">
              <w:rPr>
                <w:sz w:val="22"/>
                <w:szCs w:val="22"/>
              </w:rPr>
              <w:t>14.</w:t>
            </w:r>
          </w:p>
        </w:tc>
        <w:tc>
          <w:tcPr>
            <w:tcW w:w="1229" w:type="pct"/>
          </w:tcPr>
          <w:p w:rsidR="003538D7" w:rsidRPr="00527ECA" w:rsidRDefault="00527ECA" w:rsidP="00EE3A94">
            <w:pPr>
              <w:ind w:firstLine="0"/>
              <w:jc w:val="left"/>
              <w:rPr>
                <w:rStyle w:val="af2"/>
                <w:i w:val="0"/>
                <w:iCs w:val="0"/>
              </w:rPr>
            </w:pPr>
            <w:r w:rsidRPr="00527ECA">
              <w:rPr>
                <w:rStyle w:val="af2"/>
                <w:i w:val="0"/>
                <w:sz w:val="22"/>
                <w:szCs w:val="22"/>
              </w:rPr>
              <w:t>у</w:t>
            </w:r>
            <w:r w:rsidR="003538D7" w:rsidRPr="00527ECA">
              <w:rPr>
                <w:rStyle w:val="af2"/>
                <w:i w:val="0"/>
                <w:sz w:val="22"/>
                <w:szCs w:val="22"/>
              </w:rPr>
              <w:t>л. Совхозная</w:t>
            </w:r>
          </w:p>
        </w:tc>
        <w:tc>
          <w:tcPr>
            <w:tcW w:w="1000" w:type="pct"/>
          </w:tcPr>
          <w:p w:rsidR="003538D7" w:rsidRPr="00527ECA" w:rsidRDefault="003538D7" w:rsidP="00EE3A94">
            <w:pPr>
              <w:snapToGrid w:val="0"/>
              <w:ind w:firstLine="0"/>
              <w:jc w:val="center"/>
            </w:pPr>
            <w:r w:rsidRPr="00527ECA">
              <w:rPr>
                <w:sz w:val="22"/>
                <w:szCs w:val="22"/>
              </w:rPr>
              <w:t>0,14</w:t>
            </w:r>
          </w:p>
        </w:tc>
        <w:tc>
          <w:tcPr>
            <w:tcW w:w="901" w:type="pct"/>
          </w:tcPr>
          <w:p w:rsidR="003538D7" w:rsidRPr="00527ECA" w:rsidRDefault="003538D7" w:rsidP="00EE3A94">
            <w:pPr>
              <w:snapToGrid w:val="0"/>
              <w:ind w:firstLine="0"/>
              <w:jc w:val="center"/>
            </w:pPr>
            <w:r w:rsidRPr="00527ECA">
              <w:rPr>
                <w:sz w:val="22"/>
                <w:szCs w:val="22"/>
              </w:rPr>
              <w:t>расчетный срок</w:t>
            </w:r>
          </w:p>
        </w:tc>
        <w:tc>
          <w:tcPr>
            <w:tcW w:w="1591" w:type="pct"/>
          </w:tcPr>
          <w:p w:rsidR="003538D7" w:rsidRPr="00527ECA" w:rsidRDefault="003538D7" w:rsidP="00EE3A94">
            <w:pPr>
              <w:snapToGrid w:val="0"/>
              <w:ind w:firstLine="0"/>
              <w:jc w:val="center"/>
            </w:pPr>
            <w:r w:rsidRPr="00527ECA">
              <w:rPr>
                <w:sz w:val="22"/>
                <w:szCs w:val="22"/>
              </w:rPr>
              <w:t>грунт/асфальтобетон</w:t>
            </w:r>
          </w:p>
        </w:tc>
      </w:tr>
      <w:tr w:rsidR="003538D7" w:rsidRPr="00527ECA" w:rsidTr="00EE3A94">
        <w:trPr>
          <w:trHeight w:val="143"/>
        </w:trPr>
        <w:tc>
          <w:tcPr>
            <w:tcW w:w="278" w:type="pct"/>
          </w:tcPr>
          <w:p w:rsidR="003538D7" w:rsidRPr="00527ECA" w:rsidRDefault="001D0D72" w:rsidP="00527ECA">
            <w:pPr>
              <w:snapToGrid w:val="0"/>
              <w:ind w:firstLine="0"/>
            </w:pPr>
            <w:r w:rsidRPr="00527ECA">
              <w:rPr>
                <w:sz w:val="22"/>
                <w:szCs w:val="22"/>
              </w:rPr>
              <w:t>1</w:t>
            </w:r>
            <w:r w:rsidR="003538D7" w:rsidRPr="00527ECA">
              <w:rPr>
                <w:sz w:val="22"/>
                <w:szCs w:val="22"/>
              </w:rPr>
              <w:t>5.</w:t>
            </w:r>
          </w:p>
        </w:tc>
        <w:tc>
          <w:tcPr>
            <w:tcW w:w="1229" w:type="pct"/>
          </w:tcPr>
          <w:p w:rsidR="003538D7" w:rsidRPr="00527ECA" w:rsidRDefault="00527ECA" w:rsidP="00EE3A94">
            <w:pPr>
              <w:snapToGrid w:val="0"/>
              <w:ind w:firstLine="0"/>
              <w:jc w:val="left"/>
            </w:pPr>
            <w:r w:rsidRPr="00527ECA">
              <w:rPr>
                <w:sz w:val="22"/>
                <w:szCs w:val="22"/>
              </w:rPr>
              <w:t>у</w:t>
            </w:r>
            <w:r w:rsidR="003538D7" w:rsidRPr="00527ECA">
              <w:rPr>
                <w:sz w:val="22"/>
                <w:szCs w:val="22"/>
              </w:rPr>
              <w:t>л. Щербинская</w:t>
            </w:r>
          </w:p>
        </w:tc>
        <w:tc>
          <w:tcPr>
            <w:tcW w:w="1000" w:type="pct"/>
          </w:tcPr>
          <w:p w:rsidR="003538D7" w:rsidRPr="00527ECA" w:rsidRDefault="003538D7" w:rsidP="00EE3A94">
            <w:pPr>
              <w:snapToGrid w:val="0"/>
              <w:ind w:firstLine="0"/>
              <w:jc w:val="center"/>
            </w:pPr>
            <w:r w:rsidRPr="00527ECA">
              <w:rPr>
                <w:sz w:val="22"/>
                <w:szCs w:val="22"/>
              </w:rPr>
              <w:t>0,85</w:t>
            </w:r>
          </w:p>
        </w:tc>
        <w:tc>
          <w:tcPr>
            <w:tcW w:w="901" w:type="pct"/>
          </w:tcPr>
          <w:p w:rsidR="003538D7" w:rsidRPr="00527ECA" w:rsidRDefault="003538D7" w:rsidP="00EE3A94">
            <w:pPr>
              <w:snapToGrid w:val="0"/>
              <w:ind w:firstLine="0"/>
              <w:jc w:val="center"/>
            </w:pPr>
            <w:r w:rsidRPr="00527ECA">
              <w:rPr>
                <w:sz w:val="22"/>
                <w:szCs w:val="22"/>
              </w:rPr>
              <w:t>расчетный срок</w:t>
            </w:r>
          </w:p>
        </w:tc>
        <w:tc>
          <w:tcPr>
            <w:tcW w:w="1591" w:type="pct"/>
          </w:tcPr>
          <w:p w:rsidR="003538D7" w:rsidRPr="00527ECA" w:rsidRDefault="003538D7" w:rsidP="00EE3A94">
            <w:pPr>
              <w:snapToGrid w:val="0"/>
              <w:ind w:firstLine="0"/>
              <w:jc w:val="center"/>
            </w:pPr>
            <w:r w:rsidRPr="00527ECA">
              <w:rPr>
                <w:sz w:val="22"/>
                <w:szCs w:val="22"/>
              </w:rPr>
              <w:t>грунт/асфальтобетон</w:t>
            </w:r>
          </w:p>
        </w:tc>
      </w:tr>
      <w:tr w:rsidR="003538D7" w:rsidRPr="00527ECA" w:rsidTr="00EE3A94">
        <w:tc>
          <w:tcPr>
            <w:tcW w:w="278" w:type="pct"/>
          </w:tcPr>
          <w:p w:rsidR="003538D7" w:rsidRPr="00527ECA" w:rsidRDefault="001D0D72" w:rsidP="00527ECA">
            <w:pPr>
              <w:snapToGrid w:val="0"/>
              <w:ind w:firstLine="0"/>
            </w:pPr>
            <w:r w:rsidRPr="00527ECA">
              <w:rPr>
                <w:sz w:val="22"/>
                <w:szCs w:val="22"/>
              </w:rPr>
              <w:t>1</w:t>
            </w:r>
            <w:r w:rsidR="003538D7" w:rsidRPr="00527ECA">
              <w:rPr>
                <w:sz w:val="22"/>
                <w:szCs w:val="22"/>
              </w:rPr>
              <w:t>6.</w:t>
            </w:r>
          </w:p>
        </w:tc>
        <w:tc>
          <w:tcPr>
            <w:tcW w:w="1229" w:type="pct"/>
          </w:tcPr>
          <w:p w:rsidR="003538D7" w:rsidRPr="00527ECA" w:rsidRDefault="00527ECA" w:rsidP="00EE3A94">
            <w:pPr>
              <w:ind w:firstLine="0"/>
              <w:jc w:val="left"/>
              <w:rPr>
                <w:rStyle w:val="af2"/>
                <w:i w:val="0"/>
                <w:iCs w:val="0"/>
              </w:rPr>
            </w:pPr>
            <w:r w:rsidRPr="00527ECA">
              <w:rPr>
                <w:rStyle w:val="af2"/>
                <w:i w:val="0"/>
                <w:sz w:val="22"/>
                <w:szCs w:val="22"/>
              </w:rPr>
              <w:t>у</w:t>
            </w:r>
            <w:r w:rsidR="003538D7" w:rsidRPr="00527ECA">
              <w:rPr>
                <w:rStyle w:val="af2"/>
                <w:i w:val="0"/>
                <w:sz w:val="22"/>
                <w:szCs w:val="22"/>
              </w:rPr>
              <w:t>л. Южная</w:t>
            </w:r>
          </w:p>
        </w:tc>
        <w:tc>
          <w:tcPr>
            <w:tcW w:w="1000" w:type="pct"/>
          </w:tcPr>
          <w:p w:rsidR="003538D7" w:rsidRPr="00527ECA" w:rsidRDefault="003538D7" w:rsidP="00EE3A94">
            <w:pPr>
              <w:snapToGrid w:val="0"/>
              <w:ind w:firstLine="0"/>
              <w:jc w:val="center"/>
            </w:pPr>
            <w:r w:rsidRPr="00527ECA">
              <w:rPr>
                <w:sz w:val="22"/>
                <w:szCs w:val="22"/>
              </w:rPr>
              <w:t>0,3</w:t>
            </w:r>
          </w:p>
        </w:tc>
        <w:tc>
          <w:tcPr>
            <w:tcW w:w="901" w:type="pct"/>
          </w:tcPr>
          <w:p w:rsidR="003538D7" w:rsidRPr="00527ECA" w:rsidRDefault="003538D7" w:rsidP="00EE3A94">
            <w:pPr>
              <w:snapToGrid w:val="0"/>
              <w:ind w:firstLine="0"/>
              <w:jc w:val="center"/>
            </w:pPr>
            <w:r w:rsidRPr="00527ECA">
              <w:rPr>
                <w:sz w:val="22"/>
                <w:szCs w:val="22"/>
              </w:rPr>
              <w:t>расчетный срок</w:t>
            </w:r>
          </w:p>
        </w:tc>
        <w:tc>
          <w:tcPr>
            <w:tcW w:w="1591" w:type="pct"/>
          </w:tcPr>
          <w:p w:rsidR="003538D7" w:rsidRPr="00527ECA" w:rsidRDefault="003538D7" w:rsidP="00EE3A94">
            <w:pPr>
              <w:snapToGrid w:val="0"/>
              <w:ind w:firstLine="0"/>
              <w:jc w:val="center"/>
            </w:pPr>
            <w:r w:rsidRPr="00527ECA">
              <w:rPr>
                <w:sz w:val="22"/>
                <w:szCs w:val="22"/>
              </w:rPr>
              <w:t>грунт/ асфальтобетон</w:t>
            </w:r>
          </w:p>
        </w:tc>
      </w:tr>
      <w:tr w:rsidR="003538D7" w:rsidRPr="00527ECA" w:rsidTr="00EE3A94">
        <w:tc>
          <w:tcPr>
            <w:tcW w:w="278" w:type="pct"/>
          </w:tcPr>
          <w:p w:rsidR="003538D7" w:rsidRPr="00527ECA" w:rsidRDefault="003538D7" w:rsidP="00527ECA">
            <w:pPr>
              <w:snapToGrid w:val="0"/>
              <w:jc w:val="center"/>
            </w:pPr>
          </w:p>
        </w:tc>
        <w:tc>
          <w:tcPr>
            <w:tcW w:w="1229" w:type="pct"/>
          </w:tcPr>
          <w:p w:rsidR="003538D7" w:rsidRPr="00527ECA" w:rsidRDefault="003538D7" w:rsidP="00EE3A94">
            <w:pPr>
              <w:snapToGrid w:val="0"/>
              <w:ind w:firstLine="0"/>
              <w:jc w:val="left"/>
            </w:pPr>
            <w:r w:rsidRPr="00527ECA">
              <w:rPr>
                <w:sz w:val="22"/>
                <w:szCs w:val="22"/>
              </w:rPr>
              <w:t>Итого на расчетный срок</w:t>
            </w:r>
          </w:p>
        </w:tc>
        <w:tc>
          <w:tcPr>
            <w:tcW w:w="3493" w:type="pct"/>
            <w:gridSpan w:val="3"/>
          </w:tcPr>
          <w:p w:rsidR="003538D7" w:rsidRPr="00527ECA" w:rsidRDefault="003538D7" w:rsidP="00EE3A94">
            <w:pPr>
              <w:snapToGrid w:val="0"/>
              <w:ind w:firstLine="0"/>
              <w:jc w:val="center"/>
            </w:pPr>
            <w:r w:rsidRPr="00527ECA">
              <w:rPr>
                <w:sz w:val="22"/>
                <w:szCs w:val="22"/>
              </w:rPr>
              <w:t>1,59</w:t>
            </w:r>
          </w:p>
        </w:tc>
      </w:tr>
      <w:tr w:rsidR="003538D7" w:rsidRPr="00527ECA" w:rsidTr="00EE3A94">
        <w:tc>
          <w:tcPr>
            <w:tcW w:w="278" w:type="pct"/>
          </w:tcPr>
          <w:p w:rsidR="003538D7" w:rsidRPr="00527ECA" w:rsidRDefault="003538D7" w:rsidP="00527ECA">
            <w:pPr>
              <w:snapToGrid w:val="0"/>
              <w:jc w:val="center"/>
            </w:pPr>
          </w:p>
        </w:tc>
        <w:tc>
          <w:tcPr>
            <w:tcW w:w="1229" w:type="pct"/>
          </w:tcPr>
          <w:p w:rsidR="003538D7" w:rsidRPr="00527ECA" w:rsidRDefault="003538D7" w:rsidP="00527ECA">
            <w:pPr>
              <w:snapToGrid w:val="0"/>
            </w:pPr>
            <w:r w:rsidRPr="00527ECA">
              <w:rPr>
                <w:sz w:val="22"/>
                <w:szCs w:val="22"/>
              </w:rPr>
              <w:t>Всего:</w:t>
            </w:r>
          </w:p>
        </w:tc>
        <w:tc>
          <w:tcPr>
            <w:tcW w:w="3493" w:type="pct"/>
            <w:gridSpan w:val="3"/>
          </w:tcPr>
          <w:p w:rsidR="003538D7" w:rsidRPr="00527ECA" w:rsidRDefault="003538D7" w:rsidP="00EE3A94">
            <w:pPr>
              <w:snapToGrid w:val="0"/>
              <w:ind w:firstLine="0"/>
              <w:jc w:val="center"/>
            </w:pPr>
            <w:r w:rsidRPr="00527ECA">
              <w:rPr>
                <w:sz w:val="22"/>
                <w:szCs w:val="22"/>
              </w:rPr>
              <w:t>9,89</w:t>
            </w:r>
          </w:p>
        </w:tc>
      </w:tr>
    </w:tbl>
    <w:p w:rsidR="003538D7" w:rsidRDefault="003538D7" w:rsidP="003538D7">
      <w:pPr>
        <w:tabs>
          <w:tab w:val="left" w:pos="7440"/>
        </w:tabs>
      </w:pPr>
    </w:p>
    <w:p w:rsidR="003538D7" w:rsidRDefault="003538D7" w:rsidP="003538D7">
      <w:pPr>
        <w:tabs>
          <w:tab w:val="left" w:pos="7440"/>
        </w:tabs>
      </w:pPr>
      <w:r>
        <w:t>К</w:t>
      </w:r>
      <w:r w:rsidRPr="002C2C35">
        <w:t xml:space="preserve">апитальный ремонт улично-дорожной сети в </w:t>
      </w:r>
      <w:r>
        <w:t xml:space="preserve">пос. Оредеж выполнять </w:t>
      </w:r>
      <w:r w:rsidRPr="002C2C35">
        <w:t>по мере необходимости.</w:t>
      </w:r>
    </w:p>
    <w:p w:rsidR="003538D7" w:rsidRPr="00A76850" w:rsidRDefault="003538D7" w:rsidP="003538D7">
      <w:pPr>
        <w:pStyle w:val="1"/>
      </w:pPr>
      <w:bookmarkStart w:id="303" w:name="_Toc383608856"/>
      <w:bookmarkStart w:id="304" w:name="_Toc398551719"/>
      <w:bookmarkStart w:id="305" w:name="_Toc431370018"/>
      <w:bookmarkStart w:id="306" w:name="_Toc456957847"/>
      <w:r>
        <w:t>9</w:t>
      </w:r>
      <w:r w:rsidRPr="00A76850">
        <w:t>.2.2.3. Транспортное обслуживание населения</w:t>
      </w:r>
      <w:bookmarkEnd w:id="303"/>
      <w:bookmarkEnd w:id="304"/>
      <w:bookmarkEnd w:id="305"/>
      <w:bookmarkEnd w:id="306"/>
    </w:p>
    <w:p w:rsidR="003538D7" w:rsidRDefault="003538D7" w:rsidP="003538D7">
      <w:pPr>
        <w:ind w:firstLine="709"/>
      </w:pPr>
    </w:p>
    <w:p w:rsidR="003538D7" w:rsidRPr="008F456B" w:rsidRDefault="003538D7" w:rsidP="003538D7">
      <w:pPr>
        <w:ind w:firstLine="709"/>
      </w:pPr>
      <w:r w:rsidRPr="008F456B">
        <w:t>Требуемое количество машино</w:t>
      </w:r>
      <w:r w:rsidR="00527ECA">
        <w:t>-</w:t>
      </w:r>
      <w:r w:rsidRPr="008F456B">
        <w:t>мест в местах организованного хранения автотранспортных средс</w:t>
      </w:r>
      <w:r>
        <w:t>тв рассчитано в соответствии с Р</w:t>
      </w:r>
      <w:r w:rsidRPr="008F456B">
        <w:t>егиональными нормативами градостроительного проектирования Ленинградской области</w:t>
      </w:r>
      <w:r w:rsidR="00400E63">
        <w:t xml:space="preserve"> (пункт 3.5.5</w:t>
      </w:r>
      <w:r>
        <w:t>), согласно которым о</w:t>
      </w:r>
      <w:r w:rsidRPr="008F456B">
        <w:t>бщая обеспеченность машино</w:t>
      </w:r>
      <w:r w:rsidR="00527ECA">
        <w:t>-</w:t>
      </w:r>
      <w:r w:rsidRPr="008F456B">
        <w:t xml:space="preserve">местами </w:t>
      </w:r>
      <w:r>
        <w:t>на 2025 г. принята 440</w:t>
      </w:r>
      <w:r w:rsidRPr="008F456B">
        <w:t xml:space="preserve"> машин на 1000 жителей. </w:t>
      </w:r>
    </w:p>
    <w:p w:rsidR="003538D7" w:rsidRDefault="003538D7" w:rsidP="003538D7">
      <w:pPr>
        <w:ind w:firstLine="709"/>
      </w:pPr>
      <w:r w:rsidRPr="008F456B">
        <w:t xml:space="preserve">Общая потребность в организации мест для хранения (стоянки) личного автотранспорта жителей </w:t>
      </w:r>
      <w:r>
        <w:t xml:space="preserve">пос. Оредеж </w:t>
      </w:r>
      <w:r w:rsidRPr="008F456B">
        <w:t xml:space="preserve">составляет </w:t>
      </w:r>
      <w:r>
        <w:t>на 1 очередь - 1205</w:t>
      </w:r>
      <w:r w:rsidR="00527ECA">
        <w:t xml:space="preserve"> ма</w:t>
      </w:r>
      <w:r w:rsidRPr="008F456B">
        <w:t>шино</w:t>
      </w:r>
      <w:r w:rsidR="00527ECA">
        <w:t>-</w:t>
      </w:r>
      <w:r w:rsidRPr="008F456B">
        <w:t>мест</w:t>
      </w:r>
      <w:r>
        <w:t>а,</w:t>
      </w:r>
      <w:r w:rsidRPr="00A76850">
        <w:t xml:space="preserve"> </w:t>
      </w:r>
      <w:r>
        <w:t>на расчетный срок – 1247 машино</w:t>
      </w:r>
      <w:r w:rsidR="00527ECA">
        <w:t>-</w:t>
      </w:r>
      <w:r>
        <w:t>места.</w:t>
      </w:r>
    </w:p>
    <w:p w:rsidR="003538D7" w:rsidRDefault="003538D7" w:rsidP="003538D7">
      <w:r w:rsidRPr="008F456B">
        <w:t>Хранение личного автотранспорта будет производиться на территории  приусадебных участков.</w:t>
      </w:r>
    </w:p>
    <w:p w:rsidR="00D6741C" w:rsidRDefault="00D6741C" w:rsidP="003538D7">
      <w:pPr>
        <w:pStyle w:val="1"/>
      </w:pPr>
      <w:bookmarkStart w:id="307" w:name="_Toc398551720"/>
      <w:bookmarkStart w:id="308" w:name="_Toc431370019"/>
    </w:p>
    <w:p w:rsidR="003538D7" w:rsidRDefault="003538D7" w:rsidP="003538D7">
      <w:pPr>
        <w:pStyle w:val="1"/>
      </w:pPr>
      <w:bookmarkStart w:id="309" w:name="_Toc456957848"/>
      <w:r>
        <w:t>9</w:t>
      </w:r>
      <w:r w:rsidRPr="000E3946">
        <w:t>.2.3. Размещение объектов инженерной инфраструктуры</w:t>
      </w:r>
      <w:bookmarkEnd w:id="307"/>
      <w:bookmarkEnd w:id="308"/>
      <w:bookmarkEnd w:id="309"/>
    </w:p>
    <w:p w:rsidR="00527ECA" w:rsidRDefault="00527ECA" w:rsidP="003538D7">
      <w:pPr>
        <w:pStyle w:val="1"/>
      </w:pPr>
      <w:bookmarkStart w:id="310" w:name="_Toc431370020"/>
    </w:p>
    <w:p w:rsidR="003538D7" w:rsidRPr="00193167" w:rsidRDefault="003538D7" w:rsidP="003538D7">
      <w:pPr>
        <w:pStyle w:val="1"/>
      </w:pPr>
      <w:bookmarkStart w:id="311" w:name="_Toc456957849"/>
      <w:r>
        <w:t>9</w:t>
      </w:r>
      <w:r w:rsidRPr="00193167">
        <w:t>.2.3.1. Газоснабжение</w:t>
      </w:r>
      <w:bookmarkEnd w:id="310"/>
      <w:bookmarkEnd w:id="311"/>
    </w:p>
    <w:p w:rsidR="003538D7" w:rsidRDefault="003538D7" w:rsidP="003538D7"/>
    <w:p w:rsidR="003538D7" w:rsidRPr="00193167" w:rsidRDefault="003538D7" w:rsidP="003538D7">
      <w:pPr>
        <w:ind w:firstLine="709"/>
        <w:rPr>
          <w:rFonts w:eastAsia="Calibri"/>
        </w:rPr>
      </w:pPr>
      <w:r w:rsidRPr="00193167">
        <w:rPr>
          <w:rFonts w:eastAsia="Calibri"/>
        </w:rPr>
        <w:t>В сфере газоснабжения Оредежского сельского поселения предлагается наращивание объемов потребления сетевого природного газа и подключение новых потребителей.</w:t>
      </w:r>
    </w:p>
    <w:p w:rsidR="003538D7" w:rsidRPr="00193167" w:rsidRDefault="003538D7" w:rsidP="003538D7">
      <w:pPr>
        <w:ind w:firstLine="709"/>
      </w:pPr>
      <w:r w:rsidRPr="00193167">
        <w:t>«Генеральной схемой газоснабжения и газификации Ленинградской области» планируется газоснабжение сетевым природным газом пос. Оредеж, в том числе муниципальной котельной.</w:t>
      </w:r>
    </w:p>
    <w:p w:rsidR="003538D7" w:rsidRDefault="003538D7" w:rsidP="003538D7">
      <w:pPr>
        <w:ind w:firstLine="709"/>
      </w:pPr>
      <w:r w:rsidRPr="00193167">
        <w:t>Схемой газоснабжения и газификации планируется достижение следующих пер</w:t>
      </w:r>
      <w:r>
        <w:t>спективных показателей</w:t>
      </w:r>
      <w:r w:rsidRPr="00DE037A">
        <w:t>.</w:t>
      </w:r>
    </w:p>
    <w:p w:rsidR="003538D7" w:rsidRDefault="003538D7" w:rsidP="003538D7">
      <w:r w:rsidRPr="00D41559">
        <w:t xml:space="preserve">Таблица </w:t>
      </w:r>
      <w:r>
        <w:t xml:space="preserve">9.2.3.1.1. </w:t>
      </w:r>
      <w:r w:rsidRPr="00D41559">
        <w:t>Перспективные</w:t>
      </w:r>
      <w:r w:rsidRPr="00E33819">
        <w:t xml:space="preserve"> показатели газификации </w:t>
      </w:r>
    </w:p>
    <w:p w:rsidR="003538D7" w:rsidRPr="00DE037A" w:rsidRDefault="003538D7" w:rsidP="003538D7">
      <w:pPr>
        <w:ind w:firstLine="709"/>
      </w:pPr>
    </w:p>
    <w:tbl>
      <w:tblPr>
        <w:tblW w:w="10011" w:type="dxa"/>
        <w:jc w:val="center"/>
        <w:tblInd w:w="-1051" w:type="dxa"/>
        <w:tblLook w:val="04A0" w:firstRow="1" w:lastRow="0" w:firstColumn="1" w:lastColumn="0" w:noHBand="0" w:noVBand="1"/>
      </w:tblPr>
      <w:tblGrid>
        <w:gridCol w:w="2240"/>
        <w:gridCol w:w="1388"/>
        <w:gridCol w:w="1414"/>
        <w:gridCol w:w="1030"/>
        <w:gridCol w:w="1299"/>
        <w:gridCol w:w="1411"/>
        <w:gridCol w:w="1229"/>
      </w:tblGrid>
      <w:tr w:rsidR="003538D7" w:rsidRPr="00527ECA" w:rsidTr="00400E63">
        <w:trPr>
          <w:trHeight w:val="300"/>
          <w:jc w:val="center"/>
        </w:trPr>
        <w:tc>
          <w:tcPr>
            <w:tcW w:w="2240" w:type="dxa"/>
            <w:vMerge w:val="restart"/>
            <w:tcBorders>
              <w:top w:val="single" w:sz="4" w:space="0" w:color="auto"/>
              <w:left w:val="single" w:sz="4" w:space="0" w:color="auto"/>
              <w:right w:val="single" w:sz="4" w:space="0" w:color="auto"/>
            </w:tcBorders>
            <w:shd w:val="clear" w:color="auto" w:fill="auto"/>
            <w:noWrap/>
            <w:vAlign w:val="center"/>
          </w:tcPr>
          <w:p w:rsidR="003538D7" w:rsidRPr="00527ECA" w:rsidRDefault="003538D7" w:rsidP="001D0D72">
            <w:pPr>
              <w:ind w:firstLine="41"/>
            </w:pPr>
            <w:r w:rsidRPr="00527ECA">
              <w:rPr>
                <w:sz w:val="22"/>
                <w:szCs w:val="22"/>
              </w:rPr>
              <w:t>Населенный пункт</w:t>
            </w:r>
          </w:p>
          <w:p w:rsidR="003538D7" w:rsidRPr="00527ECA" w:rsidRDefault="003538D7" w:rsidP="001D0D72">
            <w:pPr>
              <w:ind w:firstLine="709"/>
            </w:pPr>
          </w:p>
        </w:tc>
        <w:tc>
          <w:tcPr>
            <w:tcW w:w="3832" w:type="dxa"/>
            <w:gridSpan w:val="3"/>
            <w:tcBorders>
              <w:top w:val="single" w:sz="4" w:space="0" w:color="auto"/>
              <w:left w:val="nil"/>
              <w:bottom w:val="single" w:sz="4" w:space="0" w:color="auto"/>
              <w:right w:val="single" w:sz="4" w:space="0" w:color="auto"/>
            </w:tcBorders>
            <w:shd w:val="clear" w:color="auto" w:fill="auto"/>
            <w:noWrap/>
            <w:vAlign w:val="center"/>
          </w:tcPr>
          <w:p w:rsidR="003538D7" w:rsidRPr="00527ECA" w:rsidRDefault="003538D7" w:rsidP="00830A2F">
            <w:pPr>
              <w:ind w:firstLine="709"/>
            </w:pPr>
            <w:r w:rsidRPr="00527ECA">
              <w:rPr>
                <w:sz w:val="22"/>
                <w:szCs w:val="22"/>
              </w:rPr>
              <w:t>Годовой расход природного сетевого газа, тыс. м</w:t>
            </w:r>
            <w:r w:rsidRPr="00527ECA">
              <w:rPr>
                <w:sz w:val="22"/>
                <w:szCs w:val="22"/>
                <w:vertAlign w:val="superscript"/>
              </w:rPr>
              <w:t>3</w:t>
            </w:r>
            <w:r w:rsidR="00830A2F">
              <w:rPr>
                <w:sz w:val="22"/>
                <w:szCs w:val="22"/>
              </w:rPr>
              <w:t>/</w:t>
            </w:r>
            <w:r w:rsidRPr="00527ECA">
              <w:rPr>
                <w:sz w:val="22"/>
                <w:szCs w:val="22"/>
              </w:rPr>
              <w:t>год</w:t>
            </w:r>
          </w:p>
        </w:tc>
        <w:tc>
          <w:tcPr>
            <w:tcW w:w="3939" w:type="dxa"/>
            <w:gridSpan w:val="3"/>
            <w:tcBorders>
              <w:top w:val="single" w:sz="4" w:space="0" w:color="auto"/>
              <w:left w:val="nil"/>
              <w:bottom w:val="single" w:sz="4" w:space="0" w:color="auto"/>
              <w:right w:val="single" w:sz="4" w:space="0" w:color="auto"/>
            </w:tcBorders>
            <w:shd w:val="clear" w:color="auto" w:fill="auto"/>
            <w:noWrap/>
            <w:vAlign w:val="center"/>
          </w:tcPr>
          <w:p w:rsidR="003538D7" w:rsidRPr="00527ECA" w:rsidRDefault="003538D7" w:rsidP="001D0D72">
            <w:r w:rsidRPr="00527ECA">
              <w:rPr>
                <w:sz w:val="22"/>
                <w:szCs w:val="22"/>
              </w:rPr>
              <w:t>Часовой расход природного сетевого газа, м</w:t>
            </w:r>
            <w:r w:rsidRPr="00527ECA">
              <w:rPr>
                <w:sz w:val="22"/>
                <w:szCs w:val="22"/>
                <w:vertAlign w:val="superscript"/>
              </w:rPr>
              <w:t>3</w:t>
            </w:r>
            <w:r w:rsidR="00830A2F">
              <w:rPr>
                <w:sz w:val="22"/>
                <w:szCs w:val="22"/>
              </w:rPr>
              <w:t>/</w:t>
            </w:r>
            <w:r w:rsidR="00400E63">
              <w:rPr>
                <w:sz w:val="22"/>
                <w:szCs w:val="22"/>
              </w:rPr>
              <w:t>ч</w:t>
            </w:r>
          </w:p>
        </w:tc>
      </w:tr>
      <w:tr w:rsidR="003538D7" w:rsidRPr="00527ECA" w:rsidTr="00400E63">
        <w:trPr>
          <w:trHeight w:val="300"/>
          <w:jc w:val="center"/>
        </w:trPr>
        <w:tc>
          <w:tcPr>
            <w:tcW w:w="2240" w:type="dxa"/>
            <w:vMerge/>
            <w:tcBorders>
              <w:left w:val="single" w:sz="4" w:space="0" w:color="auto"/>
              <w:bottom w:val="single" w:sz="4" w:space="0" w:color="auto"/>
              <w:right w:val="single" w:sz="4" w:space="0" w:color="auto"/>
            </w:tcBorders>
            <w:shd w:val="clear" w:color="auto" w:fill="auto"/>
            <w:noWrap/>
            <w:vAlign w:val="center"/>
          </w:tcPr>
          <w:p w:rsidR="003538D7" w:rsidRPr="00527ECA" w:rsidRDefault="003538D7" w:rsidP="001D0D72">
            <w:pPr>
              <w:ind w:firstLine="709"/>
            </w:pPr>
          </w:p>
        </w:tc>
        <w:tc>
          <w:tcPr>
            <w:tcW w:w="1388" w:type="dxa"/>
            <w:tcBorders>
              <w:top w:val="nil"/>
              <w:left w:val="nil"/>
              <w:bottom w:val="single" w:sz="4" w:space="0" w:color="auto"/>
              <w:right w:val="single" w:sz="4" w:space="0" w:color="auto"/>
            </w:tcBorders>
            <w:shd w:val="clear" w:color="auto" w:fill="auto"/>
            <w:noWrap/>
            <w:vAlign w:val="center"/>
          </w:tcPr>
          <w:p w:rsidR="003538D7" w:rsidRPr="00527ECA" w:rsidRDefault="003538D7" w:rsidP="001D0D72">
            <w:pPr>
              <w:ind w:firstLine="35"/>
            </w:pPr>
            <w:r w:rsidRPr="00527ECA">
              <w:rPr>
                <w:sz w:val="22"/>
                <w:szCs w:val="22"/>
              </w:rPr>
              <w:t>население</w:t>
            </w:r>
          </w:p>
        </w:tc>
        <w:tc>
          <w:tcPr>
            <w:tcW w:w="1414" w:type="dxa"/>
            <w:tcBorders>
              <w:top w:val="nil"/>
              <w:left w:val="nil"/>
              <w:bottom w:val="single" w:sz="4" w:space="0" w:color="auto"/>
              <w:right w:val="single" w:sz="4" w:space="0" w:color="auto"/>
            </w:tcBorders>
            <w:shd w:val="clear" w:color="auto" w:fill="auto"/>
            <w:noWrap/>
            <w:vAlign w:val="center"/>
          </w:tcPr>
          <w:p w:rsidR="003538D7" w:rsidRPr="00527ECA" w:rsidRDefault="003538D7" w:rsidP="00B21F30">
            <w:pPr>
              <w:ind w:firstLine="0"/>
            </w:pPr>
            <w:r w:rsidRPr="00527ECA">
              <w:rPr>
                <w:sz w:val="22"/>
                <w:szCs w:val="22"/>
              </w:rPr>
              <w:t>котельные</w:t>
            </w:r>
          </w:p>
        </w:tc>
        <w:tc>
          <w:tcPr>
            <w:tcW w:w="1030" w:type="dxa"/>
            <w:tcBorders>
              <w:top w:val="nil"/>
              <w:left w:val="nil"/>
              <w:bottom w:val="single" w:sz="4" w:space="0" w:color="auto"/>
              <w:right w:val="single" w:sz="4" w:space="0" w:color="auto"/>
            </w:tcBorders>
            <w:shd w:val="clear" w:color="auto" w:fill="auto"/>
            <w:noWrap/>
            <w:vAlign w:val="center"/>
          </w:tcPr>
          <w:p w:rsidR="003538D7" w:rsidRPr="00527ECA" w:rsidRDefault="003538D7" w:rsidP="001D0D72">
            <w:pPr>
              <w:ind w:right="-108" w:firstLine="68"/>
            </w:pPr>
            <w:r w:rsidRPr="00527ECA">
              <w:rPr>
                <w:sz w:val="22"/>
                <w:szCs w:val="22"/>
              </w:rPr>
              <w:t>всего</w:t>
            </w:r>
          </w:p>
        </w:tc>
        <w:tc>
          <w:tcPr>
            <w:tcW w:w="1299" w:type="dxa"/>
            <w:tcBorders>
              <w:top w:val="nil"/>
              <w:left w:val="nil"/>
              <w:bottom w:val="single" w:sz="4" w:space="0" w:color="auto"/>
              <w:right w:val="single" w:sz="4" w:space="0" w:color="auto"/>
            </w:tcBorders>
            <w:shd w:val="clear" w:color="auto" w:fill="auto"/>
            <w:noWrap/>
            <w:vAlign w:val="center"/>
          </w:tcPr>
          <w:p w:rsidR="003538D7" w:rsidRPr="00527ECA" w:rsidRDefault="003538D7" w:rsidP="001D0D72">
            <w:pPr>
              <w:ind w:firstLine="33"/>
            </w:pPr>
            <w:r w:rsidRPr="00527ECA">
              <w:rPr>
                <w:sz w:val="22"/>
                <w:szCs w:val="22"/>
              </w:rPr>
              <w:t>население</w:t>
            </w:r>
          </w:p>
        </w:tc>
        <w:tc>
          <w:tcPr>
            <w:tcW w:w="1411" w:type="dxa"/>
            <w:tcBorders>
              <w:top w:val="nil"/>
              <w:left w:val="nil"/>
              <w:bottom w:val="single" w:sz="4" w:space="0" w:color="auto"/>
              <w:right w:val="single" w:sz="4" w:space="0" w:color="auto"/>
            </w:tcBorders>
            <w:shd w:val="clear" w:color="auto" w:fill="auto"/>
            <w:noWrap/>
            <w:vAlign w:val="center"/>
          </w:tcPr>
          <w:p w:rsidR="003538D7" w:rsidRPr="00527ECA" w:rsidRDefault="003538D7" w:rsidP="001D0D72">
            <w:pPr>
              <w:ind w:firstLine="64"/>
            </w:pPr>
            <w:r w:rsidRPr="00527ECA">
              <w:rPr>
                <w:sz w:val="22"/>
                <w:szCs w:val="22"/>
              </w:rPr>
              <w:t>котельные</w:t>
            </w:r>
          </w:p>
        </w:tc>
        <w:tc>
          <w:tcPr>
            <w:tcW w:w="1229" w:type="dxa"/>
            <w:tcBorders>
              <w:top w:val="nil"/>
              <w:left w:val="nil"/>
              <w:bottom w:val="single" w:sz="4" w:space="0" w:color="auto"/>
              <w:right w:val="single" w:sz="4" w:space="0" w:color="auto"/>
            </w:tcBorders>
            <w:shd w:val="clear" w:color="auto" w:fill="auto"/>
            <w:noWrap/>
            <w:vAlign w:val="center"/>
          </w:tcPr>
          <w:p w:rsidR="003538D7" w:rsidRPr="00527ECA" w:rsidRDefault="003538D7" w:rsidP="001D0D72">
            <w:pPr>
              <w:ind w:firstLine="67"/>
            </w:pPr>
            <w:r w:rsidRPr="00527ECA">
              <w:rPr>
                <w:sz w:val="22"/>
                <w:szCs w:val="22"/>
              </w:rPr>
              <w:t>всего</w:t>
            </w:r>
          </w:p>
        </w:tc>
      </w:tr>
      <w:tr w:rsidR="003538D7" w:rsidRPr="00527ECA" w:rsidTr="00EE3A94">
        <w:trPr>
          <w:trHeight w:val="300"/>
          <w:jc w:val="center"/>
        </w:trPr>
        <w:tc>
          <w:tcPr>
            <w:tcW w:w="2240" w:type="dxa"/>
            <w:tcBorders>
              <w:top w:val="nil"/>
              <w:left w:val="single" w:sz="4" w:space="0" w:color="auto"/>
              <w:bottom w:val="single" w:sz="4" w:space="0" w:color="auto"/>
              <w:right w:val="single" w:sz="4" w:space="0" w:color="auto"/>
            </w:tcBorders>
            <w:shd w:val="clear" w:color="auto" w:fill="auto"/>
            <w:noWrap/>
            <w:vAlign w:val="center"/>
          </w:tcPr>
          <w:p w:rsidR="003538D7" w:rsidRPr="00527ECA" w:rsidRDefault="003538D7" w:rsidP="001D0D72">
            <w:pPr>
              <w:ind w:firstLine="41"/>
            </w:pPr>
            <w:r w:rsidRPr="00527ECA">
              <w:rPr>
                <w:sz w:val="22"/>
                <w:szCs w:val="22"/>
              </w:rPr>
              <w:t>пос. Оредеж</w:t>
            </w:r>
          </w:p>
        </w:tc>
        <w:tc>
          <w:tcPr>
            <w:tcW w:w="1388" w:type="dxa"/>
            <w:tcBorders>
              <w:top w:val="nil"/>
              <w:left w:val="nil"/>
              <w:bottom w:val="single" w:sz="4" w:space="0" w:color="auto"/>
              <w:right w:val="single" w:sz="4" w:space="0" w:color="auto"/>
            </w:tcBorders>
            <w:shd w:val="clear" w:color="auto" w:fill="auto"/>
            <w:noWrap/>
          </w:tcPr>
          <w:p w:rsidR="003538D7" w:rsidRPr="00527ECA" w:rsidRDefault="003538D7" w:rsidP="00EE3A94">
            <w:pPr>
              <w:ind w:firstLine="35"/>
              <w:jc w:val="center"/>
            </w:pPr>
            <w:r w:rsidRPr="00527ECA">
              <w:rPr>
                <w:sz w:val="22"/>
                <w:szCs w:val="22"/>
              </w:rPr>
              <w:t>2063,1</w:t>
            </w:r>
          </w:p>
        </w:tc>
        <w:tc>
          <w:tcPr>
            <w:tcW w:w="1414" w:type="dxa"/>
            <w:tcBorders>
              <w:top w:val="nil"/>
              <w:left w:val="nil"/>
              <w:bottom w:val="single" w:sz="4" w:space="0" w:color="auto"/>
              <w:right w:val="single" w:sz="4" w:space="0" w:color="auto"/>
            </w:tcBorders>
            <w:shd w:val="clear" w:color="auto" w:fill="auto"/>
            <w:noWrap/>
          </w:tcPr>
          <w:p w:rsidR="003538D7" w:rsidRPr="00527ECA" w:rsidRDefault="003538D7" w:rsidP="00EE3A94">
            <w:pPr>
              <w:ind w:firstLine="0"/>
              <w:jc w:val="center"/>
            </w:pPr>
            <w:r w:rsidRPr="00527ECA">
              <w:rPr>
                <w:sz w:val="22"/>
                <w:szCs w:val="22"/>
              </w:rPr>
              <w:t>1864,8</w:t>
            </w:r>
          </w:p>
        </w:tc>
        <w:tc>
          <w:tcPr>
            <w:tcW w:w="1030" w:type="dxa"/>
            <w:tcBorders>
              <w:top w:val="nil"/>
              <w:left w:val="nil"/>
              <w:bottom w:val="single" w:sz="4" w:space="0" w:color="auto"/>
              <w:right w:val="single" w:sz="4" w:space="0" w:color="auto"/>
            </w:tcBorders>
            <w:shd w:val="clear" w:color="auto" w:fill="auto"/>
            <w:noWrap/>
          </w:tcPr>
          <w:p w:rsidR="003538D7" w:rsidRPr="00527ECA" w:rsidRDefault="003538D7" w:rsidP="00EE3A94">
            <w:pPr>
              <w:ind w:firstLine="0"/>
              <w:jc w:val="center"/>
            </w:pPr>
            <w:r w:rsidRPr="00527ECA">
              <w:rPr>
                <w:sz w:val="22"/>
                <w:szCs w:val="22"/>
              </w:rPr>
              <w:t>3927,9</w:t>
            </w:r>
          </w:p>
        </w:tc>
        <w:tc>
          <w:tcPr>
            <w:tcW w:w="1299" w:type="dxa"/>
            <w:tcBorders>
              <w:top w:val="nil"/>
              <w:left w:val="nil"/>
              <w:bottom w:val="single" w:sz="4" w:space="0" w:color="auto"/>
              <w:right w:val="single" w:sz="4" w:space="0" w:color="auto"/>
            </w:tcBorders>
            <w:shd w:val="clear" w:color="auto" w:fill="auto"/>
            <w:noWrap/>
          </w:tcPr>
          <w:p w:rsidR="003538D7" w:rsidRPr="00527ECA" w:rsidRDefault="003538D7" w:rsidP="00EE3A94">
            <w:pPr>
              <w:jc w:val="center"/>
            </w:pPr>
            <w:r w:rsidRPr="00527ECA">
              <w:rPr>
                <w:sz w:val="22"/>
                <w:szCs w:val="22"/>
              </w:rPr>
              <w:t>960,7</w:t>
            </w:r>
          </w:p>
        </w:tc>
        <w:tc>
          <w:tcPr>
            <w:tcW w:w="1411" w:type="dxa"/>
            <w:tcBorders>
              <w:top w:val="nil"/>
              <w:left w:val="nil"/>
              <w:bottom w:val="single" w:sz="4" w:space="0" w:color="auto"/>
              <w:right w:val="single" w:sz="4" w:space="0" w:color="auto"/>
            </w:tcBorders>
            <w:shd w:val="clear" w:color="auto" w:fill="auto"/>
            <w:noWrap/>
          </w:tcPr>
          <w:p w:rsidR="003538D7" w:rsidRPr="00527ECA" w:rsidRDefault="003538D7" w:rsidP="00EE3A94">
            <w:pPr>
              <w:ind w:firstLine="64"/>
              <w:jc w:val="center"/>
            </w:pPr>
            <w:r w:rsidRPr="00527ECA">
              <w:rPr>
                <w:sz w:val="22"/>
                <w:szCs w:val="22"/>
              </w:rPr>
              <w:t>611,0</w:t>
            </w:r>
          </w:p>
        </w:tc>
        <w:tc>
          <w:tcPr>
            <w:tcW w:w="1229" w:type="dxa"/>
            <w:tcBorders>
              <w:top w:val="nil"/>
              <w:left w:val="nil"/>
              <w:bottom w:val="single" w:sz="4" w:space="0" w:color="auto"/>
              <w:right w:val="single" w:sz="4" w:space="0" w:color="auto"/>
            </w:tcBorders>
            <w:shd w:val="clear" w:color="auto" w:fill="auto"/>
            <w:noWrap/>
          </w:tcPr>
          <w:p w:rsidR="003538D7" w:rsidRPr="00527ECA" w:rsidRDefault="003538D7" w:rsidP="00EE3A94">
            <w:pPr>
              <w:ind w:firstLine="67"/>
              <w:jc w:val="center"/>
            </w:pPr>
            <w:r w:rsidRPr="00527ECA">
              <w:rPr>
                <w:sz w:val="22"/>
                <w:szCs w:val="22"/>
              </w:rPr>
              <w:t>1571,7</w:t>
            </w:r>
          </w:p>
        </w:tc>
      </w:tr>
    </w:tbl>
    <w:p w:rsidR="003538D7" w:rsidRDefault="003538D7" w:rsidP="003538D7">
      <w:pPr>
        <w:ind w:firstLine="709"/>
        <w:rPr>
          <w:rFonts w:eastAsia="Calibri"/>
        </w:rPr>
      </w:pPr>
    </w:p>
    <w:p w:rsidR="003538D7" w:rsidRPr="00193167" w:rsidRDefault="00B22D37" w:rsidP="003538D7">
      <w:pPr>
        <w:ind w:firstLine="709"/>
        <w:rPr>
          <w:rFonts w:eastAsia="Calibri"/>
        </w:rPr>
      </w:pPr>
      <w:proofErr w:type="gramStart"/>
      <w:r>
        <w:rPr>
          <w:rFonts w:eastAsia="Calibri"/>
        </w:rPr>
        <w:t>Генеральным планом</w:t>
      </w:r>
      <w:r w:rsidR="003538D7" w:rsidRPr="00193167">
        <w:rPr>
          <w:rFonts w:eastAsia="Calibri"/>
        </w:rPr>
        <w:t xml:space="preserve"> предлагается на первую очередь газифицировать в целях пищеприготовления и отопления сетевым природным газом существующие индивидуальные жилые дома и территории проектируемой индивидуальной жилой застройки в северной и восточной частях, а также восточной, южной и северо-западной частях на расчетный срок.</w:t>
      </w:r>
      <w:proofErr w:type="gramEnd"/>
    </w:p>
    <w:p w:rsidR="003538D7" w:rsidRPr="00193167" w:rsidRDefault="003538D7" w:rsidP="003538D7">
      <w:pPr>
        <w:ind w:firstLine="709"/>
        <w:rPr>
          <w:rFonts w:eastAsia="Calibri"/>
        </w:rPr>
      </w:pPr>
      <w:r w:rsidRPr="00193167">
        <w:rPr>
          <w:rFonts w:eastAsia="Calibri"/>
        </w:rPr>
        <w:lastRenderedPageBreak/>
        <w:t>Для этого планируется строительство распределительного газопровода низкого давления от существующей сети вдоль существующих и проектируемых улиц до новых потребителей.</w:t>
      </w:r>
    </w:p>
    <w:p w:rsidR="003538D7" w:rsidRPr="00FC0CE1" w:rsidRDefault="003538D7" w:rsidP="003538D7">
      <w:pPr>
        <w:ind w:firstLine="709"/>
      </w:pPr>
      <w:r w:rsidRPr="00FC0CE1">
        <w:t xml:space="preserve">Газоснабжение промышленных предприятий проектируемой производственной зоны не запланировано. Возможность газификации промышленных предприятий должна быть определена на следующих стадиях проектирования при размещении конкретных предприятий. </w:t>
      </w:r>
    </w:p>
    <w:p w:rsidR="003538D7" w:rsidRPr="00FC0CE1" w:rsidRDefault="003538D7" w:rsidP="003538D7">
      <w:pPr>
        <w:ind w:firstLine="709"/>
      </w:pPr>
      <w:r w:rsidRPr="00FC0CE1">
        <w:t xml:space="preserve">В </w:t>
      </w:r>
      <w:r w:rsidR="00B22D37">
        <w:t>генеральном плане</w:t>
      </w:r>
      <w:r w:rsidRPr="00FC0CE1">
        <w:t xml:space="preserve"> выполнены расчеты потребления сетевого природного газа населением на первую очередь и расчетный срок. </w:t>
      </w:r>
    </w:p>
    <w:p w:rsidR="003538D7" w:rsidRPr="00193167" w:rsidRDefault="003538D7" w:rsidP="003538D7">
      <w:pPr>
        <w:ind w:firstLine="709"/>
        <w:rPr>
          <w:rFonts w:eastAsia="Calibri"/>
        </w:rPr>
      </w:pPr>
      <w:r w:rsidRPr="00FC0CE1">
        <w:rPr>
          <w:rFonts w:eastAsia="Calibri"/>
        </w:rPr>
        <w:t xml:space="preserve">Объемы газопотребления на территории </w:t>
      </w:r>
      <w:r w:rsidRPr="00FC0CE1">
        <w:rPr>
          <w:rFonts w:eastAsia="Calibri"/>
          <w:bCs/>
        </w:rPr>
        <w:t xml:space="preserve">пос. Оредеж </w:t>
      </w:r>
      <w:r w:rsidR="00527ECA">
        <w:rPr>
          <w:rFonts w:eastAsia="Calibri"/>
        </w:rPr>
        <w:t xml:space="preserve">определены в соответствии с </w:t>
      </w:r>
      <w:r w:rsidRPr="00FC0CE1">
        <w:rPr>
          <w:rFonts w:eastAsia="Calibri"/>
        </w:rPr>
        <w:t>Региональными нормативами градостроительного проектир</w:t>
      </w:r>
      <w:r w:rsidR="00527ECA">
        <w:rPr>
          <w:rFonts w:eastAsia="Calibri"/>
        </w:rPr>
        <w:t>ования Ленинградской области</w:t>
      </w:r>
      <w:r w:rsidRPr="00FC0CE1">
        <w:rPr>
          <w:rFonts w:eastAsia="Calibri"/>
        </w:rPr>
        <w:t>.</w:t>
      </w:r>
      <w:r w:rsidRPr="00193167">
        <w:rPr>
          <w:rFonts w:eastAsia="Calibri"/>
        </w:rPr>
        <w:t xml:space="preserve"> </w:t>
      </w:r>
    </w:p>
    <w:p w:rsidR="003538D7" w:rsidRPr="00193167" w:rsidRDefault="003538D7" w:rsidP="003538D7">
      <w:pPr>
        <w:ind w:firstLine="709"/>
      </w:pPr>
      <w:r w:rsidRPr="00193167">
        <w:t>Показатель потребления сетевого природного газа, м</w:t>
      </w:r>
      <w:r w:rsidRPr="00193167">
        <w:rPr>
          <w:vertAlign w:val="superscript"/>
        </w:rPr>
        <w:t>3</w:t>
      </w:r>
      <w:r w:rsidRPr="00193167">
        <w:t>/год на 1 чел</w:t>
      </w:r>
      <w:r w:rsidR="00830A2F">
        <w:t>овека</w:t>
      </w:r>
      <w:r w:rsidRPr="00193167">
        <w:t>, принят:</w:t>
      </w:r>
    </w:p>
    <w:p w:rsidR="003538D7" w:rsidRPr="00193167" w:rsidRDefault="003538D7" w:rsidP="003538D7">
      <w:pPr>
        <w:ind w:firstLine="709"/>
      </w:pPr>
      <w:r w:rsidRPr="00193167">
        <w:t>при наличии централизованного горячего водоснабжения и отопления – 156;</w:t>
      </w:r>
    </w:p>
    <w:p w:rsidR="003538D7" w:rsidRPr="00193167" w:rsidRDefault="003538D7" w:rsidP="003538D7">
      <w:pPr>
        <w:ind w:firstLine="709"/>
      </w:pPr>
      <w:r w:rsidRPr="00193167">
        <w:t>при отсутствии централизованного горячего водоснабжения и отопления – 338,4;</w:t>
      </w:r>
    </w:p>
    <w:p w:rsidR="003538D7" w:rsidRPr="00193167" w:rsidRDefault="003538D7" w:rsidP="003538D7">
      <w:pPr>
        <w:ind w:firstLine="709"/>
      </w:pPr>
      <w:r w:rsidRPr="00193167">
        <w:t>на отопление одного квадратного метра жилого помещения от газовых приборов – 98,4.</w:t>
      </w:r>
    </w:p>
    <w:p w:rsidR="003538D7" w:rsidRPr="00193167" w:rsidRDefault="003538D7" w:rsidP="003538D7">
      <w:pPr>
        <w:ind w:firstLine="709"/>
        <w:rPr>
          <w:rFonts w:eastAsia="Calibri"/>
        </w:rPr>
      </w:pPr>
      <w:r w:rsidRPr="00193167">
        <w:rPr>
          <w:rFonts w:eastAsia="Calibri"/>
        </w:rPr>
        <w:t>Расчет газопотребления коммунально-бытовых потребителей на первую очередь и расчетный срок представлен в таблице</w:t>
      </w:r>
      <w:r>
        <w:rPr>
          <w:rFonts w:eastAsia="Calibri"/>
        </w:rPr>
        <w:t xml:space="preserve"> </w:t>
      </w:r>
      <w:r w:rsidR="001D0D72">
        <w:t>9</w:t>
      </w:r>
      <w:r w:rsidR="00527ECA">
        <w:t>.2.3.1.2</w:t>
      </w:r>
      <w:r w:rsidRPr="00193167">
        <w:rPr>
          <w:rFonts w:eastAsia="Calibri"/>
        </w:rPr>
        <w:t>:</w:t>
      </w:r>
    </w:p>
    <w:p w:rsidR="003538D7" w:rsidRPr="00193167" w:rsidRDefault="003538D7" w:rsidP="003538D7">
      <w:pPr>
        <w:ind w:firstLine="709"/>
        <w:rPr>
          <w:rFonts w:eastAsia="Calibri"/>
        </w:rPr>
      </w:pPr>
    </w:p>
    <w:p w:rsidR="003538D7" w:rsidRPr="00193167" w:rsidRDefault="003538D7" w:rsidP="00400E63">
      <w:pPr>
        <w:ind w:firstLine="142"/>
        <w:jc w:val="center"/>
      </w:pPr>
      <w:r w:rsidRPr="00FC0CE1">
        <w:rPr>
          <w:rFonts w:eastAsia="Calibri"/>
        </w:rPr>
        <w:t>Таблица</w:t>
      </w:r>
      <w:r>
        <w:rPr>
          <w:rFonts w:eastAsia="Calibri"/>
        </w:rPr>
        <w:t xml:space="preserve"> </w:t>
      </w:r>
      <w:r>
        <w:t xml:space="preserve">9.2.3.1.2. </w:t>
      </w:r>
      <w:r w:rsidRPr="00193167">
        <w:t xml:space="preserve">Расчет </w:t>
      </w:r>
      <w:proofErr w:type="gramStart"/>
      <w:r w:rsidRPr="00193167">
        <w:t>годового</w:t>
      </w:r>
      <w:proofErr w:type="gramEnd"/>
      <w:r w:rsidRPr="00193167">
        <w:t xml:space="preserve"> газопотребления коммунально-бытовых потребителей</w:t>
      </w:r>
    </w:p>
    <w:tbl>
      <w:tblPr>
        <w:tblW w:w="9834" w:type="dxa"/>
        <w:jc w:val="center"/>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5"/>
        <w:gridCol w:w="2966"/>
        <w:gridCol w:w="2268"/>
        <w:gridCol w:w="1418"/>
        <w:gridCol w:w="1797"/>
      </w:tblGrid>
      <w:tr w:rsidR="003538D7" w:rsidRPr="00830A2F" w:rsidTr="00400E63">
        <w:trPr>
          <w:trHeight w:val="331"/>
          <w:tblHeader/>
          <w:jc w:val="center"/>
        </w:trPr>
        <w:tc>
          <w:tcPr>
            <w:tcW w:w="1385" w:type="dxa"/>
            <w:vMerge w:val="restart"/>
            <w:vAlign w:val="center"/>
          </w:tcPr>
          <w:p w:rsidR="003538D7" w:rsidRPr="00830A2F" w:rsidRDefault="003538D7" w:rsidP="00400E63">
            <w:pPr>
              <w:ind w:firstLine="0"/>
              <w:jc w:val="center"/>
            </w:pPr>
            <w:r w:rsidRPr="00830A2F">
              <w:rPr>
                <w:sz w:val="22"/>
                <w:szCs w:val="22"/>
              </w:rPr>
              <w:t>Населенный пункт</w:t>
            </w:r>
          </w:p>
        </w:tc>
        <w:tc>
          <w:tcPr>
            <w:tcW w:w="2966" w:type="dxa"/>
            <w:vMerge w:val="restart"/>
            <w:vAlign w:val="center"/>
          </w:tcPr>
          <w:p w:rsidR="003538D7" w:rsidRPr="00830A2F" w:rsidRDefault="003538D7" w:rsidP="00400E63">
            <w:pPr>
              <w:ind w:firstLine="0"/>
              <w:jc w:val="center"/>
            </w:pPr>
            <w:r w:rsidRPr="00830A2F">
              <w:rPr>
                <w:sz w:val="22"/>
                <w:szCs w:val="22"/>
              </w:rPr>
              <w:t>Потребители</w:t>
            </w:r>
          </w:p>
        </w:tc>
        <w:tc>
          <w:tcPr>
            <w:tcW w:w="2268" w:type="dxa"/>
            <w:vAlign w:val="center"/>
          </w:tcPr>
          <w:p w:rsidR="003538D7" w:rsidRPr="00830A2F" w:rsidRDefault="003538D7" w:rsidP="00400E63">
            <w:pPr>
              <w:ind w:firstLine="0"/>
              <w:jc w:val="center"/>
            </w:pPr>
            <w:r w:rsidRPr="00830A2F">
              <w:rPr>
                <w:rFonts w:eastAsia="Calibri"/>
                <w:sz w:val="22"/>
                <w:szCs w:val="22"/>
              </w:rPr>
              <w:t>2014 г.</w:t>
            </w:r>
          </w:p>
        </w:tc>
        <w:tc>
          <w:tcPr>
            <w:tcW w:w="1418" w:type="dxa"/>
            <w:vAlign w:val="center"/>
          </w:tcPr>
          <w:p w:rsidR="003538D7" w:rsidRPr="00830A2F" w:rsidRDefault="003538D7" w:rsidP="00400E63">
            <w:pPr>
              <w:ind w:firstLine="0"/>
              <w:jc w:val="center"/>
              <w:rPr>
                <w:rFonts w:eastAsia="Calibri"/>
              </w:rPr>
            </w:pPr>
            <w:r w:rsidRPr="00830A2F">
              <w:rPr>
                <w:rFonts w:eastAsia="Calibri"/>
                <w:sz w:val="22"/>
                <w:szCs w:val="22"/>
              </w:rPr>
              <w:t>Первая очередь</w:t>
            </w:r>
          </w:p>
        </w:tc>
        <w:tc>
          <w:tcPr>
            <w:tcW w:w="1797" w:type="dxa"/>
            <w:vAlign w:val="center"/>
          </w:tcPr>
          <w:p w:rsidR="003538D7" w:rsidRPr="00830A2F" w:rsidRDefault="003538D7" w:rsidP="00400E63">
            <w:pPr>
              <w:ind w:firstLine="0"/>
              <w:jc w:val="center"/>
              <w:rPr>
                <w:rFonts w:eastAsia="Calibri"/>
              </w:rPr>
            </w:pPr>
            <w:r w:rsidRPr="00830A2F">
              <w:rPr>
                <w:rFonts w:eastAsia="Calibri"/>
                <w:sz w:val="22"/>
                <w:szCs w:val="22"/>
              </w:rPr>
              <w:t>Расчетный срок</w:t>
            </w:r>
          </w:p>
        </w:tc>
      </w:tr>
      <w:tr w:rsidR="003538D7" w:rsidRPr="00830A2F" w:rsidTr="00400E63">
        <w:trPr>
          <w:trHeight w:val="252"/>
          <w:jc w:val="center"/>
        </w:trPr>
        <w:tc>
          <w:tcPr>
            <w:tcW w:w="1385" w:type="dxa"/>
            <w:vMerge/>
            <w:vAlign w:val="center"/>
          </w:tcPr>
          <w:p w:rsidR="003538D7" w:rsidRPr="00830A2F" w:rsidRDefault="003538D7" w:rsidP="00400E63">
            <w:pPr>
              <w:ind w:firstLine="0"/>
              <w:jc w:val="center"/>
              <w:rPr>
                <w:rFonts w:eastAsia="Calibri"/>
              </w:rPr>
            </w:pPr>
          </w:p>
        </w:tc>
        <w:tc>
          <w:tcPr>
            <w:tcW w:w="2966" w:type="dxa"/>
            <w:vMerge/>
            <w:vAlign w:val="center"/>
          </w:tcPr>
          <w:p w:rsidR="003538D7" w:rsidRPr="00830A2F" w:rsidRDefault="003538D7" w:rsidP="00400E63">
            <w:pPr>
              <w:ind w:firstLine="0"/>
              <w:jc w:val="center"/>
            </w:pPr>
          </w:p>
        </w:tc>
        <w:tc>
          <w:tcPr>
            <w:tcW w:w="2268" w:type="dxa"/>
            <w:tcBorders>
              <w:right w:val="single" w:sz="4" w:space="0" w:color="auto"/>
            </w:tcBorders>
            <w:vAlign w:val="center"/>
          </w:tcPr>
          <w:p w:rsidR="003538D7" w:rsidRPr="00830A2F" w:rsidRDefault="003538D7" w:rsidP="00400E63">
            <w:pPr>
              <w:ind w:firstLine="0"/>
              <w:jc w:val="center"/>
            </w:pPr>
            <w:r w:rsidRPr="00830A2F">
              <w:rPr>
                <w:sz w:val="22"/>
                <w:szCs w:val="22"/>
              </w:rPr>
              <w:t>Сжиженный углеводородный газ,</w:t>
            </w:r>
          </w:p>
          <w:p w:rsidR="003538D7" w:rsidRPr="00830A2F" w:rsidRDefault="003538D7" w:rsidP="00400E63">
            <w:pPr>
              <w:ind w:firstLine="0"/>
              <w:jc w:val="center"/>
            </w:pPr>
            <w:r w:rsidRPr="00830A2F">
              <w:rPr>
                <w:sz w:val="22"/>
                <w:szCs w:val="22"/>
              </w:rPr>
              <w:t>т/год</w:t>
            </w:r>
          </w:p>
        </w:tc>
        <w:tc>
          <w:tcPr>
            <w:tcW w:w="3215" w:type="dxa"/>
            <w:gridSpan w:val="2"/>
            <w:tcBorders>
              <w:right w:val="single" w:sz="4" w:space="0" w:color="auto"/>
            </w:tcBorders>
            <w:vAlign w:val="center"/>
          </w:tcPr>
          <w:p w:rsidR="003538D7" w:rsidRPr="00830A2F" w:rsidRDefault="003538D7" w:rsidP="00400E63">
            <w:pPr>
              <w:ind w:firstLine="0"/>
              <w:jc w:val="center"/>
            </w:pPr>
            <w:r w:rsidRPr="00830A2F">
              <w:rPr>
                <w:sz w:val="22"/>
                <w:szCs w:val="22"/>
              </w:rPr>
              <w:t>Сетевой природный газ,</w:t>
            </w:r>
          </w:p>
          <w:p w:rsidR="003538D7" w:rsidRPr="00830A2F" w:rsidRDefault="003538D7" w:rsidP="00400E63">
            <w:pPr>
              <w:ind w:firstLine="0"/>
              <w:jc w:val="center"/>
            </w:pPr>
            <w:r w:rsidRPr="00830A2F">
              <w:rPr>
                <w:sz w:val="22"/>
                <w:szCs w:val="22"/>
              </w:rPr>
              <w:t>тыс. м</w:t>
            </w:r>
            <w:r w:rsidRPr="00830A2F">
              <w:rPr>
                <w:sz w:val="22"/>
                <w:szCs w:val="22"/>
                <w:vertAlign w:val="superscript"/>
              </w:rPr>
              <w:t>3</w:t>
            </w:r>
            <w:r w:rsidRPr="00830A2F">
              <w:rPr>
                <w:sz w:val="22"/>
                <w:szCs w:val="22"/>
              </w:rPr>
              <w:t>/год</w:t>
            </w:r>
          </w:p>
          <w:p w:rsidR="003538D7" w:rsidRPr="00830A2F" w:rsidRDefault="003538D7" w:rsidP="00400E63">
            <w:pPr>
              <w:ind w:firstLine="0"/>
              <w:jc w:val="center"/>
            </w:pPr>
          </w:p>
        </w:tc>
      </w:tr>
      <w:tr w:rsidR="003538D7" w:rsidRPr="00830A2F" w:rsidTr="00EE3A94">
        <w:trPr>
          <w:trHeight w:val="410"/>
          <w:jc w:val="center"/>
        </w:trPr>
        <w:tc>
          <w:tcPr>
            <w:tcW w:w="1385" w:type="dxa"/>
            <w:vMerge w:val="restart"/>
          </w:tcPr>
          <w:p w:rsidR="003538D7" w:rsidRPr="00830A2F" w:rsidRDefault="003538D7" w:rsidP="00EE3A94">
            <w:pPr>
              <w:ind w:firstLine="0"/>
              <w:jc w:val="left"/>
              <w:rPr>
                <w:rFonts w:eastAsia="Calibri"/>
              </w:rPr>
            </w:pPr>
            <w:r w:rsidRPr="00830A2F">
              <w:rPr>
                <w:sz w:val="22"/>
                <w:szCs w:val="22"/>
              </w:rPr>
              <w:t>пос. Оредеж</w:t>
            </w:r>
          </w:p>
          <w:p w:rsidR="003538D7" w:rsidRPr="00830A2F" w:rsidRDefault="003538D7" w:rsidP="00EE3A94">
            <w:pPr>
              <w:ind w:firstLine="0"/>
              <w:jc w:val="left"/>
            </w:pPr>
          </w:p>
        </w:tc>
        <w:tc>
          <w:tcPr>
            <w:tcW w:w="2966" w:type="dxa"/>
          </w:tcPr>
          <w:p w:rsidR="003538D7" w:rsidRPr="00830A2F" w:rsidRDefault="003538D7" w:rsidP="00EE3A94">
            <w:pPr>
              <w:ind w:firstLine="0"/>
              <w:jc w:val="left"/>
            </w:pPr>
            <w:r w:rsidRPr="00830A2F">
              <w:rPr>
                <w:sz w:val="22"/>
                <w:szCs w:val="22"/>
              </w:rPr>
              <w:t>Население многоквартирной жилой застройки, пищеприготовление</w:t>
            </w:r>
          </w:p>
        </w:tc>
        <w:tc>
          <w:tcPr>
            <w:tcW w:w="2268" w:type="dxa"/>
            <w:tcBorders>
              <w:right w:val="single" w:sz="4" w:space="0" w:color="auto"/>
            </w:tcBorders>
          </w:tcPr>
          <w:p w:rsidR="003538D7" w:rsidRPr="00830A2F" w:rsidRDefault="003538D7" w:rsidP="00EE3A94">
            <w:pPr>
              <w:ind w:firstLine="0"/>
              <w:jc w:val="center"/>
              <w:rPr>
                <w:rFonts w:eastAsia="Calibri"/>
              </w:rPr>
            </w:pPr>
            <w:r w:rsidRPr="00830A2F">
              <w:rPr>
                <w:rFonts w:eastAsia="Calibri"/>
                <w:sz w:val="22"/>
                <w:szCs w:val="22"/>
              </w:rPr>
              <w:t>20,5</w:t>
            </w:r>
          </w:p>
        </w:tc>
        <w:tc>
          <w:tcPr>
            <w:tcW w:w="1418" w:type="dxa"/>
            <w:tcBorders>
              <w:right w:val="single" w:sz="4" w:space="0" w:color="auto"/>
            </w:tcBorders>
          </w:tcPr>
          <w:p w:rsidR="003538D7" w:rsidRPr="00830A2F" w:rsidRDefault="003538D7" w:rsidP="00EE3A94">
            <w:pPr>
              <w:ind w:firstLine="0"/>
              <w:jc w:val="center"/>
            </w:pPr>
            <w:r w:rsidRPr="00830A2F">
              <w:rPr>
                <w:sz w:val="22"/>
                <w:szCs w:val="22"/>
              </w:rPr>
              <w:t>146,0</w:t>
            </w:r>
          </w:p>
        </w:tc>
        <w:tc>
          <w:tcPr>
            <w:tcW w:w="1797" w:type="dxa"/>
            <w:tcBorders>
              <w:right w:val="single" w:sz="4" w:space="0" w:color="auto"/>
            </w:tcBorders>
          </w:tcPr>
          <w:p w:rsidR="003538D7" w:rsidRPr="00830A2F" w:rsidRDefault="003538D7" w:rsidP="00EE3A94">
            <w:pPr>
              <w:ind w:firstLine="0"/>
              <w:jc w:val="center"/>
            </w:pPr>
            <w:r w:rsidRPr="00830A2F">
              <w:rPr>
                <w:sz w:val="22"/>
                <w:szCs w:val="22"/>
              </w:rPr>
              <w:t>146,0</w:t>
            </w:r>
          </w:p>
        </w:tc>
      </w:tr>
      <w:tr w:rsidR="003538D7" w:rsidRPr="00830A2F" w:rsidTr="00EE3A94">
        <w:trPr>
          <w:trHeight w:val="410"/>
          <w:jc w:val="center"/>
        </w:trPr>
        <w:tc>
          <w:tcPr>
            <w:tcW w:w="1385" w:type="dxa"/>
            <w:vMerge/>
            <w:vAlign w:val="center"/>
          </w:tcPr>
          <w:p w:rsidR="003538D7" w:rsidRPr="00830A2F" w:rsidRDefault="003538D7" w:rsidP="00B21F30">
            <w:pPr>
              <w:ind w:firstLine="0"/>
              <w:rPr>
                <w:rFonts w:eastAsia="Calibri"/>
              </w:rPr>
            </w:pPr>
          </w:p>
        </w:tc>
        <w:tc>
          <w:tcPr>
            <w:tcW w:w="2966" w:type="dxa"/>
          </w:tcPr>
          <w:p w:rsidR="003538D7" w:rsidRPr="00830A2F" w:rsidRDefault="003538D7" w:rsidP="00EE3A94">
            <w:pPr>
              <w:ind w:firstLine="0"/>
              <w:jc w:val="left"/>
            </w:pPr>
            <w:r w:rsidRPr="00830A2F">
              <w:rPr>
                <w:sz w:val="22"/>
                <w:szCs w:val="22"/>
              </w:rPr>
              <w:t>Население индивидуальной жилой застройки, пищеприготовление</w:t>
            </w:r>
          </w:p>
        </w:tc>
        <w:tc>
          <w:tcPr>
            <w:tcW w:w="2268" w:type="dxa"/>
            <w:tcBorders>
              <w:right w:val="single" w:sz="4" w:space="0" w:color="auto"/>
            </w:tcBorders>
          </w:tcPr>
          <w:p w:rsidR="003538D7" w:rsidRPr="00830A2F" w:rsidRDefault="003538D7" w:rsidP="00EE3A94">
            <w:pPr>
              <w:ind w:firstLine="0"/>
              <w:jc w:val="center"/>
              <w:rPr>
                <w:rFonts w:eastAsia="Calibri"/>
              </w:rPr>
            </w:pPr>
            <w:r w:rsidRPr="00830A2F">
              <w:rPr>
                <w:rFonts w:eastAsia="Calibri"/>
                <w:sz w:val="22"/>
                <w:szCs w:val="22"/>
              </w:rPr>
              <w:t>0</w:t>
            </w:r>
          </w:p>
        </w:tc>
        <w:tc>
          <w:tcPr>
            <w:tcW w:w="1418" w:type="dxa"/>
            <w:tcBorders>
              <w:right w:val="single" w:sz="4" w:space="0" w:color="auto"/>
            </w:tcBorders>
          </w:tcPr>
          <w:p w:rsidR="003538D7" w:rsidRPr="00830A2F" w:rsidRDefault="003538D7" w:rsidP="00EE3A94">
            <w:pPr>
              <w:ind w:firstLine="0"/>
              <w:jc w:val="center"/>
            </w:pPr>
            <w:r w:rsidRPr="00830A2F">
              <w:rPr>
                <w:sz w:val="22"/>
                <w:szCs w:val="22"/>
              </w:rPr>
              <w:t>236,9</w:t>
            </w:r>
          </w:p>
        </w:tc>
        <w:tc>
          <w:tcPr>
            <w:tcW w:w="1797" w:type="dxa"/>
            <w:tcBorders>
              <w:right w:val="single" w:sz="4" w:space="0" w:color="auto"/>
            </w:tcBorders>
          </w:tcPr>
          <w:p w:rsidR="003538D7" w:rsidRPr="00830A2F" w:rsidRDefault="003538D7" w:rsidP="00EE3A94">
            <w:pPr>
              <w:ind w:firstLine="0"/>
              <w:jc w:val="center"/>
            </w:pPr>
            <w:r w:rsidRPr="00830A2F">
              <w:rPr>
                <w:sz w:val="22"/>
                <w:szCs w:val="22"/>
              </w:rPr>
              <w:t>642,6</w:t>
            </w:r>
          </w:p>
        </w:tc>
      </w:tr>
      <w:tr w:rsidR="003538D7" w:rsidRPr="00830A2F" w:rsidTr="00EE3A94">
        <w:trPr>
          <w:trHeight w:val="286"/>
          <w:jc w:val="center"/>
        </w:trPr>
        <w:tc>
          <w:tcPr>
            <w:tcW w:w="1385" w:type="dxa"/>
            <w:vMerge/>
            <w:vAlign w:val="center"/>
          </w:tcPr>
          <w:p w:rsidR="003538D7" w:rsidRPr="00830A2F" w:rsidRDefault="003538D7" w:rsidP="00B21F30">
            <w:pPr>
              <w:ind w:firstLine="0"/>
              <w:rPr>
                <w:rFonts w:eastAsia="Calibri"/>
              </w:rPr>
            </w:pPr>
          </w:p>
        </w:tc>
        <w:tc>
          <w:tcPr>
            <w:tcW w:w="2966" w:type="dxa"/>
          </w:tcPr>
          <w:p w:rsidR="003538D7" w:rsidRPr="00830A2F" w:rsidRDefault="003538D7" w:rsidP="00EE3A94">
            <w:pPr>
              <w:ind w:firstLine="0"/>
              <w:jc w:val="left"/>
              <w:rPr>
                <w:rFonts w:eastAsia="Calibri"/>
              </w:rPr>
            </w:pPr>
            <w:r w:rsidRPr="00830A2F">
              <w:rPr>
                <w:rFonts w:eastAsia="Calibri"/>
                <w:sz w:val="22"/>
                <w:szCs w:val="22"/>
              </w:rPr>
              <w:t>Население, индивидуальное отопление</w:t>
            </w:r>
          </w:p>
        </w:tc>
        <w:tc>
          <w:tcPr>
            <w:tcW w:w="2268" w:type="dxa"/>
            <w:tcBorders>
              <w:right w:val="single" w:sz="4" w:space="0" w:color="auto"/>
            </w:tcBorders>
          </w:tcPr>
          <w:p w:rsidR="003538D7" w:rsidRPr="00830A2F" w:rsidRDefault="003538D7" w:rsidP="00EE3A94">
            <w:pPr>
              <w:ind w:firstLine="0"/>
              <w:jc w:val="center"/>
              <w:rPr>
                <w:rFonts w:eastAsia="Calibri"/>
              </w:rPr>
            </w:pPr>
            <w:r w:rsidRPr="00830A2F">
              <w:rPr>
                <w:rFonts w:eastAsia="Calibri"/>
                <w:sz w:val="22"/>
                <w:szCs w:val="22"/>
              </w:rPr>
              <w:t>0</w:t>
            </w:r>
          </w:p>
        </w:tc>
        <w:tc>
          <w:tcPr>
            <w:tcW w:w="1418" w:type="dxa"/>
            <w:tcBorders>
              <w:bottom w:val="single" w:sz="4" w:space="0" w:color="000000"/>
              <w:right w:val="single" w:sz="4" w:space="0" w:color="auto"/>
            </w:tcBorders>
          </w:tcPr>
          <w:p w:rsidR="003538D7" w:rsidRPr="00830A2F" w:rsidRDefault="003538D7" w:rsidP="00EE3A94">
            <w:pPr>
              <w:ind w:firstLine="0"/>
              <w:jc w:val="center"/>
            </w:pPr>
            <w:r w:rsidRPr="00830A2F">
              <w:rPr>
                <w:sz w:val="22"/>
                <w:szCs w:val="22"/>
              </w:rPr>
              <w:t>1631,7</w:t>
            </w:r>
          </w:p>
        </w:tc>
        <w:tc>
          <w:tcPr>
            <w:tcW w:w="1797" w:type="dxa"/>
            <w:tcBorders>
              <w:bottom w:val="single" w:sz="4" w:space="0" w:color="000000"/>
              <w:right w:val="single" w:sz="4" w:space="0" w:color="auto"/>
            </w:tcBorders>
          </w:tcPr>
          <w:p w:rsidR="003538D7" w:rsidRPr="00830A2F" w:rsidRDefault="003538D7" w:rsidP="00EE3A94">
            <w:pPr>
              <w:ind w:firstLine="0"/>
              <w:jc w:val="center"/>
            </w:pPr>
            <w:r w:rsidRPr="00830A2F">
              <w:rPr>
                <w:sz w:val="22"/>
                <w:szCs w:val="22"/>
              </w:rPr>
              <w:t>4503,5</w:t>
            </w:r>
          </w:p>
        </w:tc>
      </w:tr>
      <w:tr w:rsidR="003538D7" w:rsidRPr="00830A2F" w:rsidTr="00EE3A94">
        <w:trPr>
          <w:jc w:val="center"/>
        </w:trPr>
        <w:tc>
          <w:tcPr>
            <w:tcW w:w="1385" w:type="dxa"/>
            <w:vMerge/>
            <w:vAlign w:val="center"/>
          </w:tcPr>
          <w:p w:rsidR="003538D7" w:rsidRPr="00830A2F" w:rsidRDefault="003538D7" w:rsidP="00B21F30">
            <w:pPr>
              <w:ind w:firstLine="0"/>
              <w:rPr>
                <w:rFonts w:eastAsia="Calibri"/>
              </w:rPr>
            </w:pPr>
          </w:p>
        </w:tc>
        <w:tc>
          <w:tcPr>
            <w:tcW w:w="2966" w:type="dxa"/>
            <w:tcBorders>
              <w:top w:val="single" w:sz="4" w:space="0" w:color="000000"/>
              <w:bottom w:val="single" w:sz="4" w:space="0" w:color="000000"/>
              <w:right w:val="single" w:sz="4" w:space="0" w:color="000000"/>
            </w:tcBorders>
          </w:tcPr>
          <w:p w:rsidR="003538D7" w:rsidRPr="00830A2F" w:rsidRDefault="003538D7" w:rsidP="00EE3A94">
            <w:pPr>
              <w:ind w:firstLine="0"/>
              <w:jc w:val="left"/>
            </w:pPr>
            <w:r w:rsidRPr="00830A2F">
              <w:rPr>
                <w:sz w:val="22"/>
                <w:szCs w:val="22"/>
              </w:rPr>
              <w:t>Котельные (отопление и горячее водоснабжение многоквартирных домов, социальных объектов)</w:t>
            </w:r>
          </w:p>
        </w:tc>
        <w:tc>
          <w:tcPr>
            <w:tcW w:w="2268" w:type="dxa"/>
            <w:tcBorders>
              <w:top w:val="single" w:sz="4" w:space="0" w:color="000000"/>
              <w:left w:val="single" w:sz="4" w:space="0" w:color="000000"/>
              <w:bottom w:val="single" w:sz="4" w:space="0" w:color="000000"/>
              <w:right w:val="single" w:sz="4" w:space="0" w:color="auto"/>
            </w:tcBorders>
          </w:tcPr>
          <w:p w:rsidR="003538D7" w:rsidRPr="00830A2F" w:rsidRDefault="003538D7" w:rsidP="00EE3A94">
            <w:pPr>
              <w:ind w:firstLine="0"/>
              <w:jc w:val="center"/>
              <w:rPr>
                <w:rFonts w:eastAsia="Calibri"/>
              </w:rPr>
            </w:pPr>
            <w:r w:rsidRPr="00830A2F">
              <w:rPr>
                <w:rFonts w:eastAsia="Calibri"/>
                <w:sz w:val="22"/>
                <w:szCs w:val="22"/>
              </w:rPr>
              <w:t>0</w:t>
            </w:r>
          </w:p>
        </w:tc>
        <w:tc>
          <w:tcPr>
            <w:tcW w:w="1418" w:type="dxa"/>
            <w:tcBorders>
              <w:top w:val="single" w:sz="4" w:space="0" w:color="000000"/>
              <w:left w:val="single" w:sz="4" w:space="0" w:color="000000"/>
              <w:bottom w:val="single" w:sz="4" w:space="0" w:color="000000"/>
              <w:right w:val="single" w:sz="4" w:space="0" w:color="auto"/>
            </w:tcBorders>
          </w:tcPr>
          <w:p w:rsidR="003538D7" w:rsidRPr="00830A2F" w:rsidRDefault="003538D7" w:rsidP="00EE3A94">
            <w:pPr>
              <w:ind w:firstLine="0"/>
              <w:jc w:val="center"/>
              <w:rPr>
                <w:rFonts w:eastAsia="Calibri"/>
              </w:rPr>
            </w:pPr>
            <w:r w:rsidRPr="00830A2F">
              <w:rPr>
                <w:sz w:val="22"/>
                <w:szCs w:val="22"/>
              </w:rPr>
              <w:t>1864,8</w:t>
            </w:r>
          </w:p>
        </w:tc>
        <w:tc>
          <w:tcPr>
            <w:tcW w:w="1797" w:type="dxa"/>
            <w:tcBorders>
              <w:top w:val="single" w:sz="4" w:space="0" w:color="000000"/>
              <w:left w:val="single" w:sz="4" w:space="0" w:color="000000"/>
              <w:bottom w:val="single" w:sz="4" w:space="0" w:color="000000"/>
              <w:right w:val="single" w:sz="4" w:space="0" w:color="auto"/>
            </w:tcBorders>
          </w:tcPr>
          <w:p w:rsidR="003538D7" w:rsidRPr="00830A2F" w:rsidRDefault="003538D7" w:rsidP="00EE3A94">
            <w:pPr>
              <w:ind w:firstLine="0"/>
              <w:jc w:val="center"/>
              <w:rPr>
                <w:rFonts w:eastAsia="Calibri"/>
              </w:rPr>
            </w:pPr>
            <w:r w:rsidRPr="00830A2F">
              <w:rPr>
                <w:sz w:val="22"/>
                <w:szCs w:val="22"/>
              </w:rPr>
              <w:t>1864,8</w:t>
            </w:r>
          </w:p>
        </w:tc>
      </w:tr>
      <w:tr w:rsidR="003538D7" w:rsidRPr="00830A2F" w:rsidTr="00EE3A94">
        <w:trPr>
          <w:jc w:val="center"/>
        </w:trPr>
        <w:tc>
          <w:tcPr>
            <w:tcW w:w="1385" w:type="dxa"/>
            <w:tcBorders>
              <w:left w:val="single" w:sz="4" w:space="0" w:color="000000"/>
              <w:right w:val="single" w:sz="4" w:space="0" w:color="000000"/>
            </w:tcBorders>
          </w:tcPr>
          <w:p w:rsidR="003538D7" w:rsidRPr="00830A2F" w:rsidRDefault="003538D7" w:rsidP="00EE3A94">
            <w:pPr>
              <w:ind w:firstLine="0"/>
              <w:jc w:val="left"/>
              <w:rPr>
                <w:rFonts w:eastAsia="Calibri"/>
              </w:rPr>
            </w:pPr>
            <w:r w:rsidRPr="00830A2F">
              <w:rPr>
                <w:rFonts w:eastAsia="Calibri"/>
                <w:sz w:val="22"/>
                <w:szCs w:val="22"/>
              </w:rPr>
              <w:t>Всего</w:t>
            </w:r>
          </w:p>
        </w:tc>
        <w:tc>
          <w:tcPr>
            <w:tcW w:w="2966" w:type="dxa"/>
            <w:tcBorders>
              <w:top w:val="single" w:sz="4" w:space="0" w:color="000000"/>
              <w:left w:val="single" w:sz="4" w:space="0" w:color="000000"/>
              <w:right w:val="single" w:sz="4" w:space="0" w:color="000000"/>
            </w:tcBorders>
            <w:vAlign w:val="center"/>
          </w:tcPr>
          <w:p w:rsidR="003538D7" w:rsidRPr="00830A2F" w:rsidRDefault="003538D7" w:rsidP="00B21F30">
            <w:pPr>
              <w:ind w:firstLine="0"/>
            </w:pPr>
          </w:p>
        </w:tc>
        <w:tc>
          <w:tcPr>
            <w:tcW w:w="2268" w:type="dxa"/>
            <w:tcBorders>
              <w:top w:val="single" w:sz="4" w:space="0" w:color="000000"/>
              <w:left w:val="single" w:sz="4" w:space="0" w:color="000000"/>
              <w:bottom w:val="single" w:sz="4" w:space="0" w:color="000000"/>
              <w:right w:val="single" w:sz="4" w:space="0" w:color="auto"/>
            </w:tcBorders>
          </w:tcPr>
          <w:p w:rsidR="003538D7" w:rsidRPr="00830A2F" w:rsidRDefault="003538D7" w:rsidP="00EE3A94">
            <w:pPr>
              <w:ind w:firstLine="0"/>
              <w:jc w:val="center"/>
              <w:rPr>
                <w:rFonts w:eastAsia="Calibri"/>
              </w:rPr>
            </w:pPr>
            <w:r w:rsidRPr="00830A2F">
              <w:rPr>
                <w:rFonts w:eastAsia="Calibri"/>
                <w:sz w:val="22"/>
                <w:szCs w:val="22"/>
              </w:rPr>
              <w:t>20,5</w:t>
            </w:r>
          </w:p>
        </w:tc>
        <w:tc>
          <w:tcPr>
            <w:tcW w:w="1418" w:type="dxa"/>
            <w:tcBorders>
              <w:top w:val="single" w:sz="4" w:space="0" w:color="000000"/>
              <w:left w:val="single" w:sz="4" w:space="0" w:color="000000"/>
              <w:bottom w:val="single" w:sz="4" w:space="0" w:color="000000"/>
              <w:right w:val="single" w:sz="4" w:space="0" w:color="auto"/>
            </w:tcBorders>
          </w:tcPr>
          <w:p w:rsidR="003538D7" w:rsidRPr="00830A2F" w:rsidRDefault="003538D7" w:rsidP="00EE3A94">
            <w:pPr>
              <w:ind w:firstLine="0"/>
              <w:jc w:val="center"/>
              <w:rPr>
                <w:rFonts w:eastAsia="Calibri"/>
              </w:rPr>
            </w:pPr>
            <w:r w:rsidRPr="00830A2F">
              <w:rPr>
                <w:rFonts w:eastAsia="Calibri"/>
                <w:sz w:val="22"/>
                <w:szCs w:val="22"/>
              </w:rPr>
              <w:t>3879,5</w:t>
            </w:r>
          </w:p>
        </w:tc>
        <w:tc>
          <w:tcPr>
            <w:tcW w:w="1797" w:type="dxa"/>
            <w:tcBorders>
              <w:top w:val="single" w:sz="4" w:space="0" w:color="000000"/>
              <w:left w:val="single" w:sz="4" w:space="0" w:color="000000"/>
              <w:bottom w:val="single" w:sz="4" w:space="0" w:color="000000"/>
              <w:right w:val="single" w:sz="4" w:space="0" w:color="auto"/>
            </w:tcBorders>
          </w:tcPr>
          <w:p w:rsidR="003538D7" w:rsidRPr="00830A2F" w:rsidRDefault="003538D7" w:rsidP="00EE3A94">
            <w:pPr>
              <w:ind w:firstLine="0"/>
              <w:jc w:val="center"/>
              <w:rPr>
                <w:rFonts w:eastAsia="Calibri"/>
              </w:rPr>
            </w:pPr>
            <w:r w:rsidRPr="00830A2F">
              <w:rPr>
                <w:rFonts w:eastAsia="Calibri"/>
                <w:sz w:val="22"/>
                <w:szCs w:val="22"/>
              </w:rPr>
              <w:t>7156,9</w:t>
            </w:r>
          </w:p>
        </w:tc>
      </w:tr>
    </w:tbl>
    <w:p w:rsidR="003538D7" w:rsidRPr="00D55784" w:rsidRDefault="003538D7" w:rsidP="003538D7">
      <w:pPr>
        <w:ind w:firstLine="709"/>
        <w:rPr>
          <w:sz w:val="22"/>
        </w:rPr>
      </w:pPr>
    </w:p>
    <w:p w:rsidR="003538D7" w:rsidRPr="00193167" w:rsidRDefault="003538D7" w:rsidP="003538D7">
      <w:pPr>
        <w:ind w:firstLine="709"/>
      </w:pPr>
      <w:r w:rsidRPr="00193167">
        <w:t>Развитие инфраструктуры газового хозяйства (прокладка газопроводов) должно решаться в увязке со сроками строительства новых объектов.</w:t>
      </w:r>
    </w:p>
    <w:p w:rsidR="003538D7" w:rsidRPr="00193167" w:rsidRDefault="003538D7" w:rsidP="003538D7">
      <w:pPr>
        <w:ind w:firstLine="709"/>
      </w:pPr>
      <w:r w:rsidRPr="00193167">
        <w:t xml:space="preserve">Охранные зоны для газораспределительных сетей устанавливаются в соответствии с «Правилами охраны газораспределительных сетей» (утв. </w:t>
      </w:r>
      <w:hyperlink r:id="rId23" w:history="1">
        <w:r w:rsidRPr="00193167">
          <w:t>постановлением</w:t>
        </w:r>
      </w:hyperlink>
      <w:r w:rsidRPr="00193167">
        <w:t xml:space="preserve"> Правительства Российско</w:t>
      </w:r>
      <w:r w:rsidR="00EE3A94">
        <w:t>й Федерации от 20 ноября 2000 года</w:t>
      </w:r>
      <w:r w:rsidRPr="00193167">
        <w:t xml:space="preserve"> № 878).</w:t>
      </w:r>
    </w:p>
    <w:p w:rsidR="003538D7" w:rsidRPr="00193167" w:rsidRDefault="003538D7" w:rsidP="003538D7">
      <w:pPr>
        <w:ind w:firstLine="709"/>
      </w:pPr>
      <w:r w:rsidRPr="00193167">
        <w:t>Для обеспечения электроэнергией коммунально-бытовых потребителей предлагается проведение следующих мероприятий местного значения поселения:</w:t>
      </w:r>
    </w:p>
    <w:p w:rsidR="003538D7" w:rsidRPr="00193167" w:rsidRDefault="003538D7" w:rsidP="003538D7">
      <w:pPr>
        <w:ind w:firstLine="709"/>
        <w:rPr>
          <w:u w:val="single"/>
        </w:rPr>
      </w:pPr>
      <w:r w:rsidRPr="00193167">
        <w:rPr>
          <w:u w:val="single"/>
        </w:rPr>
        <w:t>на первую очередь (до 2025 г.):</w:t>
      </w:r>
    </w:p>
    <w:p w:rsidR="003538D7" w:rsidRPr="00193167" w:rsidRDefault="003538D7" w:rsidP="003538D7">
      <w:pPr>
        <w:widowControl/>
        <w:numPr>
          <w:ilvl w:val="0"/>
          <w:numId w:val="13"/>
        </w:numPr>
        <w:ind w:left="0" w:firstLine="426"/>
      </w:pPr>
      <w:r w:rsidRPr="00193167">
        <w:t>разработать схему газификации пос. Оредеж</w:t>
      </w:r>
      <w:r w:rsidRPr="00345607">
        <w:t>;</w:t>
      </w:r>
    </w:p>
    <w:p w:rsidR="003538D7" w:rsidRPr="00193167" w:rsidRDefault="003538D7" w:rsidP="003538D7">
      <w:pPr>
        <w:widowControl/>
        <w:numPr>
          <w:ilvl w:val="0"/>
          <w:numId w:val="13"/>
        </w:numPr>
        <w:ind w:left="0" w:firstLine="426"/>
      </w:pPr>
      <w:r w:rsidRPr="00193167">
        <w:t xml:space="preserve">строительство распределительного газопровода низкого давления длиной </w:t>
      </w:r>
      <w:r w:rsidRPr="00345607">
        <w:t>1,37</w:t>
      </w:r>
      <w:r w:rsidRPr="00193167">
        <w:t xml:space="preserve"> км вдоль ул. Лермонтова для подачи сетевого природного газа населению в пос. Оредеж;</w:t>
      </w:r>
    </w:p>
    <w:p w:rsidR="003538D7" w:rsidRPr="00193167" w:rsidRDefault="003538D7" w:rsidP="003538D7">
      <w:pPr>
        <w:widowControl/>
        <w:numPr>
          <w:ilvl w:val="0"/>
          <w:numId w:val="13"/>
        </w:numPr>
        <w:ind w:left="0" w:firstLine="426"/>
      </w:pPr>
      <w:r w:rsidRPr="00193167">
        <w:t xml:space="preserve">строительство распределительного газопровода низкого давления длиной </w:t>
      </w:r>
      <w:r w:rsidRPr="00345607">
        <w:t>0,62</w:t>
      </w:r>
      <w:r w:rsidRPr="00193167">
        <w:t xml:space="preserve"> км вдоль ул. Кирова для подачи сетевого природного газа населению в пос. Оредеж;</w:t>
      </w:r>
    </w:p>
    <w:p w:rsidR="003538D7" w:rsidRPr="00193167" w:rsidRDefault="003538D7" w:rsidP="003538D7">
      <w:pPr>
        <w:widowControl/>
        <w:numPr>
          <w:ilvl w:val="0"/>
          <w:numId w:val="13"/>
        </w:numPr>
        <w:ind w:left="0" w:firstLine="426"/>
      </w:pPr>
      <w:r w:rsidRPr="00193167">
        <w:t xml:space="preserve">строительство распределительного газопровода низкого давления длиной </w:t>
      </w:r>
      <w:r w:rsidRPr="00345607">
        <w:t>0,26</w:t>
      </w:r>
      <w:r w:rsidRPr="00193167">
        <w:t xml:space="preserve"> км вдоль ул. Ленина для подачи сетевого природного газа населению в пос. Оредеж;</w:t>
      </w:r>
    </w:p>
    <w:p w:rsidR="003538D7" w:rsidRPr="00193167" w:rsidRDefault="003538D7" w:rsidP="003538D7">
      <w:pPr>
        <w:widowControl/>
        <w:numPr>
          <w:ilvl w:val="0"/>
          <w:numId w:val="13"/>
        </w:numPr>
        <w:ind w:left="0" w:firstLine="426"/>
      </w:pPr>
      <w:r w:rsidRPr="00193167">
        <w:t xml:space="preserve">строительство распределительного газопровода низкого давления длиной </w:t>
      </w:r>
      <w:r w:rsidRPr="00345607">
        <w:t>1,0</w:t>
      </w:r>
      <w:r w:rsidRPr="00193167">
        <w:t xml:space="preserve"> км вдоль ул. Энгельса для подачи сетевого природного газа населению в пос. Оредеж;</w:t>
      </w:r>
    </w:p>
    <w:p w:rsidR="003538D7" w:rsidRPr="00193167" w:rsidRDefault="003538D7" w:rsidP="003538D7">
      <w:pPr>
        <w:widowControl/>
        <w:numPr>
          <w:ilvl w:val="0"/>
          <w:numId w:val="13"/>
        </w:numPr>
        <w:ind w:left="0" w:firstLine="426"/>
      </w:pPr>
      <w:r w:rsidRPr="00193167">
        <w:lastRenderedPageBreak/>
        <w:t xml:space="preserve">строительство распределительного газопровода низкого давления длиной </w:t>
      </w:r>
      <w:r w:rsidRPr="00345607">
        <w:t>0,3</w:t>
      </w:r>
      <w:r w:rsidRPr="00193167">
        <w:t xml:space="preserve"> км вдоль ул. Щербинская для подачи сетевого природного газа населению в пос. Оредеж;</w:t>
      </w:r>
    </w:p>
    <w:p w:rsidR="003538D7" w:rsidRPr="00345607" w:rsidRDefault="003538D7" w:rsidP="003538D7">
      <w:pPr>
        <w:widowControl/>
        <w:numPr>
          <w:ilvl w:val="0"/>
          <w:numId w:val="13"/>
        </w:numPr>
        <w:ind w:left="0" w:firstLine="426"/>
      </w:pPr>
      <w:r w:rsidRPr="00193167">
        <w:t xml:space="preserve">строительство распределительного газопровода низкого давления длиной </w:t>
      </w:r>
      <w:r w:rsidRPr="00345607">
        <w:t>0,63</w:t>
      </w:r>
      <w:r w:rsidRPr="00193167">
        <w:t xml:space="preserve"> км вдоль ул. 1-го Мая для подачи сетевого природного газа населению в пос. </w:t>
      </w:r>
      <w:r w:rsidRPr="00345607">
        <w:t>Оредеж;</w:t>
      </w:r>
    </w:p>
    <w:p w:rsidR="003538D7" w:rsidRPr="00193167" w:rsidRDefault="003538D7" w:rsidP="003538D7">
      <w:pPr>
        <w:widowControl/>
        <w:numPr>
          <w:ilvl w:val="0"/>
          <w:numId w:val="13"/>
        </w:numPr>
        <w:ind w:left="0" w:firstLine="426"/>
      </w:pPr>
      <w:r w:rsidRPr="00193167">
        <w:t xml:space="preserve">строительство распределительного газопровода низкого давления длиной </w:t>
      </w:r>
      <w:r w:rsidRPr="00345607">
        <w:t>0,5</w:t>
      </w:r>
      <w:r w:rsidRPr="00193167">
        <w:t xml:space="preserve"> км вдоль ул. Мира для подачи сетевого природного газа населению в пос. Оредеж;</w:t>
      </w:r>
    </w:p>
    <w:p w:rsidR="003538D7" w:rsidRPr="00193167" w:rsidRDefault="003538D7" w:rsidP="003538D7">
      <w:pPr>
        <w:widowControl/>
        <w:numPr>
          <w:ilvl w:val="0"/>
          <w:numId w:val="13"/>
        </w:numPr>
        <w:ind w:left="0" w:firstLine="426"/>
      </w:pPr>
      <w:r w:rsidRPr="00193167">
        <w:t xml:space="preserve">строительство распределительного газопровода низкого давления длиной </w:t>
      </w:r>
      <w:r w:rsidRPr="00345607">
        <w:t>0,6</w:t>
      </w:r>
      <w:r w:rsidRPr="00193167">
        <w:t xml:space="preserve"> км вдоль ул. </w:t>
      </w:r>
      <w:proofErr w:type="gramStart"/>
      <w:r w:rsidRPr="00193167">
        <w:t>Партизанская</w:t>
      </w:r>
      <w:proofErr w:type="gramEnd"/>
      <w:r w:rsidRPr="00193167">
        <w:t xml:space="preserve"> для подачи сетевого природного газа населению в пос. Оредеж;</w:t>
      </w:r>
    </w:p>
    <w:p w:rsidR="003538D7" w:rsidRPr="00193167" w:rsidRDefault="003538D7" w:rsidP="003538D7">
      <w:pPr>
        <w:widowControl/>
        <w:numPr>
          <w:ilvl w:val="0"/>
          <w:numId w:val="13"/>
        </w:numPr>
        <w:ind w:left="0" w:firstLine="426"/>
      </w:pPr>
      <w:r w:rsidRPr="00193167">
        <w:t>строительство распределительного газопровода низкого давления длиной 0</w:t>
      </w:r>
      <w:r w:rsidRPr="00345607">
        <w:t>,6</w:t>
      </w:r>
      <w:r w:rsidRPr="00193167">
        <w:t xml:space="preserve"> км вдоль ул. </w:t>
      </w:r>
      <w:proofErr w:type="gramStart"/>
      <w:r w:rsidRPr="00193167">
        <w:t>Советская</w:t>
      </w:r>
      <w:proofErr w:type="gramEnd"/>
      <w:r w:rsidRPr="00193167">
        <w:t xml:space="preserve"> для подачи сетевого природного газа населению в пос. Оредеж;</w:t>
      </w:r>
    </w:p>
    <w:p w:rsidR="003538D7" w:rsidRPr="00193167" w:rsidRDefault="003538D7" w:rsidP="003538D7">
      <w:pPr>
        <w:widowControl/>
        <w:numPr>
          <w:ilvl w:val="0"/>
          <w:numId w:val="13"/>
        </w:numPr>
        <w:ind w:left="0" w:firstLine="426"/>
      </w:pPr>
      <w:r w:rsidRPr="00193167">
        <w:t xml:space="preserve">строительство распределительного газопровода низкого давления длиной </w:t>
      </w:r>
      <w:r w:rsidRPr="00345607">
        <w:t>0,65</w:t>
      </w:r>
      <w:r w:rsidRPr="00193167">
        <w:t xml:space="preserve"> км вдоль ул. </w:t>
      </w:r>
      <w:proofErr w:type="gramStart"/>
      <w:r w:rsidRPr="00193167">
        <w:t>Лесная</w:t>
      </w:r>
      <w:proofErr w:type="gramEnd"/>
      <w:r w:rsidRPr="00193167">
        <w:t xml:space="preserve"> для подачи сетевого природного газа населению в пос. Оредеж;</w:t>
      </w:r>
    </w:p>
    <w:p w:rsidR="003538D7" w:rsidRPr="00193167" w:rsidRDefault="003538D7" w:rsidP="003538D7">
      <w:pPr>
        <w:widowControl/>
        <w:numPr>
          <w:ilvl w:val="0"/>
          <w:numId w:val="13"/>
        </w:numPr>
        <w:ind w:left="0" w:firstLine="426"/>
      </w:pPr>
      <w:r w:rsidRPr="00193167">
        <w:t>строительство распределительного газопровода низкого давления длиной 0</w:t>
      </w:r>
      <w:r w:rsidRPr="00345607">
        <w:t>,46</w:t>
      </w:r>
      <w:r w:rsidRPr="00193167">
        <w:t xml:space="preserve"> км вдоль ул. Некрасова для подачи сетевого природного газа населению в пос. Оредеж;</w:t>
      </w:r>
    </w:p>
    <w:p w:rsidR="003538D7" w:rsidRPr="00345607" w:rsidRDefault="003538D7" w:rsidP="003538D7">
      <w:pPr>
        <w:widowControl/>
        <w:numPr>
          <w:ilvl w:val="0"/>
          <w:numId w:val="13"/>
        </w:numPr>
        <w:ind w:left="0" w:firstLine="426"/>
      </w:pPr>
      <w:r w:rsidRPr="00193167">
        <w:t xml:space="preserve">строительство распределительного газопровода низкого давления длиной </w:t>
      </w:r>
      <w:r w:rsidRPr="00345607">
        <w:t>0,7</w:t>
      </w:r>
      <w:r w:rsidRPr="00193167">
        <w:t xml:space="preserve"> км вдоль ул. Карла Маркса для подачи сетевого природного газа населению в пос. </w:t>
      </w:r>
      <w:r w:rsidRPr="00345607">
        <w:t>Оредеж;</w:t>
      </w:r>
    </w:p>
    <w:p w:rsidR="003538D7" w:rsidRPr="00345607" w:rsidRDefault="003538D7" w:rsidP="003538D7">
      <w:pPr>
        <w:widowControl/>
        <w:numPr>
          <w:ilvl w:val="0"/>
          <w:numId w:val="13"/>
        </w:numPr>
        <w:ind w:left="0" w:firstLine="426"/>
      </w:pPr>
      <w:r w:rsidRPr="00193167">
        <w:t xml:space="preserve">строительство распределительного газопровода низкого давления длиной </w:t>
      </w:r>
      <w:r w:rsidRPr="00345607">
        <w:t>1,7</w:t>
      </w:r>
      <w:r w:rsidRPr="00193167">
        <w:t xml:space="preserve"> км вдоль проектируемых улиц на участке в северо-восточной части поселка пос. </w:t>
      </w:r>
      <w:r w:rsidRPr="00345607">
        <w:t>Оредеж;</w:t>
      </w:r>
    </w:p>
    <w:p w:rsidR="003538D7" w:rsidRPr="00345607" w:rsidRDefault="003538D7" w:rsidP="003538D7">
      <w:pPr>
        <w:widowControl/>
        <w:numPr>
          <w:ilvl w:val="0"/>
          <w:numId w:val="13"/>
        </w:numPr>
        <w:ind w:left="0" w:firstLine="426"/>
      </w:pPr>
      <w:r w:rsidRPr="00193167">
        <w:t xml:space="preserve">строительство распределительного газопровода низкого давления длиной 2,6 км вдоль проектируемых улиц на участке в восточной части поселка пос. </w:t>
      </w:r>
      <w:r w:rsidRPr="00345607">
        <w:t>Оредеж;</w:t>
      </w:r>
    </w:p>
    <w:p w:rsidR="003538D7" w:rsidRPr="00193167" w:rsidRDefault="003538D7" w:rsidP="003538D7">
      <w:pPr>
        <w:ind w:firstLine="709"/>
        <w:rPr>
          <w:u w:val="single"/>
        </w:rPr>
      </w:pPr>
      <w:r w:rsidRPr="00193167">
        <w:rPr>
          <w:u w:val="single"/>
        </w:rPr>
        <w:t>н</w:t>
      </w:r>
      <w:r>
        <w:rPr>
          <w:u w:val="single"/>
        </w:rPr>
        <w:t>а расчетный срок (до 2035</w:t>
      </w:r>
      <w:r w:rsidRPr="00193167">
        <w:rPr>
          <w:u w:val="single"/>
        </w:rPr>
        <w:t xml:space="preserve"> г.):</w:t>
      </w:r>
    </w:p>
    <w:p w:rsidR="003538D7" w:rsidRPr="00345607" w:rsidRDefault="003538D7" w:rsidP="003538D7">
      <w:pPr>
        <w:widowControl/>
        <w:numPr>
          <w:ilvl w:val="0"/>
          <w:numId w:val="13"/>
        </w:numPr>
        <w:ind w:left="0" w:firstLine="426"/>
      </w:pPr>
      <w:r w:rsidRPr="00193167">
        <w:t>строительство распределительного газопровода низкого давления длиной 5</w:t>
      </w:r>
      <w:r w:rsidRPr="00345607">
        <w:t>,2</w:t>
      </w:r>
      <w:r w:rsidRPr="00193167">
        <w:t xml:space="preserve"> км вдоль улиц Пушкина, Пионерская, Горького, Маяковского, Совхозная, Сазанова для подачи сетевого природного газа населению в пос. </w:t>
      </w:r>
      <w:r w:rsidRPr="00345607">
        <w:t>Оредеж;</w:t>
      </w:r>
    </w:p>
    <w:p w:rsidR="003538D7" w:rsidRPr="00345607" w:rsidRDefault="003538D7" w:rsidP="003538D7">
      <w:pPr>
        <w:widowControl/>
        <w:numPr>
          <w:ilvl w:val="0"/>
          <w:numId w:val="13"/>
        </w:numPr>
        <w:ind w:left="0" w:firstLine="426"/>
      </w:pPr>
      <w:r w:rsidRPr="00193167">
        <w:t xml:space="preserve">строительство распределительного газопровода низкого давления длиной 3,4 км вдоль существующих улиц на участке в западной части поселка пос. </w:t>
      </w:r>
      <w:r w:rsidRPr="00345607">
        <w:t>Оредеж (ул. Пантелеевская);</w:t>
      </w:r>
    </w:p>
    <w:p w:rsidR="003538D7" w:rsidRPr="00345607" w:rsidRDefault="003538D7" w:rsidP="003538D7">
      <w:pPr>
        <w:widowControl/>
        <w:numPr>
          <w:ilvl w:val="0"/>
          <w:numId w:val="13"/>
        </w:numPr>
        <w:ind w:left="0" w:firstLine="426"/>
      </w:pPr>
      <w:r w:rsidRPr="00193167">
        <w:t xml:space="preserve">строительство распределительного газопровода низкого давления длиной 1,9 км вдоль проектируемых улиц на участке в восточной части поселка пос. </w:t>
      </w:r>
      <w:r w:rsidRPr="00345607">
        <w:t>Оредеж;</w:t>
      </w:r>
    </w:p>
    <w:p w:rsidR="003538D7" w:rsidRPr="00345607" w:rsidRDefault="003538D7" w:rsidP="003538D7">
      <w:pPr>
        <w:widowControl/>
        <w:numPr>
          <w:ilvl w:val="0"/>
          <w:numId w:val="13"/>
        </w:numPr>
        <w:ind w:left="0" w:firstLine="426"/>
      </w:pPr>
      <w:r w:rsidRPr="00193167">
        <w:t xml:space="preserve">строительство распределительного газопровода низкого давления длиной 1,9 км вдоль проектируемых улиц на участке в юго-восточной части поселка пос. </w:t>
      </w:r>
      <w:r w:rsidRPr="00345607">
        <w:t>Оредеж.</w:t>
      </w:r>
    </w:p>
    <w:p w:rsidR="003538D7" w:rsidRPr="00B31AC8" w:rsidRDefault="003538D7" w:rsidP="003538D7">
      <w:pPr>
        <w:tabs>
          <w:tab w:val="left" w:pos="851"/>
        </w:tabs>
        <w:rPr>
          <w:szCs w:val="22"/>
        </w:rPr>
      </w:pPr>
    </w:p>
    <w:p w:rsidR="003538D7" w:rsidRDefault="003538D7" w:rsidP="003538D7">
      <w:pPr>
        <w:pStyle w:val="1"/>
      </w:pPr>
      <w:bookmarkStart w:id="312" w:name="_Toc431370021"/>
      <w:bookmarkStart w:id="313" w:name="_Toc456957850"/>
      <w:r>
        <w:t>9.2.3.2. Электроснабжение</w:t>
      </w:r>
      <w:bookmarkEnd w:id="312"/>
      <w:bookmarkEnd w:id="313"/>
    </w:p>
    <w:p w:rsidR="003538D7" w:rsidRDefault="003538D7" w:rsidP="003538D7"/>
    <w:p w:rsidR="003538D7" w:rsidRPr="00707358" w:rsidRDefault="003538D7" w:rsidP="003538D7">
      <w:pPr>
        <w:ind w:firstLine="709"/>
      </w:pPr>
      <w:r w:rsidRPr="00707358">
        <w:t>В соответствии с «Генеральной схемы размещения объектов электроэнергетики на период до 2020 года с перспективой до 2030», одобренной распоряжением Правительства Российской Федерации от 22 февраля 2008</w:t>
      </w:r>
      <w:r w:rsidR="00830A2F">
        <w:t xml:space="preserve"> </w:t>
      </w:r>
      <w:r w:rsidRPr="00707358">
        <w:t xml:space="preserve">г. № 215-р, с целью повышения надежности электроснабжения потребителей Лужского энергорайона Ленинградской области планируется строительство </w:t>
      </w:r>
      <w:proofErr w:type="gramStart"/>
      <w:r w:rsidRPr="00707358">
        <w:t>ВЛ</w:t>
      </w:r>
      <w:proofErr w:type="gramEnd"/>
      <w:r w:rsidRPr="00707358">
        <w:t xml:space="preserve"> 330 кВ от ПС 330 кВ «Лужская» до ПС 330 кВ «Псков» протяженностью 150 км. Указанная воздушная линия 330 кВ пройдет вдоль автомобильной дороги М-20 «Санкт-Петербург – Псков» и не затронет территорию Оредежского сельского поселения.</w:t>
      </w:r>
    </w:p>
    <w:p w:rsidR="003538D7" w:rsidRPr="00707358" w:rsidRDefault="003538D7" w:rsidP="003538D7">
      <w:pPr>
        <w:ind w:firstLine="709"/>
      </w:pPr>
      <w:r w:rsidRPr="00707358">
        <w:t xml:space="preserve">Согласно </w:t>
      </w:r>
      <w:r w:rsidR="00830A2F">
        <w:t>схеме</w:t>
      </w:r>
      <w:r w:rsidRPr="00707358">
        <w:t xml:space="preserve"> территориального планирования Ленинградской области</w:t>
      </w:r>
      <w:r w:rsidR="00830A2F">
        <w:t xml:space="preserve"> </w:t>
      </w:r>
      <w:r w:rsidR="00830A2F" w:rsidRPr="00830A2F">
        <w:t>(</w:t>
      </w:r>
      <w:r w:rsidR="008C1ECA">
        <w:t>в действующей редакции</w:t>
      </w:r>
      <w:r w:rsidR="00830A2F" w:rsidRPr="00830A2F">
        <w:t>)</w:t>
      </w:r>
      <w:r w:rsidRPr="00707358">
        <w:t xml:space="preserve"> и «Схемы и программы перспективного развития электроэнергетики Ленинградской области на 2015–2019 годы», утвержденных распоряжением Губернатора Ленинградской области от 27.07.2015 </w:t>
      </w:r>
      <w:r w:rsidRPr="00EA018E">
        <w:t>N</w:t>
      </w:r>
      <w:r w:rsidRPr="00707358">
        <w:t xml:space="preserve"> 454-рг, на территории Лужского муниципального района рекомендуется осуществить мероприятия по подготовке сети напряжением 35 кВ к переводу на напряжение 110 кВ. </w:t>
      </w:r>
    </w:p>
    <w:p w:rsidR="003538D7" w:rsidRPr="00707358" w:rsidRDefault="003538D7" w:rsidP="003538D7">
      <w:pPr>
        <w:ind w:firstLine="709"/>
      </w:pPr>
      <w:r w:rsidRPr="00707358">
        <w:t>Применительно к территории Оредежского сельского поселения запланировано на первую очередь:</w:t>
      </w:r>
    </w:p>
    <w:p w:rsidR="003538D7" w:rsidRPr="00707358" w:rsidRDefault="003538D7" w:rsidP="003538D7">
      <w:pPr>
        <w:ind w:firstLine="709"/>
      </w:pPr>
      <w:r>
        <w:t>реконструкция ПС 35/10 кВ № 35 «Оредеж»</w:t>
      </w:r>
      <w:r w:rsidR="00527ECA">
        <w:t xml:space="preserve"> (о</w:t>
      </w:r>
      <w:r w:rsidRPr="00707358">
        <w:t>сновные характеристики: установка 2 трансформаторов по</w:t>
      </w:r>
      <w:r>
        <w:t xml:space="preserve"> 6,3 МВ∙А взамен существующих 2</w:t>
      </w:r>
      <w:r w:rsidRPr="00707358">
        <w:t>∙4 МВ∙А)</w:t>
      </w:r>
      <w:r w:rsidR="00742A1A">
        <w:t>.</w:t>
      </w:r>
      <w:bookmarkStart w:id="314" w:name="_GoBack"/>
      <w:bookmarkEnd w:id="314"/>
    </w:p>
    <w:p w:rsidR="003538D7" w:rsidRPr="00707358" w:rsidRDefault="00D55362" w:rsidP="003538D7">
      <w:pPr>
        <w:ind w:firstLine="709"/>
      </w:pPr>
      <w:r>
        <w:t>Инвестиционными программами П</w:t>
      </w:r>
      <w:r w:rsidR="003538D7" w:rsidRPr="00707358">
        <w:t xml:space="preserve">АО «Ленэнерго» также запланирована </w:t>
      </w:r>
      <w:r w:rsidR="003538D7">
        <w:t>реконструкция ПС 35/10 кВ № 35 «Оредеж»</w:t>
      </w:r>
      <w:r w:rsidR="003538D7" w:rsidRPr="00707358">
        <w:t xml:space="preserve"> с установкой трансформаторов мощностью 2∙6,3 МВ∙А </w:t>
      </w:r>
      <w:r w:rsidR="003538D7" w:rsidRPr="00707358">
        <w:lastRenderedPageBreak/>
        <w:t>(планируемый год ввода в эксплуатацию – 2</w:t>
      </w:r>
      <w:r>
        <w:t>018 г.).  При этом по расчетам П</w:t>
      </w:r>
      <w:r w:rsidR="003538D7" w:rsidRPr="00707358">
        <w:t>АО «Ленэнерго» максимальная мощность, разрешенная при технологическом присоединении с учетом действующих договоров и заявок, на 2018 год составит всего 0,19 МВ</w:t>
      </w:r>
      <w:r w:rsidR="003538D7">
        <w:t>·</w:t>
      </w:r>
      <w:r w:rsidR="003538D7" w:rsidRPr="00707358">
        <w:t>А.</w:t>
      </w:r>
    </w:p>
    <w:p w:rsidR="003538D7" w:rsidRPr="00707358" w:rsidRDefault="003538D7" w:rsidP="003538D7">
      <w:pPr>
        <w:ind w:firstLine="709"/>
      </w:pPr>
      <w:r w:rsidRPr="00707358">
        <w:t xml:space="preserve">В </w:t>
      </w:r>
      <w:r w:rsidR="00527ECA">
        <w:t>генеральном плане</w:t>
      </w:r>
      <w:r w:rsidRPr="00707358">
        <w:t xml:space="preserve"> Оредежского сельского поселения произведен расчет электрических нагрузок к 2025 г. и </w:t>
      </w:r>
      <w:r>
        <w:t>2035</w:t>
      </w:r>
      <w:r w:rsidRPr="00707358">
        <w:t xml:space="preserve"> г. с учетом развития жилой застройки пос. Оредеж. Электрические нагрузки жилищно-коммунального сектора рассчитаны по удельным нормам коммунально-бытового электропотребления на одного жителя. Нормы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и теплоснабжения.</w:t>
      </w:r>
    </w:p>
    <w:p w:rsidR="003538D7" w:rsidRDefault="003538D7" w:rsidP="003538D7">
      <w:pPr>
        <w:ind w:firstLine="709"/>
      </w:pPr>
      <w:r w:rsidRPr="00707358">
        <w:t>Расчетные электрические нагрузки определены в соответствии с РД 34.20.185-94 «Изменения и дополнения к Инструкции по проектированию городских электрических сетей». Расчёт электрических нагрузок на территориях проектируемой застройки индивидуальными жилыми домами производился с учётом пищеприготовления на  плитах на природном газе.</w:t>
      </w:r>
    </w:p>
    <w:p w:rsidR="003538D7" w:rsidRPr="00707358" w:rsidRDefault="003538D7" w:rsidP="003538D7">
      <w:pPr>
        <w:ind w:firstLine="709"/>
      </w:pPr>
    </w:p>
    <w:p w:rsidR="003538D7" w:rsidRPr="00707358" w:rsidRDefault="003538D7" w:rsidP="00161771">
      <w:r w:rsidRPr="00707358">
        <w:t xml:space="preserve">Таблица </w:t>
      </w:r>
      <w:r>
        <w:t>9.2.3.2.1.</w:t>
      </w:r>
      <w:r w:rsidRPr="00707358">
        <w:t xml:space="preserve"> Электрические нагрузки коммунально-бытовых потребителей проектируемой индивидуальной жилой застройки</w:t>
      </w:r>
      <w:r w:rsidR="00161771">
        <w:t xml:space="preserve"> пос. Оредеж</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1"/>
        <w:gridCol w:w="851"/>
        <w:gridCol w:w="1134"/>
        <w:gridCol w:w="142"/>
        <w:gridCol w:w="993"/>
        <w:gridCol w:w="4535"/>
      </w:tblGrid>
      <w:tr w:rsidR="003538D7" w:rsidRPr="00161771" w:rsidTr="00400E63">
        <w:trPr>
          <w:tblHeader/>
        </w:trPr>
        <w:tc>
          <w:tcPr>
            <w:tcW w:w="2552" w:type="dxa"/>
            <w:vMerge w:val="restart"/>
            <w:vAlign w:val="center"/>
          </w:tcPr>
          <w:p w:rsidR="003538D7" w:rsidRPr="00161771" w:rsidRDefault="003538D7" w:rsidP="00527ECA">
            <w:pPr>
              <w:ind w:firstLine="34"/>
              <w:jc w:val="center"/>
            </w:pPr>
            <w:r w:rsidRPr="00161771">
              <w:rPr>
                <w:sz w:val="22"/>
                <w:szCs w:val="22"/>
              </w:rPr>
              <w:t>Населенный пункт</w:t>
            </w:r>
          </w:p>
        </w:tc>
        <w:tc>
          <w:tcPr>
            <w:tcW w:w="851" w:type="dxa"/>
            <w:vMerge w:val="restart"/>
            <w:vAlign w:val="center"/>
          </w:tcPr>
          <w:p w:rsidR="003538D7" w:rsidRPr="00161771" w:rsidRDefault="00161771" w:rsidP="00527ECA">
            <w:pPr>
              <w:ind w:right="-108" w:firstLine="34"/>
              <w:jc w:val="center"/>
            </w:pPr>
            <w:r w:rsidRPr="00161771">
              <w:rPr>
                <w:sz w:val="22"/>
                <w:szCs w:val="22"/>
              </w:rPr>
              <w:t>Число домов, штук</w:t>
            </w:r>
          </w:p>
        </w:tc>
        <w:tc>
          <w:tcPr>
            <w:tcW w:w="2268" w:type="dxa"/>
            <w:gridSpan w:val="3"/>
            <w:vAlign w:val="center"/>
          </w:tcPr>
          <w:p w:rsidR="003538D7" w:rsidRPr="00161771" w:rsidRDefault="003538D7" w:rsidP="00527ECA">
            <w:pPr>
              <w:ind w:firstLine="34"/>
              <w:jc w:val="center"/>
            </w:pPr>
            <w:r w:rsidRPr="00161771">
              <w:rPr>
                <w:sz w:val="22"/>
                <w:szCs w:val="22"/>
              </w:rPr>
              <w:t>Электрическая нагрузка</w:t>
            </w:r>
          </w:p>
        </w:tc>
        <w:tc>
          <w:tcPr>
            <w:tcW w:w="4535" w:type="dxa"/>
            <w:vMerge w:val="restart"/>
            <w:vAlign w:val="center"/>
          </w:tcPr>
          <w:p w:rsidR="003538D7" w:rsidRPr="00161771" w:rsidRDefault="003538D7" w:rsidP="00527ECA">
            <w:pPr>
              <w:ind w:firstLine="34"/>
              <w:jc w:val="center"/>
            </w:pPr>
            <w:r w:rsidRPr="00161771">
              <w:rPr>
                <w:sz w:val="22"/>
                <w:szCs w:val="22"/>
              </w:rPr>
              <w:t>Необходимо размещение объектов</w:t>
            </w:r>
          </w:p>
        </w:tc>
      </w:tr>
      <w:tr w:rsidR="003538D7" w:rsidRPr="00161771" w:rsidTr="00400E63">
        <w:trPr>
          <w:tblHeader/>
        </w:trPr>
        <w:tc>
          <w:tcPr>
            <w:tcW w:w="2552" w:type="dxa"/>
            <w:vMerge/>
            <w:vAlign w:val="center"/>
          </w:tcPr>
          <w:p w:rsidR="003538D7" w:rsidRPr="00161771" w:rsidRDefault="003538D7" w:rsidP="00B21F30">
            <w:pPr>
              <w:ind w:firstLine="34"/>
            </w:pPr>
          </w:p>
        </w:tc>
        <w:tc>
          <w:tcPr>
            <w:tcW w:w="851" w:type="dxa"/>
            <w:vMerge/>
            <w:vAlign w:val="center"/>
          </w:tcPr>
          <w:p w:rsidR="003538D7" w:rsidRPr="00161771" w:rsidRDefault="003538D7" w:rsidP="00B21F30">
            <w:pPr>
              <w:ind w:firstLine="34"/>
            </w:pPr>
          </w:p>
        </w:tc>
        <w:tc>
          <w:tcPr>
            <w:tcW w:w="1276" w:type="dxa"/>
            <w:gridSpan w:val="2"/>
            <w:vAlign w:val="center"/>
          </w:tcPr>
          <w:p w:rsidR="003538D7" w:rsidRPr="00161771" w:rsidRDefault="003538D7" w:rsidP="00B21F30">
            <w:pPr>
              <w:ind w:firstLine="34"/>
            </w:pPr>
            <w:proofErr w:type="gramStart"/>
            <w:r w:rsidRPr="00161771">
              <w:rPr>
                <w:sz w:val="22"/>
                <w:szCs w:val="22"/>
              </w:rPr>
              <w:t>активная</w:t>
            </w:r>
            <w:proofErr w:type="gramEnd"/>
            <w:r w:rsidRPr="00161771">
              <w:rPr>
                <w:sz w:val="22"/>
                <w:szCs w:val="22"/>
              </w:rPr>
              <w:t>, кВт</w:t>
            </w:r>
          </w:p>
        </w:tc>
        <w:tc>
          <w:tcPr>
            <w:tcW w:w="992" w:type="dxa"/>
            <w:vAlign w:val="center"/>
          </w:tcPr>
          <w:p w:rsidR="003538D7" w:rsidRPr="00161771" w:rsidRDefault="003538D7" w:rsidP="00B21F30">
            <w:pPr>
              <w:ind w:firstLine="34"/>
            </w:pPr>
            <w:proofErr w:type="gramStart"/>
            <w:r w:rsidRPr="00161771">
              <w:rPr>
                <w:sz w:val="22"/>
                <w:szCs w:val="22"/>
              </w:rPr>
              <w:t>полная</w:t>
            </w:r>
            <w:proofErr w:type="gramEnd"/>
            <w:r w:rsidRPr="00161771">
              <w:rPr>
                <w:sz w:val="22"/>
                <w:szCs w:val="22"/>
              </w:rPr>
              <w:t>, кВ∙А</w:t>
            </w:r>
          </w:p>
        </w:tc>
        <w:tc>
          <w:tcPr>
            <w:tcW w:w="4535" w:type="dxa"/>
            <w:vMerge/>
          </w:tcPr>
          <w:p w:rsidR="003538D7" w:rsidRPr="00161771" w:rsidRDefault="003538D7" w:rsidP="00B21F30">
            <w:pPr>
              <w:ind w:firstLine="34"/>
            </w:pPr>
          </w:p>
        </w:tc>
      </w:tr>
      <w:tr w:rsidR="003538D7" w:rsidRPr="00161771" w:rsidTr="00400E63">
        <w:tc>
          <w:tcPr>
            <w:tcW w:w="10206" w:type="dxa"/>
            <w:gridSpan w:val="6"/>
            <w:vAlign w:val="center"/>
          </w:tcPr>
          <w:p w:rsidR="003538D7" w:rsidRPr="00161771" w:rsidRDefault="003538D7" w:rsidP="00B21F30">
            <w:pPr>
              <w:ind w:firstLine="34"/>
              <w:jc w:val="center"/>
            </w:pPr>
            <w:r w:rsidRPr="00161771">
              <w:rPr>
                <w:sz w:val="22"/>
                <w:szCs w:val="22"/>
              </w:rPr>
              <w:t>1 очередь (2025 г.)</w:t>
            </w:r>
          </w:p>
        </w:tc>
      </w:tr>
      <w:tr w:rsidR="003538D7" w:rsidRPr="00161771" w:rsidTr="00EE3A94">
        <w:tc>
          <w:tcPr>
            <w:tcW w:w="2552" w:type="dxa"/>
          </w:tcPr>
          <w:p w:rsidR="003538D7" w:rsidRPr="00161771" w:rsidRDefault="003538D7" w:rsidP="00EE3A94">
            <w:pPr>
              <w:ind w:firstLine="34"/>
              <w:jc w:val="left"/>
              <w:rPr>
                <w:rFonts w:eastAsia="Calibri"/>
              </w:rPr>
            </w:pPr>
            <w:r w:rsidRPr="00161771">
              <w:rPr>
                <w:rFonts w:eastAsia="Calibri"/>
                <w:sz w:val="22"/>
                <w:szCs w:val="22"/>
              </w:rPr>
              <w:t>– участок в северо-восточной части поселка</w:t>
            </w:r>
          </w:p>
        </w:tc>
        <w:tc>
          <w:tcPr>
            <w:tcW w:w="851" w:type="dxa"/>
          </w:tcPr>
          <w:p w:rsidR="003538D7" w:rsidRPr="00161771" w:rsidRDefault="003538D7" w:rsidP="00EE3A94">
            <w:pPr>
              <w:ind w:right="-108" w:firstLine="34"/>
              <w:jc w:val="center"/>
              <w:rPr>
                <w:color w:val="000000"/>
              </w:rPr>
            </w:pPr>
            <w:r w:rsidRPr="00161771">
              <w:rPr>
                <w:color w:val="000000"/>
                <w:sz w:val="22"/>
                <w:szCs w:val="22"/>
              </w:rPr>
              <w:t>14</w:t>
            </w:r>
          </w:p>
        </w:tc>
        <w:tc>
          <w:tcPr>
            <w:tcW w:w="1134" w:type="dxa"/>
          </w:tcPr>
          <w:p w:rsidR="003538D7" w:rsidRPr="00161771" w:rsidRDefault="003538D7" w:rsidP="00EE3A94">
            <w:pPr>
              <w:ind w:firstLine="34"/>
              <w:jc w:val="center"/>
              <w:rPr>
                <w:color w:val="000000"/>
              </w:rPr>
            </w:pPr>
            <w:r w:rsidRPr="00161771">
              <w:rPr>
                <w:color w:val="000000"/>
                <w:sz w:val="22"/>
                <w:szCs w:val="22"/>
              </w:rPr>
              <w:t>60,3</w:t>
            </w:r>
          </w:p>
        </w:tc>
        <w:tc>
          <w:tcPr>
            <w:tcW w:w="1134" w:type="dxa"/>
            <w:gridSpan w:val="2"/>
          </w:tcPr>
          <w:p w:rsidR="003538D7" w:rsidRPr="00161771" w:rsidRDefault="003538D7" w:rsidP="00EE3A94">
            <w:pPr>
              <w:ind w:firstLine="34"/>
              <w:jc w:val="center"/>
              <w:rPr>
                <w:color w:val="000000"/>
              </w:rPr>
            </w:pPr>
            <w:r w:rsidRPr="00161771">
              <w:rPr>
                <w:color w:val="000000"/>
                <w:sz w:val="22"/>
                <w:szCs w:val="22"/>
              </w:rPr>
              <w:t>61,5</w:t>
            </w:r>
          </w:p>
        </w:tc>
        <w:tc>
          <w:tcPr>
            <w:tcW w:w="4535" w:type="dxa"/>
          </w:tcPr>
          <w:p w:rsidR="003538D7" w:rsidRPr="00161771" w:rsidRDefault="003538D7" w:rsidP="00EE3A94">
            <w:pPr>
              <w:ind w:firstLine="34"/>
              <w:jc w:val="left"/>
            </w:pPr>
            <w:r w:rsidRPr="00161771">
              <w:rPr>
                <w:sz w:val="22"/>
                <w:szCs w:val="22"/>
              </w:rPr>
              <w:t>строительство ТП 10(20)/0,4 кВ</w:t>
            </w:r>
          </w:p>
          <w:p w:rsidR="003538D7" w:rsidRPr="00161771" w:rsidRDefault="003538D7" w:rsidP="00EE3A94">
            <w:pPr>
              <w:ind w:firstLine="34"/>
              <w:jc w:val="left"/>
              <w:rPr>
                <w:rFonts w:eastAsia="Calibri"/>
              </w:rPr>
            </w:pPr>
            <w:r w:rsidRPr="00161771">
              <w:rPr>
                <w:sz w:val="22"/>
                <w:szCs w:val="22"/>
              </w:rPr>
              <w:t>1·63 кВ∙А</w:t>
            </w:r>
          </w:p>
        </w:tc>
      </w:tr>
      <w:tr w:rsidR="003538D7" w:rsidRPr="00161771" w:rsidTr="00EE3A94">
        <w:tc>
          <w:tcPr>
            <w:tcW w:w="2552" w:type="dxa"/>
          </w:tcPr>
          <w:p w:rsidR="003538D7" w:rsidRPr="00161771" w:rsidRDefault="003538D7" w:rsidP="00EE3A94">
            <w:pPr>
              <w:ind w:firstLine="34"/>
              <w:jc w:val="left"/>
              <w:rPr>
                <w:rFonts w:eastAsia="Calibri"/>
              </w:rPr>
            </w:pPr>
            <w:r w:rsidRPr="00161771">
              <w:rPr>
                <w:rFonts w:eastAsia="Calibri"/>
                <w:sz w:val="22"/>
                <w:szCs w:val="22"/>
              </w:rPr>
              <w:t>– участок в восточной части поселка</w:t>
            </w:r>
          </w:p>
        </w:tc>
        <w:tc>
          <w:tcPr>
            <w:tcW w:w="851" w:type="dxa"/>
          </w:tcPr>
          <w:p w:rsidR="003538D7" w:rsidRPr="00161771" w:rsidRDefault="003538D7" w:rsidP="00EE3A94">
            <w:pPr>
              <w:ind w:firstLine="34"/>
              <w:jc w:val="center"/>
              <w:rPr>
                <w:color w:val="000000"/>
              </w:rPr>
            </w:pPr>
            <w:r w:rsidRPr="00161771">
              <w:rPr>
                <w:color w:val="000000"/>
                <w:sz w:val="22"/>
                <w:szCs w:val="22"/>
              </w:rPr>
              <w:t>35</w:t>
            </w:r>
          </w:p>
        </w:tc>
        <w:tc>
          <w:tcPr>
            <w:tcW w:w="1134" w:type="dxa"/>
          </w:tcPr>
          <w:p w:rsidR="003538D7" w:rsidRPr="00161771" w:rsidRDefault="003538D7" w:rsidP="00EE3A94">
            <w:pPr>
              <w:ind w:firstLine="34"/>
              <w:jc w:val="center"/>
              <w:rPr>
                <w:color w:val="000000"/>
              </w:rPr>
            </w:pPr>
            <w:r w:rsidRPr="00161771">
              <w:rPr>
                <w:color w:val="000000"/>
                <w:sz w:val="22"/>
                <w:szCs w:val="22"/>
              </w:rPr>
              <w:t>96,6</w:t>
            </w:r>
          </w:p>
        </w:tc>
        <w:tc>
          <w:tcPr>
            <w:tcW w:w="1134" w:type="dxa"/>
            <w:gridSpan w:val="2"/>
          </w:tcPr>
          <w:p w:rsidR="003538D7" w:rsidRPr="00161771" w:rsidRDefault="003538D7" w:rsidP="00EE3A94">
            <w:pPr>
              <w:ind w:firstLine="34"/>
              <w:jc w:val="center"/>
              <w:rPr>
                <w:color w:val="000000"/>
              </w:rPr>
            </w:pPr>
            <w:r w:rsidRPr="00161771">
              <w:rPr>
                <w:color w:val="000000"/>
                <w:sz w:val="22"/>
                <w:szCs w:val="22"/>
              </w:rPr>
              <w:t>98,6</w:t>
            </w:r>
          </w:p>
        </w:tc>
        <w:tc>
          <w:tcPr>
            <w:tcW w:w="4535" w:type="dxa"/>
          </w:tcPr>
          <w:p w:rsidR="003538D7" w:rsidRPr="00161771" w:rsidRDefault="003538D7" w:rsidP="00EE3A94">
            <w:pPr>
              <w:ind w:firstLine="34"/>
              <w:jc w:val="left"/>
              <w:rPr>
                <w:rFonts w:eastAsia="Calibri"/>
              </w:rPr>
            </w:pPr>
            <w:r w:rsidRPr="00161771">
              <w:rPr>
                <w:sz w:val="22"/>
                <w:szCs w:val="22"/>
              </w:rPr>
              <w:t>строительство ТП 10(20)/0,4  кВ 1∙100 кВ∙А</w:t>
            </w:r>
          </w:p>
        </w:tc>
      </w:tr>
      <w:tr w:rsidR="003538D7" w:rsidRPr="00161771" w:rsidTr="00EE3A94">
        <w:tc>
          <w:tcPr>
            <w:tcW w:w="2552" w:type="dxa"/>
          </w:tcPr>
          <w:p w:rsidR="003538D7" w:rsidRPr="00161771" w:rsidRDefault="003538D7" w:rsidP="00EE3A94">
            <w:pPr>
              <w:ind w:firstLine="34"/>
              <w:jc w:val="left"/>
              <w:rPr>
                <w:rFonts w:eastAsia="Calibri"/>
              </w:rPr>
            </w:pPr>
            <w:r w:rsidRPr="00161771">
              <w:rPr>
                <w:rFonts w:eastAsia="Calibri"/>
                <w:sz w:val="22"/>
                <w:szCs w:val="22"/>
              </w:rPr>
              <w:t>Всего на 1 очередь:</w:t>
            </w:r>
          </w:p>
        </w:tc>
        <w:tc>
          <w:tcPr>
            <w:tcW w:w="851" w:type="dxa"/>
          </w:tcPr>
          <w:p w:rsidR="003538D7" w:rsidRPr="00161771" w:rsidRDefault="003538D7" w:rsidP="00EE3A94">
            <w:pPr>
              <w:ind w:firstLine="34"/>
              <w:jc w:val="center"/>
              <w:rPr>
                <w:rFonts w:eastAsia="Calibri"/>
              </w:rPr>
            </w:pPr>
          </w:p>
        </w:tc>
        <w:tc>
          <w:tcPr>
            <w:tcW w:w="1134" w:type="dxa"/>
          </w:tcPr>
          <w:p w:rsidR="003538D7" w:rsidRPr="00161771" w:rsidRDefault="003538D7" w:rsidP="00EE3A94">
            <w:pPr>
              <w:ind w:firstLine="34"/>
              <w:jc w:val="center"/>
              <w:rPr>
                <w:color w:val="000000"/>
              </w:rPr>
            </w:pPr>
            <w:r w:rsidRPr="00161771">
              <w:rPr>
                <w:color w:val="000000"/>
                <w:sz w:val="22"/>
                <w:szCs w:val="22"/>
              </w:rPr>
              <w:t>156,9</w:t>
            </w:r>
          </w:p>
        </w:tc>
        <w:tc>
          <w:tcPr>
            <w:tcW w:w="1134" w:type="dxa"/>
            <w:gridSpan w:val="2"/>
          </w:tcPr>
          <w:p w:rsidR="003538D7" w:rsidRPr="00161771" w:rsidRDefault="003538D7" w:rsidP="00EE3A94">
            <w:pPr>
              <w:ind w:firstLine="34"/>
              <w:jc w:val="center"/>
              <w:rPr>
                <w:color w:val="000000"/>
              </w:rPr>
            </w:pPr>
            <w:r w:rsidRPr="00161771">
              <w:rPr>
                <w:color w:val="000000"/>
                <w:sz w:val="22"/>
                <w:szCs w:val="22"/>
              </w:rPr>
              <w:t>160,1</w:t>
            </w:r>
          </w:p>
        </w:tc>
        <w:tc>
          <w:tcPr>
            <w:tcW w:w="4535" w:type="dxa"/>
          </w:tcPr>
          <w:p w:rsidR="003538D7" w:rsidRPr="00161771" w:rsidRDefault="003538D7" w:rsidP="00EE3A94">
            <w:pPr>
              <w:ind w:firstLine="34"/>
              <w:jc w:val="center"/>
            </w:pPr>
          </w:p>
        </w:tc>
      </w:tr>
      <w:tr w:rsidR="003538D7" w:rsidRPr="00161771" w:rsidTr="00400E63">
        <w:tc>
          <w:tcPr>
            <w:tcW w:w="10206" w:type="dxa"/>
            <w:gridSpan w:val="6"/>
            <w:vAlign w:val="center"/>
          </w:tcPr>
          <w:p w:rsidR="003538D7" w:rsidRPr="00161771" w:rsidRDefault="003538D7" w:rsidP="00B21F30">
            <w:pPr>
              <w:ind w:firstLine="34"/>
              <w:jc w:val="center"/>
            </w:pPr>
            <w:r w:rsidRPr="00161771">
              <w:rPr>
                <w:sz w:val="22"/>
                <w:szCs w:val="22"/>
              </w:rPr>
              <w:t>Расчетный срок (2035 г.)</w:t>
            </w:r>
          </w:p>
        </w:tc>
      </w:tr>
      <w:tr w:rsidR="003538D7" w:rsidRPr="00161771" w:rsidTr="00EE3A94">
        <w:trPr>
          <w:trHeight w:val="165"/>
        </w:trPr>
        <w:tc>
          <w:tcPr>
            <w:tcW w:w="2552" w:type="dxa"/>
            <w:tcBorders>
              <w:bottom w:val="single" w:sz="4" w:space="0" w:color="auto"/>
            </w:tcBorders>
          </w:tcPr>
          <w:p w:rsidR="003538D7" w:rsidRPr="00161771" w:rsidRDefault="003538D7" w:rsidP="00EE3A94">
            <w:pPr>
              <w:ind w:firstLine="34"/>
              <w:jc w:val="left"/>
              <w:rPr>
                <w:rFonts w:eastAsia="Calibri"/>
              </w:rPr>
            </w:pPr>
            <w:r w:rsidRPr="00161771">
              <w:rPr>
                <w:rFonts w:eastAsia="Calibri"/>
                <w:sz w:val="22"/>
                <w:szCs w:val="22"/>
              </w:rPr>
              <w:t>– участок в северо-западной части поселка</w:t>
            </w:r>
          </w:p>
        </w:tc>
        <w:tc>
          <w:tcPr>
            <w:tcW w:w="851" w:type="dxa"/>
            <w:tcBorders>
              <w:bottom w:val="single" w:sz="4" w:space="0" w:color="auto"/>
            </w:tcBorders>
          </w:tcPr>
          <w:p w:rsidR="003538D7" w:rsidRPr="00161771" w:rsidRDefault="003538D7" w:rsidP="00EE3A94">
            <w:pPr>
              <w:ind w:firstLine="34"/>
              <w:jc w:val="center"/>
              <w:rPr>
                <w:color w:val="000000"/>
              </w:rPr>
            </w:pPr>
            <w:r w:rsidRPr="00161771">
              <w:rPr>
                <w:color w:val="000000"/>
                <w:sz w:val="22"/>
                <w:szCs w:val="22"/>
              </w:rPr>
              <w:t>35</w:t>
            </w:r>
          </w:p>
        </w:tc>
        <w:tc>
          <w:tcPr>
            <w:tcW w:w="1275" w:type="dxa"/>
            <w:gridSpan w:val="2"/>
          </w:tcPr>
          <w:p w:rsidR="003538D7" w:rsidRPr="00161771" w:rsidRDefault="003538D7" w:rsidP="00EE3A94">
            <w:pPr>
              <w:ind w:firstLine="34"/>
              <w:jc w:val="center"/>
              <w:rPr>
                <w:color w:val="000000"/>
              </w:rPr>
            </w:pPr>
            <w:r w:rsidRPr="00161771">
              <w:rPr>
                <w:color w:val="000000"/>
                <w:sz w:val="22"/>
                <w:szCs w:val="22"/>
              </w:rPr>
              <w:t>96,6</w:t>
            </w:r>
          </w:p>
        </w:tc>
        <w:tc>
          <w:tcPr>
            <w:tcW w:w="993" w:type="dxa"/>
          </w:tcPr>
          <w:p w:rsidR="003538D7" w:rsidRPr="00161771" w:rsidRDefault="003538D7" w:rsidP="00EE3A94">
            <w:pPr>
              <w:ind w:firstLine="34"/>
              <w:jc w:val="center"/>
              <w:rPr>
                <w:color w:val="000000"/>
              </w:rPr>
            </w:pPr>
            <w:r w:rsidRPr="00161771">
              <w:rPr>
                <w:color w:val="000000"/>
                <w:sz w:val="22"/>
                <w:szCs w:val="22"/>
              </w:rPr>
              <w:t>98,6</w:t>
            </w:r>
          </w:p>
        </w:tc>
        <w:tc>
          <w:tcPr>
            <w:tcW w:w="4535" w:type="dxa"/>
          </w:tcPr>
          <w:p w:rsidR="003538D7" w:rsidRPr="00161771" w:rsidRDefault="003538D7" w:rsidP="00EE3A94">
            <w:pPr>
              <w:ind w:firstLine="34"/>
              <w:jc w:val="center"/>
              <w:rPr>
                <w:rFonts w:eastAsia="Calibri"/>
              </w:rPr>
            </w:pPr>
            <w:r w:rsidRPr="00161771">
              <w:rPr>
                <w:sz w:val="22"/>
                <w:szCs w:val="22"/>
              </w:rPr>
              <w:t>строительство ТП 10(20)/0,4  кВ 1∙100 кВ∙А</w:t>
            </w:r>
          </w:p>
        </w:tc>
      </w:tr>
      <w:tr w:rsidR="003538D7" w:rsidRPr="00161771" w:rsidTr="00EE3A94">
        <w:trPr>
          <w:trHeight w:val="165"/>
        </w:trPr>
        <w:tc>
          <w:tcPr>
            <w:tcW w:w="2552" w:type="dxa"/>
            <w:tcBorders>
              <w:bottom w:val="single" w:sz="4" w:space="0" w:color="auto"/>
            </w:tcBorders>
          </w:tcPr>
          <w:p w:rsidR="003538D7" w:rsidRPr="00161771" w:rsidRDefault="003538D7" w:rsidP="00EE3A94">
            <w:pPr>
              <w:ind w:firstLine="34"/>
              <w:jc w:val="left"/>
              <w:rPr>
                <w:rFonts w:eastAsia="Calibri"/>
              </w:rPr>
            </w:pPr>
            <w:r w:rsidRPr="00161771">
              <w:rPr>
                <w:rFonts w:eastAsia="Calibri"/>
                <w:sz w:val="22"/>
                <w:szCs w:val="22"/>
              </w:rPr>
              <w:t>– участок в восточной части поселка</w:t>
            </w:r>
          </w:p>
        </w:tc>
        <w:tc>
          <w:tcPr>
            <w:tcW w:w="851" w:type="dxa"/>
            <w:tcBorders>
              <w:bottom w:val="single" w:sz="4" w:space="0" w:color="auto"/>
            </w:tcBorders>
          </w:tcPr>
          <w:p w:rsidR="003538D7" w:rsidRPr="00161771" w:rsidRDefault="003538D7" w:rsidP="00EE3A94">
            <w:pPr>
              <w:ind w:firstLine="34"/>
              <w:jc w:val="center"/>
              <w:rPr>
                <w:color w:val="000000"/>
              </w:rPr>
            </w:pPr>
            <w:r w:rsidRPr="00161771">
              <w:rPr>
                <w:color w:val="000000"/>
                <w:sz w:val="22"/>
                <w:szCs w:val="22"/>
              </w:rPr>
              <w:t>45</w:t>
            </w:r>
          </w:p>
        </w:tc>
        <w:tc>
          <w:tcPr>
            <w:tcW w:w="1275" w:type="dxa"/>
            <w:gridSpan w:val="2"/>
          </w:tcPr>
          <w:p w:rsidR="003538D7" w:rsidRPr="00161771" w:rsidRDefault="003538D7" w:rsidP="00EE3A94">
            <w:pPr>
              <w:ind w:firstLine="34"/>
              <w:jc w:val="center"/>
              <w:rPr>
                <w:color w:val="000000"/>
              </w:rPr>
            </w:pPr>
            <w:r w:rsidRPr="00161771">
              <w:rPr>
                <w:color w:val="000000"/>
                <w:sz w:val="22"/>
                <w:szCs w:val="22"/>
              </w:rPr>
              <w:t>111,3</w:t>
            </w:r>
          </w:p>
        </w:tc>
        <w:tc>
          <w:tcPr>
            <w:tcW w:w="993" w:type="dxa"/>
          </w:tcPr>
          <w:p w:rsidR="003538D7" w:rsidRPr="00161771" w:rsidRDefault="003538D7" w:rsidP="00EE3A94">
            <w:pPr>
              <w:ind w:firstLine="34"/>
              <w:jc w:val="center"/>
              <w:rPr>
                <w:color w:val="000000"/>
              </w:rPr>
            </w:pPr>
            <w:r w:rsidRPr="00161771">
              <w:rPr>
                <w:color w:val="000000"/>
                <w:sz w:val="22"/>
                <w:szCs w:val="22"/>
              </w:rPr>
              <w:t>113,5</w:t>
            </w:r>
          </w:p>
        </w:tc>
        <w:tc>
          <w:tcPr>
            <w:tcW w:w="4535" w:type="dxa"/>
          </w:tcPr>
          <w:p w:rsidR="003538D7" w:rsidRPr="00161771" w:rsidRDefault="003538D7" w:rsidP="00EE3A94">
            <w:pPr>
              <w:ind w:firstLine="34"/>
              <w:jc w:val="center"/>
              <w:rPr>
                <w:rFonts w:eastAsia="Calibri"/>
              </w:rPr>
            </w:pPr>
            <w:r w:rsidRPr="00161771">
              <w:rPr>
                <w:sz w:val="22"/>
                <w:szCs w:val="22"/>
              </w:rPr>
              <w:t>строительство ТП 10(20)/0,4 кВ 1∙160 кВ∙А</w:t>
            </w:r>
          </w:p>
        </w:tc>
      </w:tr>
      <w:tr w:rsidR="003538D7" w:rsidRPr="00161771" w:rsidTr="00EE3A94">
        <w:trPr>
          <w:trHeight w:val="150"/>
        </w:trPr>
        <w:tc>
          <w:tcPr>
            <w:tcW w:w="2552" w:type="dxa"/>
            <w:tcBorders>
              <w:top w:val="single" w:sz="4" w:space="0" w:color="auto"/>
              <w:bottom w:val="single" w:sz="4" w:space="0" w:color="auto"/>
            </w:tcBorders>
          </w:tcPr>
          <w:p w:rsidR="003538D7" w:rsidRPr="00161771" w:rsidRDefault="003538D7" w:rsidP="00EE3A94">
            <w:pPr>
              <w:ind w:firstLine="34"/>
              <w:jc w:val="left"/>
              <w:rPr>
                <w:rFonts w:eastAsia="Calibri"/>
              </w:rPr>
            </w:pPr>
            <w:r w:rsidRPr="00161771">
              <w:rPr>
                <w:rFonts w:eastAsia="Calibri"/>
                <w:sz w:val="22"/>
                <w:szCs w:val="22"/>
              </w:rPr>
              <w:t>– участок в юго-восточной части поселка</w:t>
            </w:r>
          </w:p>
        </w:tc>
        <w:tc>
          <w:tcPr>
            <w:tcW w:w="851" w:type="dxa"/>
            <w:tcBorders>
              <w:top w:val="single" w:sz="4" w:space="0" w:color="auto"/>
              <w:bottom w:val="single" w:sz="4" w:space="0" w:color="auto"/>
            </w:tcBorders>
          </w:tcPr>
          <w:p w:rsidR="003538D7" w:rsidRPr="00161771" w:rsidRDefault="003538D7" w:rsidP="00EE3A94">
            <w:pPr>
              <w:ind w:firstLine="34"/>
              <w:jc w:val="center"/>
              <w:rPr>
                <w:color w:val="000000"/>
              </w:rPr>
            </w:pPr>
            <w:r w:rsidRPr="00161771">
              <w:rPr>
                <w:color w:val="000000"/>
                <w:sz w:val="22"/>
                <w:szCs w:val="22"/>
              </w:rPr>
              <w:t>16</w:t>
            </w:r>
          </w:p>
        </w:tc>
        <w:tc>
          <w:tcPr>
            <w:tcW w:w="1275" w:type="dxa"/>
            <w:gridSpan w:val="2"/>
          </w:tcPr>
          <w:p w:rsidR="003538D7" w:rsidRPr="00161771" w:rsidRDefault="003538D7" w:rsidP="00EE3A94">
            <w:pPr>
              <w:ind w:firstLine="34"/>
              <w:jc w:val="center"/>
              <w:rPr>
                <w:color w:val="000000"/>
              </w:rPr>
            </w:pPr>
            <w:r w:rsidRPr="00161771">
              <w:rPr>
                <w:color w:val="000000"/>
                <w:sz w:val="22"/>
                <w:szCs w:val="22"/>
              </w:rPr>
              <w:t>67,2</w:t>
            </w:r>
          </w:p>
        </w:tc>
        <w:tc>
          <w:tcPr>
            <w:tcW w:w="993" w:type="dxa"/>
          </w:tcPr>
          <w:p w:rsidR="003538D7" w:rsidRPr="00161771" w:rsidRDefault="003538D7" w:rsidP="00EE3A94">
            <w:pPr>
              <w:ind w:firstLine="34"/>
              <w:jc w:val="center"/>
              <w:rPr>
                <w:color w:val="000000"/>
              </w:rPr>
            </w:pPr>
            <w:r w:rsidRPr="00161771">
              <w:rPr>
                <w:color w:val="000000"/>
                <w:sz w:val="22"/>
                <w:szCs w:val="22"/>
              </w:rPr>
              <w:t>68,6</w:t>
            </w:r>
          </w:p>
        </w:tc>
        <w:tc>
          <w:tcPr>
            <w:tcW w:w="4535" w:type="dxa"/>
          </w:tcPr>
          <w:p w:rsidR="003538D7" w:rsidRPr="00161771" w:rsidRDefault="003538D7" w:rsidP="00EE3A94">
            <w:pPr>
              <w:ind w:firstLine="34"/>
              <w:jc w:val="center"/>
              <w:rPr>
                <w:rFonts w:eastAsia="Calibri"/>
              </w:rPr>
            </w:pPr>
            <w:r w:rsidRPr="00161771">
              <w:rPr>
                <w:sz w:val="22"/>
                <w:szCs w:val="22"/>
              </w:rPr>
              <w:t>строительство ТП 10(20)/0,4 кВ 1∙100 кВ∙А</w:t>
            </w:r>
          </w:p>
        </w:tc>
      </w:tr>
      <w:tr w:rsidR="003538D7" w:rsidRPr="00161771" w:rsidTr="00EE3A94">
        <w:tc>
          <w:tcPr>
            <w:tcW w:w="2552" w:type="dxa"/>
          </w:tcPr>
          <w:p w:rsidR="003538D7" w:rsidRPr="00161771" w:rsidRDefault="003538D7" w:rsidP="00EE3A94">
            <w:pPr>
              <w:ind w:firstLine="34"/>
              <w:jc w:val="left"/>
              <w:rPr>
                <w:rFonts w:eastAsia="Calibri"/>
              </w:rPr>
            </w:pPr>
            <w:r w:rsidRPr="00161771">
              <w:rPr>
                <w:rFonts w:eastAsia="Calibri"/>
                <w:sz w:val="22"/>
                <w:szCs w:val="22"/>
              </w:rPr>
              <w:t>Всего на расчетный срок:</w:t>
            </w:r>
          </w:p>
        </w:tc>
        <w:tc>
          <w:tcPr>
            <w:tcW w:w="851" w:type="dxa"/>
            <w:vAlign w:val="center"/>
          </w:tcPr>
          <w:p w:rsidR="003538D7" w:rsidRPr="00161771" w:rsidRDefault="003538D7" w:rsidP="00B21F30">
            <w:pPr>
              <w:ind w:firstLine="34"/>
              <w:rPr>
                <w:rFonts w:eastAsia="Calibri"/>
              </w:rPr>
            </w:pPr>
          </w:p>
        </w:tc>
        <w:tc>
          <w:tcPr>
            <w:tcW w:w="1275" w:type="dxa"/>
            <w:gridSpan w:val="2"/>
          </w:tcPr>
          <w:p w:rsidR="003538D7" w:rsidRPr="00161771" w:rsidRDefault="003538D7" w:rsidP="00EE3A94">
            <w:pPr>
              <w:ind w:firstLine="34"/>
              <w:jc w:val="center"/>
              <w:rPr>
                <w:color w:val="000000"/>
              </w:rPr>
            </w:pPr>
            <w:r w:rsidRPr="00161771">
              <w:rPr>
                <w:color w:val="000000"/>
                <w:sz w:val="22"/>
                <w:szCs w:val="22"/>
              </w:rPr>
              <w:t>275,1</w:t>
            </w:r>
          </w:p>
        </w:tc>
        <w:tc>
          <w:tcPr>
            <w:tcW w:w="993" w:type="dxa"/>
          </w:tcPr>
          <w:p w:rsidR="003538D7" w:rsidRPr="00161771" w:rsidRDefault="003538D7" w:rsidP="00EE3A94">
            <w:pPr>
              <w:ind w:firstLine="34"/>
              <w:jc w:val="center"/>
              <w:rPr>
                <w:color w:val="000000"/>
              </w:rPr>
            </w:pPr>
            <w:r w:rsidRPr="00161771">
              <w:rPr>
                <w:color w:val="000000"/>
                <w:sz w:val="22"/>
                <w:szCs w:val="22"/>
              </w:rPr>
              <w:t>280,7</w:t>
            </w:r>
          </w:p>
        </w:tc>
        <w:tc>
          <w:tcPr>
            <w:tcW w:w="4535" w:type="dxa"/>
          </w:tcPr>
          <w:p w:rsidR="003538D7" w:rsidRPr="00161771" w:rsidRDefault="003538D7" w:rsidP="00B21F30">
            <w:pPr>
              <w:ind w:firstLine="34"/>
            </w:pPr>
          </w:p>
        </w:tc>
      </w:tr>
      <w:tr w:rsidR="003538D7" w:rsidRPr="00161771" w:rsidTr="00EE3A94">
        <w:tc>
          <w:tcPr>
            <w:tcW w:w="2552" w:type="dxa"/>
          </w:tcPr>
          <w:p w:rsidR="003538D7" w:rsidRPr="00161771" w:rsidRDefault="003538D7" w:rsidP="00EE3A94">
            <w:pPr>
              <w:ind w:firstLine="34"/>
              <w:jc w:val="left"/>
              <w:rPr>
                <w:rFonts w:eastAsia="Calibri"/>
              </w:rPr>
            </w:pPr>
            <w:r w:rsidRPr="00161771">
              <w:rPr>
                <w:rFonts w:eastAsia="Calibri"/>
                <w:sz w:val="22"/>
                <w:szCs w:val="22"/>
              </w:rPr>
              <w:t>ВСЕГО:</w:t>
            </w:r>
          </w:p>
        </w:tc>
        <w:tc>
          <w:tcPr>
            <w:tcW w:w="851" w:type="dxa"/>
            <w:vAlign w:val="center"/>
          </w:tcPr>
          <w:p w:rsidR="003538D7" w:rsidRPr="00161771" w:rsidRDefault="003538D7" w:rsidP="00B21F30">
            <w:pPr>
              <w:ind w:firstLine="34"/>
              <w:rPr>
                <w:rFonts w:eastAsia="Calibri"/>
              </w:rPr>
            </w:pPr>
          </w:p>
        </w:tc>
        <w:tc>
          <w:tcPr>
            <w:tcW w:w="1275" w:type="dxa"/>
            <w:gridSpan w:val="2"/>
          </w:tcPr>
          <w:p w:rsidR="003538D7" w:rsidRPr="00161771" w:rsidRDefault="003538D7" w:rsidP="00EE3A94">
            <w:pPr>
              <w:ind w:firstLine="34"/>
              <w:jc w:val="center"/>
              <w:rPr>
                <w:color w:val="000000"/>
              </w:rPr>
            </w:pPr>
            <w:r w:rsidRPr="00161771">
              <w:rPr>
                <w:color w:val="000000"/>
                <w:sz w:val="22"/>
                <w:szCs w:val="22"/>
              </w:rPr>
              <w:t>431,9</w:t>
            </w:r>
          </w:p>
        </w:tc>
        <w:tc>
          <w:tcPr>
            <w:tcW w:w="993" w:type="dxa"/>
          </w:tcPr>
          <w:p w:rsidR="003538D7" w:rsidRPr="00161771" w:rsidRDefault="003538D7" w:rsidP="00EE3A94">
            <w:pPr>
              <w:ind w:firstLine="34"/>
              <w:jc w:val="center"/>
              <w:rPr>
                <w:color w:val="000000"/>
              </w:rPr>
            </w:pPr>
            <w:r w:rsidRPr="00161771">
              <w:rPr>
                <w:color w:val="000000"/>
                <w:sz w:val="22"/>
                <w:szCs w:val="22"/>
              </w:rPr>
              <w:t>440,7</w:t>
            </w:r>
          </w:p>
        </w:tc>
        <w:tc>
          <w:tcPr>
            <w:tcW w:w="4535" w:type="dxa"/>
          </w:tcPr>
          <w:p w:rsidR="003538D7" w:rsidRPr="00161771" w:rsidRDefault="003538D7" w:rsidP="00B21F30">
            <w:pPr>
              <w:ind w:firstLine="34"/>
            </w:pPr>
          </w:p>
        </w:tc>
      </w:tr>
    </w:tbl>
    <w:p w:rsidR="003538D7" w:rsidRPr="00466358" w:rsidRDefault="003538D7" w:rsidP="003538D7"/>
    <w:p w:rsidR="003538D7" w:rsidRPr="00707358" w:rsidRDefault="003538D7" w:rsidP="003538D7">
      <w:pPr>
        <w:ind w:firstLine="709"/>
      </w:pPr>
      <w:r w:rsidRPr="00707358">
        <w:t xml:space="preserve">В сфере развития социальной инфраструктуры запланировано на первую очередь строительство </w:t>
      </w:r>
      <w:r>
        <w:t xml:space="preserve">Оредежской участковой больницы и </w:t>
      </w:r>
      <w:r w:rsidRPr="00707358">
        <w:t>физкультурно-</w:t>
      </w:r>
      <w:r>
        <w:t xml:space="preserve">оздоровительного комплекса. </w:t>
      </w:r>
      <w:r w:rsidRPr="00707358">
        <w:t xml:space="preserve">Необходимая электрическая нагрузка по этим объектам составит: </w:t>
      </w:r>
      <w:r>
        <w:t xml:space="preserve">1 </w:t>
      </w:r>
      <w:r w:rsidRPr="00707358">
        <w:t xml:space="preserve">очередь – 0,12 МВ∙А, расчетный срок – 0,12 МВ∙А. </w:t>
      </w:r>
    </w:p>
    <w:p w:rsidR="003538D7" w:rsidRPr="00707358" w:rsidRDefault="003538D7" w:rsidP="003538D7">
      <w:pPr>
        <w:ind w:firstLine="709"/>
      </w:pPr>
      <w:r w:rsidRPr="00707358">
        <w:t xml:space="preserve">Дополнительная электрическая нагрузка зоны производственного назначения в западной части пос. Оредеж определена из расчета средней нагрузки 150 кВ∙А на 1 га новых промышленных территорий. Таким образом, электрическая нагрузка новых промышленных предприятий составит на </w:t>
      </w:r>
      <w:r>
        <w:t xml:space="preserve">1 </w:t>
      </w:r>
      <w:r w:rsidRPr="00707358">
        <w:t>очередь – 1,78 МВ∙А, на расчетный срок 6,84 МВ∙А.</w:t>
      </w:r>
    </w:p>
    <w:p w:rsidR="003538D7" w:rsidRPr="00707358" w:rsidRDefault="003538D7" w:rsidP="003538D7">
      <w:pPr>
        <w:ind w:firstLine="709"/>
      </w:pPr>
      <w:r w:rsidRPr="00707358">
        <w:t>Таким образом, дополнительная электрическая нагрузка на шинах 10 кВ источников электроснабжения с учетом роста нагрузок в связи с запланированным жилищным и промышленным строительством составит:</w:t>
      </w:r>
    </w:p>
    <w:p w:rsidR="003538D7" w:rsidRPr="00707358" w:rsidRDefault="003538D7" w:rsidP="003538D7">
      <w:pPr>
        <w:ind w:firstLine="709"/>
      </w:pPr>
      <w:r>
        <w:t>ПС 35/10 кВ № 35 «</w:t>
      </w:r>
      <w:r w:rsidRPr="00707358">
        <w:t>Оредеж</w:t>
      </w:r>
      <w:r>
        <w:t>»</w:t>
      </w:r>
      <w:r w:rsidRPr="00707358">
        <w:t xml:space="preserve">: </w:t>
      </w:r>
      <w:r>
        <w:t xml:space="preserve">1 </w:t>
      </w:r>
      <w:r w:rsidRPr="00707358">
        <w:t xml:space="preserve">очередь – 2,06 МВ∙А, расчетный срок – 7,12 МВ∙А. </w:t>
      </w:r>
    </w:p>
    <w:p w:rsidR="003538D7" w:rsidRPr="00FC0CE1" w:rsidRDefault="003538D7" w:rsidP="003538D7">
      <w:pPr>
        <w:ind w:firstLine="709"/>
      </w:pPr>
      <w:proofErr w:type="gramStart"/>
      <w:r w:rsidRPr="00707358">
        <w:t xml:space="preserve">С учетом полученных значений электрической нагрузки на источнике электроснабжения, необходимой для реализации запланированного, а также учитывая существующую загрузку </w:t>
      </w:r>
      <w:r w:rsidRPr="00707358">
        <w:lastRenderedPageBreak/>
        <w:t xml:space="preserve">источника питания, заключенные договора на технологическое присоединение, решения «Схемы и программы перспективного развития электроэнергетики Ленинградской области на 2015–2019 годы», утвержденных распоряжением Губернатора Ленинградской области от 27.07.2015 </w:t>
      </w:r>
      <w:r w:rsidRPr="004E387F">
        <w:t>N</w:t>
      </w:r>
      <w:r w:rsidR="00D55362">
        <w:t xml:space="preserve"> 454-рг, запланированной П</w:t>
      </w:r>
      <w:r w:rsidRPr="00707358">
        <w:t>АО «Ленэнерго»  р</w:t>
      </w:r>
      <w:r>
        <w:t>еконструкцией ПС 35/10 кВ № 35 «Оредеж»</w:t>
      </w:r>
      <w:r w:rsidRPr="00707358">
        <w:t xml:space="preserve"> с установкой трансформаторов мощностью</w:t>
      </w:r>
      <w:proofErr w:type="gramEnd"/>
      <w:r w:rsidRPr="00707358">
        <w:t xml:space="preserve"> </w:t>
      </w:r>
      <w:r w:rsidRPr="00FC0CE1">
        <w:t xml:space="preserve">2∙6,3 МВ∙А </w:t>
      </w:r>
      <w:r w:rsidR="00B22D37">
        <w:t>генеральным планом</w:t>
      </w:r>
      <w:r w:rsidRPr="00FC0CE1">
        <w:t xml:space="preserve"> предлагается:</w:t>
      </w:r>
    </w:p>
    <w:p w:rsidR="003538D7" w:rsidRPr="00707358" w:rsidRDefault="003538D7" w:rsidP="003538D7">
      <w:pPr>
        <w:widowControl/>
        <w:numPr>
          <w:ilvl w:val="0"/>
          <w:numId w:val="13"/>
        </w:numPr>
        <w:ind w:left="0" w:firstLine="426"/>
      </w:pPr>
      <w:r w:rsidRPr="00707358">
        <w:t xml:space="preserve">при </w:t>
      </w:r>
      <w:r>
        <w:t>реконструкции ПС 35/10 кВ № 35 «Оредеж»</w:t>
      </w:r>
      <w:r w:rsidRPr="00707358">
        <w:t xml:space="preserve"> предусмотреть возможность передачи электроэнергии на напряжении 20 кВ;</w:t>
      </w:r>
    </w:p>
    <w:p w:rsidR="003538D7" w:rsidRPr="00707358" w:rsidRDefault="003538D7" w:rsidP="003538D7">
      <w:pPr>
        <w:widowControl/>
        <w:numPr>
          <w:ilvl w:val="0"/>
          <w:numId w:val="13"/>
        </w:numPr>
        <w:ind w:left="0" w:firstLine="426"/>
      </w:pPr>
      <w:r w:rsidRPr="00707358">
        <w:t>в целях снижения потерь при передаче электроэнергии предлагается перевод распределительной сети 10 кВ на напряжение 20 кВ;</w:t>
      </w:r>
    </w:p>
    <w:p w:rsidR="003538D7" w:rsidRPr="00707358" w:rsidRDefault="003538D7" w:rsidP="003538D7">
      <w:pPr>
        <w:widowControl/>
        <w:numPr>
          <w:ilvl w:val="0"/>
          <w:numId w:val="13"/>
        </w:numPr>
        <w:ind w:left="0" w:firstLine="426"/>
      </w:pPr>
      <w:r w:rsidRPr="00707358">
        <w:t>реком</w:t>
      </w:r>
      <w:r>
        <w:t>ендовать реконструкцию ПС № 35 «Оредеж»</w:t>
      </w:r>
      <w:r w:rsidRPr="00707358">
        <w:t xml:space="preserve"> на ПС 110/20/10 кВ с установкой трансформаторов 2</w:t>
      </w:r>
      <w:r w:rsidR="00161771">
        <w:t>·</w:t>
      </w:r>
      <w:r w:rsidRPr="00707358">
        <w:t>16 МВ∙А на расчетный срок.</w:t>
      </w:r>
      <w:r w:rsidR="00161771">
        <w:t>·</w:t>
      </w:r>
    </w:p>
    <w:p w:rsidR="003538D7" w:rsidRPr="00707358" w:rsidRDefault="003538D7" w:rsidP="003538D7">
      <w:pPr>
        <w:ind w:firstLine="709"/>
      </w:pPr>
      <w:r w:rsidRPr="00707358">
        <w:t>Данное решение относится к полномочиям Ленинградской области и должно быть отражено в схеме территориального планирования Ленинградской области.</w:t>
      </w:r>
    </w:p>
    <w:p w:rsidR="003538D7" w:rsidRPr="00707358" w:rsidRDefault="003538D7" w:rsidP="003538D7">
      <w:pPr>
        <w:ind w:firstLine="709"/>
      </w:pPr>
      <w:r w:rsidRPr="00707358">
        <w:t>Укрупненные показатели расхода электроэнергии коммунально-бытовых потребителей, предусматривающие электропотребление жилыми и общественными зданиями, предприятиями коммунально-бытового обслуживания, объектами транспортного обслуживания, наружным освещением, составят: первая очередь – 2,738 млн. кВт∙</w:t>
      </w:r>
      <w:proofErr w:type="gramStart"/>
      <w:r w:rsidRPr="00707358">
        <w:t>ч</w:t>
      </w:r>
      <w:proofErr w:type="gramEnd"/>
      <w:r w:rsidRPr="00707358">
        <w:t xml:space="preserve"> в год, расч</w:t>
      </w:r>
      <w:r w:rsidR="00830A2F">
        <w:t>етный срок – 2,835 млн. кВт∙ч/</w:t>
      </w:r>
      <w:r w:rsidRPr="00707358">
        <w:t>год.</w:t>
      </w:r>
    </w:p>
    <w:p w:rsidR="003538D7" w:rsidRPr="00707358" w:rsidRDefault="003538D7" w:rsidP="003538D7">
      <w:pPr>
        <w:ind w:firstLine="709"/>
      </w:pPr>
      <w:proofErr w:type="gramStart"/>
      <w:r w:rsidRPr="00707358">
        <w:t xml:space="preserve">Развитие объектов инженерной инфраструктуры в пос. Оредеж отображено на </w:t>
      </w:r>
      <w:r w:rsidRPr="00FC0CE1">
        <w:t>Карте планируемого размещения объектов местного значения поселения (инженерная инфраструктура) (1:5000.</w:t>
      </w:r>
      <w:proofErr w:type="gramEnd"/>
      <w:r w:rsidRPr="00FC0CE1">
        <w:t xml:space="preserve"> </w:t>
      </w:r>
      <w:proofErr w:type="gramStart"/>
      <w:r w:rsidRPr="00FC0CE1">
        <w:t>Инв. № ГП.02-03.13).</w:t>
      </w:r>
      <w:proofErr w:type="gramEnd"/>
    </w:p>
    <w:p w:rsidR="003538D7" w:rsidRDefault="003538D7" w:rsidP="003538D7">
      <w:pPr>
        <w:ind w:firstLine="709"/>
      </w:pPr>
      <w:r>
        <w:t>При внесении изменений в схемы территориального планирования Лужского муниципального района рекомендуется на 1 очередь учесть мероприятие:</w:t>
      </w:r>
    </w:p>
    <w:p w:rsidR="003538D7" w:rsidRDefault="003538D7" w:rsidP="003538D7">
      <w:pPr>
        <w:widowControl/>
        <w:numPr>
          <w:ilvl w:val="0"/>
          <w:numId w:val="13"/>
        </w:numPr>
        <w:ind w:left="0" w:firstLine="426"/>
      </w:pPr>
      <w:r w:rsidRPr="00707358">
        <w:t xml:space="preserve">реконструкция существующих воздушных линий 10 кВ, отслуживший срок службы и требующих замены, в параметрах </w:t>
      </w:r>
      <w:proofErr w:type="gramStart"/>
      <w:r w:rsidRPr="00707358">
        <w:t>ВЛ</w:t>
      </w:r>
      <w:proofErr w:type="gramEnd"/>
      <w:r w:rsidRPr="00707358">
        <w:t xml:space="preserve"> 20 кВ;</w:t>
      </w:r>
    </w:p>
    <w:p w:rsidR="003538D7" w:rsidRDefault="003538D7" w:rsidP="003538D7">
      <w:pPr>
        <w:widowControl/>
        <w:numPr>
          <w:ilvl w:val="0"/>
          <w:numId w:val="13"/>
        </w:numPr>
        <w:ind w:left="0" w:firstLine="426"/>
      </w:pPr>
      <w:r>
        <w:t>на расчетный срок учесть:</w:t>
      </w:r>
    </w:p>
    <w:p w:rsidR="003538D7" w:rsidRDefault="003538D7" w:rsidP="003538D7">
      <w:pPr>
        <w:widowControl/>
        <w:numPr>
          <w:ilvl w:val="0"/>
          <w:numId w:val="13"/>
        </w:numPr>
        <w:ind w:left="0" w:firstLine="426"/>
      </w:pPr>
      <w:r w:rsidRPr="00707358">
        <w:t xml:space="preserve">перевод существующей распределительной сети 10 кВ на напряжение 20 </w:t>
      </w:r>
      <w:r>
        <w:t>кВ после реконструкции ПС № 35 «Оредеж»</w:t>
      </w:r>
      <w:r w:rsidRPr="00707358">
        <w:t xml:space="preserve"> в целях снижения потерь при перед</w:t>
      </w:r>
      <w:r>
        <w:t>аче электроэнергии</w:t>
      </w:r>
    </w:p>
    <w:p w:rsidR="003538D7" w:rsidRPr="00707358" w:rsidRDefault="003538D7" w:rsidP="003538D7">
      <w:pPr>
        <w:ind w:firstLine="709"/>
      </w:pPr>
      <w:r w:rsidRPr="00707358">
        <w:t>При осуществлении территориального планирования Оредежского сельского поселения учтены интересы Ленинградской области по развитию объектов капитального строительства регионального з</w:t>
      </w:r>
      <w:r>
        <w:t xml:space="preserve">начения на территории поселения в </w:t>
      </w:r>
      <w:r w:rsidRPr="00707358">
        <w:t>сфере электроснабжения:</w:t>
      </w:r>
    </w:p>
    <w:p w:rsidR="003538D7" w:rsidRPr="00707358" w:rsidRDefault="003538D7" w:rsidP="003538D7">
      <w:pPr>
        <w:ind w:firstLine="709"/>
        <w:rPr>
          <w:u w:val="single"/>
        </w:rPr>
      </w:pPr>
      <w:r w:rsidRPr="00707358">
        <w:rPr>
          <w:u w:val="single"/>
        </w:rPr>
        <w:t xml:space="preserve">на </w:t>
      </w:r>
      <w:r w:rsidR="009D2273">
        <w:rPr>
          <w:u w:val="single"/>
        </w:rPr>
        <w:t xml:space="preserve">1 </w:t>
      </w:r>
      <w:r w:rsidRPr="00707358">
        <w:rPr>
          <w:u w:val="single"/>
        </w:rPr>
        <w:t>очередь (до 2025 г.):</w:t>
      </w:r>
    </w:p>
    <w:p w:rsidR="003538D7" w:rsidRPr="00707358" w:rsidRDefault="003538D7" w:rsidP="003538D7">
      <w:pPr>
        <w:widowControl/>
        <w:numPr>
          <w:ilvl w:val="0"/>
          <w:numId w:val="13"/>
        </w:numPr>
        <w:ind w:left="0" w:firstLine="426"/>
      </w:pPr>
      <w:r w:rsidRPr="00707358">
        <w:t>реконструкци</w:t>
      </w:r>
      <w:r>
        <w:t>я ПС 35/10 кВ № 35 «Оредеж»</w:t>
      </w:r>
      <w:r w:rsidRPr="00707358">
        <w:t xml:space="preserve"> (Основные характеристики: установка 2 трансформаторов по 6,3 МВ∙А взамен существующих 2∙4 МВ∙А)</w:t>
      </w:r>
    </w:p>
    <w:p w:rsidR="003538D7" w:rsidRPr="00707358" w:rsidRDefault="003538D7" w:rsidP="003538D7">
      <w:pPr>
        <w:ind w:firstLine="709"/>
      </w:pPr>
      <w:r w:rsidRPr="00707358">
        <w:t xml:space="preserve">Для обеспечения электроэнергией коммунально-бытовых потребителей рассматриваемых населённых пунктов </w:t>
      </w:r>
      <w:r w:rsidR="00B22D37">
        <w:t>генеральным</w:t>
      </w:r>
      <w:r w:rsidRPr="00707358">
        <w:t xml:space="preserve"> </w:t>
      </w:r>
      <w:r w:rsidR="00B22D37">
        <w:t>планом</w:t>
      </w:r>
      <w:r w:rsidRPr="00707358">
        <w:t xml:space="preserve"> предлагается проведение следующих мероприятий местного значения поселения:</w:t>
      </w:r>
    </w:p>
    <w:p w:rsidR="003538D7" w:rsidRPr="00E73213" w:rsidRDefault="003538D7" w:rsidP="003538D7">
      <w:pPr>
        <w:ind w:firstLine="709"/>
        <w:rPr>
          <w:u w:val="single"/>
        </w:rPr>
      </w:pPr>
      <w:r w:rsidRPr="00E73213">
        <w:rPr>
          <w:u w:val="single"/>
        </w:rPr>
        <w:t xml:space="preserve">на </w:t>
      </w:r>
      <w:r w:rsidR="009D2273">
        <w:rPr>
          <w:u w:val="single"/>
        </w:rPr>
        <w:t xml:space="preserve">1 </w:t>
      </w:r>
      <w:r w:rsidRPr="00E73213">
        <w:rPr>
          <w:u w:val="single"/>
        </w:rPr>
        <w:t>очередь (2025 г.):</w:t>
      </w:r>
    </w:p>
    <w:p w:rsidR="003538D7" w:rsidRPr="006E270F" w:rsidRDefault="003538D7" w:rsidP="003538D7">
      <w:pPr>
        <w:widowControl/>
        <w:numPr>
          <w:ilvl w:val="0"/>
          <w:numId w:val="13"/>
        </w:numPr>
        <w:ind w:left="0" w:firstLine="426"/>
      </w:pPr>
      <w:r w:rsidRPr="00707358">
        <w:t xml:space="preserve">строительство воздушных линий 10(20) кВ в параметрах </w:t>
      </w:r>
      <w:proofErr w:type="gramStart"/>
      <w:r w:rsidRPr="00707358">
        <w:t>ВЛ</w:t>
      </w:r>
      <w:proofErr w:type="gramEnd"/>
      <w:r w:rsidRPr="00707358">
        <w:t xml:space="preserve"> 20 кВ общей протяженностью 80 м и трансформаторной подстанции 10(20)/0,4 кВ мощностью 1∙63 кВ∙А для обеспечения потребителей на территории проектируемой индивидуальной жилой застройки на участке в северо-восточной части поселка пос. </w:t>
      </w:r>
      <w:r w:rsidRPr="006E270F">
        <w:t>Оредеж;</w:t>
      </w:r>
    </w:p>
    <w:p w:rsidR="003538D7" w:rsidRPr="006E270F" w:rsidRDefault="003538D7" w:rsidP="003538D7">
      <w:pPr>
        <w:widowControl/>
        <w:numPr>
          <w:ilvl w:val="0"/>
          <w:numId w:val="13"/>
        </w:numPr>
        <w:ind w:left="0" w:firstLine="426"/>
      </w:pPr>
      <w:r w:rsidRPr="00707358">
        <w:t xml:space="preserve">строительство воздушных линий 10(20) кВ в параметрах </w:t>
      </w:r>
      <w:proofErr w:type="gramStart"/>
      <w:r w:rsidRPr="00707358">
        <w:t>ВЛ</w:t>
      </w:r>
      <w:proofErr w:type="gramEnd"/>
      <w:r w:rsidRPr="00707358">
        <w:t xml:space="preserve"> 20 кВ общей протяженностью 100 м и трансформаторной подстанции 10(20)/0,4 кВ мощностью 1∙100 кВ∙А для обеспечения потребителей на территории проектируемой индивидуальной жилой застройки на участке в восточной части поселка пос. </w:t>
      </w:r>
      <w:r w:rsidRPr="006E270F">
        <w:t>Оредеж;</w:t>
      </w:r>
    </w:p>
    <w:p w:rsidR="003538D7" w:rsidRPr="006E270F" w:rsidRDefault="003538D7" w:rsidP="003538D7">
      <w:pPr>
        <w:ind w:firstLine="709"/>
        <w:rPr>
          <w:u w:val="single"/>
        </w:rPr>
      </w:pPr>
      <w:r w:rsidRPr="006E270F">
        <w:rPr>
          <w:u w:val="single"/>
        </w:rPr>
        <w:t>на расчётный срок (20</w:t>
      </w:r>
      <w:r>
        <w:rPr>
          <w:u w:val="single"/>
        </w:rPr>
        <w:t>35</w:t>
      </w:r>
      <w:r w:rsidRPr="006E270F">
        <w:rPr>
          <w:u w:val="single"/>
        </w:rPr>
        <w:t xml:space="preserve"> г.):</w:t>
      </w:r>
    </w:p>
    <w:p w:rsidR="003538D7" w:rsidRPr="006E270F" w:rsidRDefault="003538D7" w:rsidP="003538D7">
      <w:pPr>
        <w:widowControl/>
        <w:numPr>
          <w:ilvl w:val="0"/>
          <w:numId w:val="13"/>
        </w:numPr>
        <w:ind w:left="0" w:firstLine="426"/>
      </w:pPr>
      <w:r w:rsidRPr="00707358">
        <w:t xml:space="preserve">строительство воздушных линий 10(20) кВ в параметрах </w:t>
      </w:r>
      <w:proofErr w:type="gramStart"/>
      <w:r w:rsidRPr="00707358">
        <w:t>ВЛ</w:t>
      </w:r>
      <w:proofErr w:type="gramEnd"/>
      <w:r w:rsidRPr="00707358">
        <w:t xml:space="preserve"> 20 кВ общей протяженностью 220 м и трансформаторной подстанции 10(20)/0,4 кВ мощностью 1∙100 кВ∙А для обеспечения потребителей на территории проектируемой индивидуальной жилой застройки на участке в западной части поселка пос. </w:t>
      </w:r>
      <w:r w:rsidRPr="006E270F">
        <w:t>Оредеж;</w:t>
      </w:r>
    </w:p>
    <w:p w:rsidR="003538D7" w:rsidRPr="006E270F" w:rsidRDefault="003538D7" w:rsidP="003538D7">
      <w:pPr>
        <w:widowControl/>
        <w:numPr>
          <w:ilvl w:val="0"/>
          <w:numId w:val="13"/>
        </w:numPr>
        <w:ind w:left="0" w:firstLine="426"/>
      </w:pPr>
      <w:r w:rsidRPr="00707358">
        <w:lastRenderedPageBreak/>
        <w:t xml:space="preserve">строительство воздушных линий 10(20) кВ в параметрах </w:t>
      </w:r>
      <w:proofErr w:type="gramStart"/>
      <w:r w:rsidRPr="00707358">
        <w:t>ВЛ</w:t>
      </w:r>
      <w:proofErr w:type="gramEnd"/>
      <w:r w:rsidRPr="00707358">
        <w:t xml:space="preserve"> 20 кВ общей протяженностью 70 м и трансформаторной подстанции 10(20)/0,4 кВ мощностью 1∙160 кВ∙А для обеспечения потребителей на территории проектируемой индивидуальной жилой застройки на участке в восточной части поселка пос. </w:t>
      </w:r>
      <w:r w:rsidRPr="006E270F">
        <w:t>Оредеж;</w:t>
      </w:r>
    </w:p>
    <w:p w:rsidR="003538D7" w:rsidRPr="009530DC" w:rsidRDefault="003538D7" w:rsidP="003538D7">
      <w:pPr>
        <w:widowControl/>
        <w:numPr>
          <w:ilvl w:val="0"/>
          <w:numId w:val="13"/>
        </w:numPr>
        <w:ind w:left="0" w:firstLine="426"/>
      </w:pPr>
      <w:r w:rsidRPr="00707358">
        <w:t xml:space="preserve">строительство воздушных линий 10(20) кВ в параметрах </w:t>
      </w:r>
      <w:proofErr w:type="gramStart"/>
      <w:r w:rsidRPr="00707358">
        <w:t>ВЛ</w:t>
      </w:r>
      <w:proofErr w:type="gramEnd"/>
      <w:r w:rsidRPr="00707358">
        <w:t xml:space="preserve"> 20 кВ общей протяженностью 50 м и трансформаторной подстанции 10(20)/0,4 кВ мощностью 1∙100 кВ∙А для обеспечения потребителей на территории проектируемой индивидуальной жилой застройки на участке в юго-восточной части поселка пос. </w:t>
      </w:r>
      <w:r w:rsidRPr="009530DC">
        <w:t>Оредеж.</w:t>
      </w:r>
    </w:p>
    <w:p w:rsidR="003538D7" w:rsidRPr="009530DC" w:rsidRDefault="003538D7" w:rsidP="003538D7"/>
    <w:p w:rsidR="003538D7" w:rsidRPr="009736DF" w:rsidRDefault="003538D7" w:rsidP="003538D7">
      <w:pPr>
        <w:pStyle w:val="1"/>
      </w:pPr>
      <w:bookmarkStart w:id="315" w:name="_Toc431370022"/>
      <w:bookmarkStart w:id="316" w:name="_Toc456957851"/>
      <w:r>
        <w:t>9</w:t>
      </w:r>
      <w:r w:rsidRPr="009736DF">
        <w:t>.2.3.3. Теплоснабжение</w:t>
      </w:r>
      <w:bookmarkEnd w:id="315"/>
      <w:bookmarkEnd w:id="316"/>
      <w:r w:rsidRPr="009736DF">
        <w:t xml:space="preserve"> </w:t>
      </w:r>
    </w:p>
    <w:p w:rsidR="003538D7" w:rsidRPr="00377009" w:rsidRDefault="003538D7" w:rsidP="003538D7"/>
    <w:p w:rsidR="003538D7" w:rsidRPr="00377009" w:rsidRDefault="003538D7" w:rsidP="003538D7">
      <w:pPr>
        <w:tabs>
          <w:tab w:val="left" w:pos="709"/>
        </w:tabs>
        <w:ind w:firstLine="709"/>
      </w:pPr>
      <w:r w:rsidRPr="00377009">
        <w:t>В настоящее время доля обеспеченных централизованным теплоснабжением квартир в многоквартирном жилищном фонде составляет 53,8 %. Необеспеченная централизованным теплоснабжением часть многоквартирного жилого фонда представлена 1-2 этажными жилыми домами 1905-1982 года постройки (большинство 1930-1950</w:t>
      </w:r>
      <w:r>
        <w:t xml:space="preserve"> </w:t>
      </w:r>
      <w:r w:rsidRPr="00377009">
        <w:t>гг.) – всего 65 домов. В связи с высоким износом указанных многоквартирных жилых домов (часть домов предложена к расселению и сносу) их обеспечение централизованным теплоснабжением не запланировано.</w:t>
      </w:r>
    </w:p>
    <w:p w:rsidR="003538D7" w:rsidRPr="00377009" w:rsidRDefault="003538D7" w:rsidP="003538D7">
      <w:pPr>
        <w:tabs>
          <w:tab w:val="left" w:pos="709"/>
        </w:tabs>
        <w:ind w:firstLine="709"/>
      </w:pPr>
      <w:r w:rsidRPr="00377009">
        <w:t>Многокв</w:t>
      </w:r>
      <w:r w:rsidR="00D55362">
        <w:t xml:space="preserve">артирный дом по ул. </w:t>
      </w:r>
      <w:proofErr w:type="gramStart"/>
      <w:r w:rsidR="00D55362">
        <w:t>Южная</w:t>
      </w:r>
      <w:proofErr w:type="gramEnd"/>
      <w:r w:rsidR="00D55362">
        <w:t>, д. 1а</w:t>
      </w:r>
      <w:r w:rsidRPr="00377009">
        <w:t>, который сейчас снабжается от ведомственной котельной, предлагается подключить к системе централизованного теплоснабжения от муниципальной котельной.</w:t>
      </w:r>
    </w:p>
    <w:p w:rsidR="003538D7" w:rsidRPr="00377009" w:rsidRDefault="003538D7" w:rsidP="003538D7">
      <w:pPr>
        <w:tabs>
          <w:tab w:val="left" w:pos="709"/>
        </w:tabs>
        <w:ind w:firstLine="709"/>
      </w:pPr>
      <w:r w:rsidRPr="00377009">
        <w:rPr>
          <w:rFonts w:eastAsia="Calibri"/>
          <w:szCs w:val="22"/>
        </w:rPr>
        <w:t xml:space="preserve">Дополнительная расчетная тепловая выработка составит 0,1 </w:t>
      </w:r>
      <w:r w:rsidRPr="00377009">
        <w:rPr>
          <w:color w:val="000000"/>
        </w:rPr>
        <w:t>Гкал/</w:t>
      </w:r>
      <w:proofErr w:type="gramStart"/>
      <w:r w:rsidRPr="00377009">
        <w:rPr>
          <w:color w:val="000000"/>
        </w:rPr>
        <w:t>ч</w:t>
      </w:r>
      <w:proofErr w:type="gramEnd"/>
      <w:r w:rsidRPr="00377009">
        <w:rPr>
          <w:rFonts w:eastAsia="Calibri"/>
          <w:szCs w:val="22"/>
        </w:rPr>
        <w:t>.</w:t>
      </w:r>
    </w:p>
    <w:p w:rsidR="003538D7" w:rsidRPr="00377009" w:rsidRDefault="003538D7" w:rsidP="003538D7">
      <w:pPr>
        <w:tabs>
          <w:tab w:val="left" w:pos="709"/>
        </w:tabs>
        <w:ind w:firstLine="709"/>
      </w:pPr>
      <w:r w:rsidRPr="00377009">
        <w:t>Централизованное отопление и горячее водоснабжение территорий существующей и планируемой индивидуальной жилой застройки на расчетный срок не планируется. Отопление населения индивидуальной жилой застройки предполагается децентрализовано за счет индивидуальных котлов на сетевом природном газе, а также за счет печного отопления.</w:t>
      </w:r>
    </w:p>
    <w:p w:rsidR="003538D7" w:rsidRPr="00377009" w:rsidRDefault="003538D7" w:rsidP="003538D7">
      <w:pPr>
        <w:tabs>
          <w:tab w:val="left" w:pos="709"/>
        </w:tabs>
        <w:ind w:firstLine="709"/>
        <w:rPr>
          <w:rFonts w:eastAsia="Calibri"/>
          <w:szCs w:val="22"/>
        </w:rPr>
      </w:pPr>
      <w:proofErr w:type="gramStart"/>
      <w:r w:rsidRPr="00377009">
        <w:rPr>
          <w:rFonts w:eastAsia="Calibri"/>
          <w:szCs w:val="22"/>
        </w:rPr>
        <w:t>Согласно схемы</w:t>
      </w:r>
      <w:proofErr w:type="gramEnd"/>
      <w:r w:rsidRPr="00377009">
        <w:rPr>
          <w:rFonts w:eastAsia="Calibri"/>
          <w:szCs w:val="22"/>
        </w:rPr>
        <w:t xml:space="preserve"> территориального планирования Лужского муниципального района на 1 очередь предусматривается перевод котельной пос. Оредеж, работающей на мазуте, на более экологичное топливо – сетевой природный газ.</w:t>
      </w:r>
      <w:r>
        <w:rPr>
          <w:rFonts w:eastAsia="Calibri"/>
          <w:szCs w:val="22"/>
        </w:rPr>
        <w:t xml:space="preserve"> Данное мероприятие не будет реализовано, поскольку </w:t>
      </w:r>
      <w:r w:rsidRPr="00377009">
        <w:rPr>
          <w:rFonts w:eastAsia="Calibri"/>
          <w:szCs w:val="22"/>
        </w:rPr>
        <w:t xml:space="preserve"> </w:t>
      </w:r>
      <w:r>
        <w:rPr>
          <w:rFonts w:eastAsia="Calibri"/>
          <w:szCs w:val="22"/>
        </w:rPr>
        <w:t>в настоящее время завершается строительство блок – модульной газовой котельной</w:t>
      </w:r>
      <w:r w:rsidRPr="00760DE7">
        <w:rPr>
          <w:rFonts w:eastAsia="Calibri"/>
          <w:szCs w:val="22"/>
        </w:rPr>
        <w:t xml:space="preserve"> </w:t>
      </w:r>
      <w:r w:rsidRPr="000B66EB">
        <w:rPr>
          <w:rFonts w:eastAsia="Calibri"/>
          <w:szCs w:val="22"/>
        </w:rPr>
        <w:t xml:space="preserve">мощность 5 </w:t>
      </w:r>
      <w:r w:rsidR="00830A2F">
        <w:t>Гкал/</w:t>
      </w:r>
      <w:proofErr w:type="gramStart"/>
      <w:r w:rsidR="00830A2F">
        <w:t>ч</w:t>
      </w:r>
      <w:proofErr w:type="gramEnd"/>
      <w:r>
        <w:rPr>
          <w:rFonts w:eastAsia="Calibri"/>
          <w:szCs w:val="22"/>
        </w:rPr>
        <w:t>.</w:t>
      </w:r>
    </w:p>
    <w:p w:rsidR="003538D7" w:rsidRPr="00377009" w:rsidRDefault="003538D7" w:rsidP="003538D7">
      <w:pPr>
        <w:tabs>
          <w:tab w:val="left" w:pos="709"/>
        </w:tabs>
        <w:ind w:firstLine="709"/>
      </w:pPr>
      <w:r w:rsidRPr="00377009">
        <w:t xml:space="preserve">Развитие системы существующей сети централизованного теплоснабжения и горячего водоснабжения связано с подключением проектируемых социально значимых объектов </w:t>
      </w:r>
      <w:r>
        <w:t>пос.</w:t>
      </w:r>
      <w:r w:rsidRPr="00377009">
        <w:t xml:space="preserve"> Оредеж:</w:t>
      </w:r>
    </w:p>
    <w:p w:rsidR="003538D7" w:rsidRPr="00CA07F4" w:rsidRDefault="003538D7" w:rsidP="003538D7">
      <w:pPr>
        <w:tabs>
          <w:tab w:val="left" w:pos="709"/>
        </w:tabs>
        <w:ind w:left="1418" w:hanging="284"/>
        <w:rPr>
          <w:u w:val="single"/>
        </w:rPr>
      </w:pPr>
      <w:r w:rsidRPr="00CA07F4">
        <w:rPr>
          <w:u w:val="single"/>
        </w:rPr>
        <w:t xml:space="preserve">на </w:t>
      </w:r>
      <w:r>
        <w:rPr>
          <w:u w:val="single"/>
        </w:rPr>
        <w:t xml:space="preserve">1 </w:t>
      </w:r>
      <w:r w:rsidRPr="00CA07F4">
        <w:rPr>
          <w:u w:val="single"/>
        </w:rPr>
        <w:t>очередь (до 2025 г.):</w:t>
      </w:r>
    </w:p>
    <w:p w:rsidR="003538D7" w:rsidRDefault="00D6741C" w:rsidP="00D6741C">
      <w:pPr>
        <w:tabs>
          <w:tab w:val="left" w:pos="709"/>
        </w:tabs>
      </w:pPr>
      <w:r>
        <w:t xml:space="preserve">- </w:t>
      </w:r>
      <w:r w:rsidR="003538D7">
        <w:t>Оредежская участковая больница;</w:t>
      </w:r>
    </w:p>
    <w:p w:rsidR="003538D7" w:rsidRPr="00377009" w:rsidRDefault="00D6741C" w:rsidP="00D6741C">
      <w:pPr>
        <w:tabs>
          <w:tab w:val="left" w:pos="709"/>
        </w:tabs>
      </w:pPr>
      <w:r>
        <w:t xml:space="preserve">- </w:t>
      </w:r>
      <w:r w:rsidR="003538D7" w:rsidRPr="00377009">
        <w:t>физкультурно-оздоровительны</w:t>
      </w:r>
      <w:r w:rsidR="003538D7">
        <w:t>й</w:t>
      </w:r>
      <w:r w:rsidR="003538D7" w:rsidRPr="00377009">
        <w:t xml:space="preserve"> ко</w:t>
      </w:r>
      <w:r w:rsidR="003538D7">
        <w:t>мплекс.</w:t>
      </w:r>
    </w:p>
    <w:p w:rsidR="003538D7" w:rsidRPr="00377009" w:rsidRDefault="003538D7" w:rsidP="003538D7">
      <w:pPr>
        <w:tabs>
          <w:tab w:val="left" w:pos="709"/>
        </w:tabs>
        <w:ind w:firstLine="709"/>
      </w:pPr>
      <w:r w:rsidRPr="00377009">
        <w:t>Увеличение выработки тепловой энергии котельной для обеспечения указанных выше объектов состави</w:t>
      </w:r>
      <w:r w:rsidR="00830A2F">
        <w:t>т: первая очередь – 0,3 Гкал/</w:t>
      </w:r>
      <w:proofErr w:type="gramStart"/>
      <w:r w:rsidR="00830A2F">
        <w:t>ч</w:t>
      </w:r>
      <w:proofErr w:type="gramEnd"/>
      <w:r w:rsidR="002B294F">
        <w:t>, расчетный срок – 0,3 Гкал/ч</w:t>
      </w:r>
      <w:r w:rsidRPr="00377009">
        <w:t>.</w:t>
      </w:r>
    </w:p>
    <w:p w:rsidR="003538D7" w:rsidRPr="00377009" w:rsidRDefault="003538D7" w:rsidP="003538D7">
      <w:pPr>
        <w:tabs>
          <w:tab w:val="left" w:pos="709"/>
        </w:tabs>
        <w:ind w:firstLine="709"/>
      </w:pPr>
      <w:r w:rsidRPr="00377009">
        <w:t xml:space="preserve">Расчетная годовая выработка тепловой энергии газовой </w:t>
      </w:r>
      <w:r w:rsidRPr="00377009">
        <w:rPr>
          <w:rFonts w:eastAsia="Calibri"/>
          <w:szCs w:val="22"/>
        </w:rPr>
        <w:t>котельной</w:t>
      </w:r>
      <w:r w:rsidRPr="00377009">
        <w:t xml:space="preserve"> пос. </w:t>
      </w:r>
      <w:r w:rsidRPr="00377009">
        <w:rPr>
          <w:rFonts w:eastAsia="Calibri"/>
          <w:szCs w:val="22"/>
        </w:rPr>
        <w:t>Оредеж</w:t>
      </w:r>
      <w:r w:rsidRPr="00377009">
        <w:t xml:space="preserve"> составит 6,918 тыс. Гкал.</w:t>
      </w:r>
    </w:p>
    <w:p w:rsidR="003538D7" w:rsidRPr="00377009" w:rsidRDefault="003538D7" w:rsidP="003538D7">
      <w:pPr>
        <w:tabs>
          <w:tab w:val="left" w:pos="709"/>
        </w:tabs>
        <w:ind w:firstLine="709"/>
      </w:pPr>
      <w:r w:rsidRPr="00377009">
        <w:t>Учитывая хорошее современное состояние тепловой сети, необходимо предусмотреть мероприятия по текущему ремонту или реконструкции на расчетный срок. Прокладка новых тепловых сетей должна осуществляться подземным канальным способом, изоляция из пенополиуретана.</w:t>
      </w:r>
    </w:p>
    <w:p w:rsidR="003538D7" w:rsidRPr="00377009" w:rsidRDefault="003538D7" w:rsidP="003538D7">
      <w:pPr>
        <w:tabs>
          <w:tab w:val="left" w:pos="709"/>
        </w:tabs>
        <w:ind w:firstLine="709"/>
      </w:pPr>
      <w:r w:rsidRPr="00377009">
        <w:t>В сфере теплоснабжения коммунально-бытовых потребителей Оредежского сельского поселения предлагается проведение следующих мероприятий местного значения поселения:</w:t>
      </w:r>
    </w:p>
    <w:p w:rsidR="003538D7" w:rsidRPr="00377009" w:rsidRDefault="003538D7" w:rsidP="003538D7">
      <w:pPr>
        <w:tabs>
          <w:tab w:val="left" w:pos="709"/>
        </w:tabs>
        <w:ind w:firstLine="709"/>
        <w:rPr>
          <w:u w:val="single"/>
        </w:rPr>
      </w:pPr>
      <w:r w:rsidRPr="00377009">
        <w:rPr>
          <w:u w:val="single"/>
        </w:rPr>
        <w:t>на первую очередь (до 2025 г.):</w:t>
      </w:r>
    </w:p>
    <w:p w:rsidR="003538D7" w:rsidRDefault="003538D7" w:rsidP="003538D7">
      <w:pPr>
        <w:widowControl/>
        <w:numPr>
          <w:ilvl w:val="0"/>
          <w:numId w:val="13"/>
        </w:numPr>
        <w:ind w:left="0" w:firstLine="426"/>
      </w:pPr>
      <w:r>
        <w:t xml:space="preserve">подключение </w:t>
      </w:r>
      <w:r w:rsidRPr="0069415C">
        <w:t xml:space="preserve"> существующей тепловой сети</w:t>
      </w:r>
      <w:r>
        <w:t xml:space="preserve"> к</w:t>
      </w:r>
      <w:r w:rsidRPr="0069415C">
        <w:t xml:space="preserve"> новой блок – модульной котельной;</w:t>
      </w:r>
    </w:p>
    <w:p w:rsidR="003538D7" w:rsidRPr="00330D5F" w:rsidRDefault="003538D7" w:rsidP="00D6741C">
      <w:pPr>
        <w:ind w:left="426" w:firstLine="0"/>
      </w:pPr>
      <w:r w:rsidRPr="00377009">
        <w:t xml:space="preserve"> </w:t>
      </w:r>
      <w:r>
        <w:t xml:space="preserve">- </w:t>
      </w:r>
      <w:r w:rsidRPr="00377009">
        <w:t xml:space="preserve">строительство 800 м сети теплоснабжения для подключения существующего многоквартирного жилого дома по ул. </w:t>
      </w:r>
      <w:proofErr w:type="gramStart"/>
      <w:r w:rsidRPr="00330D5F">
        <w:t>Южная</w:t>
      </w:r>
      <w:proofErr w:type="gramEnd"/>
      <w:r w:rsidR="00D55362">
        <w:t>, д. 1а</w:t>
      </w:r>
      <w:r w:rsidRPr="00330D5F">
        <w:t xml:space="preserve"> к муниципальной котельной;</w:t>
      </w:r>
    </w:p>
    <w:p w:rsidR="003538D7" w:rsidRDefault="003538D7" w:rsidP="003538D7">
      <w:pPr>
        <w:widowControl/>
        <w:numPr>
          <w:ilvl w:val="0"/>
          <w:numId w:val="13"/>
        </w:numPr>
        <w:ind w:left="0" w:firstLine="426"/>
      </w:pPr>
      <w:r w:rsidRPr="00377009">
        <w:t xml:space="preserve">строительство 90 м </w:t>
      </w:r>
      <w:r w:rsidRPr="0069415C">
        <w:t>сети</w:t>
      </w:r>
      <w:r w:rsidRPr="00377009">
        <w:t xml:space="preserve"> теплоснабжения для подключения проектируемо</w:t>
      </w:r>
      <w:r>
        <w:t>го здания Оредежской участковой;</w:t>
      </w:r>
    </w:p>
    <w:p w:rsidR="003538D7" w:rsidRPr="00330D5F" w:rsidRDefault="003538D7" w:rsidP="003538D7">
      <w:pPr>
        <w:widowControl/>
        <w:numPr>
          <w:ilvl w:val="0"/>
          <w:numId w:val="13"/>
        </w:numPr>
        <w:ind w:left="0" w:firstLine="426"/>
      </w:pPr>
      <w:r w:rsidRPr="00377009">
        <w:lastRenderedPageBreak/>
        <w:t>строительство 40 м сети теплоснабжения для подключения, проектируем</w:t>
      </w:r>
      <w:r>
        <w:t>ого физкультурно-оздоровительного комплекса</w:t>
      </w:r>
      <w:r w:rsidRPr="00330D5F">
        <w:t>.</w:t>
      </w:r>
    </w:p>
    <w:p w:rsidR="003538D7" w:rsidRPr="00377009" w:rsidRDefault="003538D7" w:rsidP="003538D7">
      <w:pPr>
        <w:ind w:firstLine="426"/>
      </w:pPr>
      <w:r>
        <w:t>В</w:t>
      </w:r>
      <w:r w:rsidRPr="00377009">
        <w:t xml:space="preserve"> связи с отсутствием планов по строительству многоквартирных жилых домов и социальных объектов</w:t>
      </w:r>
      <w:r>
        <w:t>,</w:t>
      </w:r>
      <w:r w:rsidRPr="00377009">
        <w:t xml:space="preserve"> и сохранением схемы централизованного теплоснабжения на расчетный срок предусматривается только текущий ремонт сети централизованного теплоснабжения на участках, отслуживших срок службы.</w:t>
      </w:r>
    </w:p>
    <w:p w:rsidR="003538D7" w:rsidRPr="00707358" w:rsidRDefault="003538D7" w:rsidP="003538D7">
      <w:pPr>
        <w:ind w:left="426"/>
      </w:pPr>
    </w:p>
    <w:p w:rsidR="003538D7" w:rsidRPr="005E7D07" w:rsidRDefault="003538D7" w:rsidP="003538D7">
      <w:pPr>
        <w:pStyle w:val="1"/>
      </w:pPr>
      <w:bookmarkStart w:id="317" w:name="_Toc431370023"/>
      <w:bookmarkStart w:id="318" w:name="_Toc456957852"/>
      <w:r>
        <w:t xml:space="preserve">9.2.3.4. </w:t>
      </w:r>
      <w:r w:rsidRPr="005E7D07">
        <w:t>Водоснабжение</w:t>
      </w:r>
      <w:bookmarkEnd w:id="317"/>
      <w:bookmarkEnd w:id="318"/>
      <w:r w:rsidRPr="005E7D07">
        <w:t xml:space="preserve"> </w:t>
      </w:r>
    </w:p>
    <w:p w:rsidR="003538D7" w:rsidRPr="005E7D07" w:rsidRDefault="003538D7" w:rsidP="003538D7"/>
    <w:p w:rsidR="003538D7" w:rsidRPr="005E7D07" w:rsidRDefault="003538D7" w:rsidP="003538D7">
      <w:pPr>
        <w:ind w:firstLine="709"/>
      </w:pPr>
      <w:r w:rsidRPr="005E7D07">
        <w:t xml:space="preserve">В качестве основных источников хозяйственно-питьевого водоснабжения предлагается продолжить эксплуатацию артезианских скважин. </w:t>
      </w:r>
    </w:p>
    <w:p w:rsidR="003538D7" w:rsidRPr="009736DF" w:rsidRDefault="00B22D37" w:rsidP="003538D7">
      <w:pPr>
        <w:ind w:firstLine="709"/>
      </w:pPr>
      <w:r>
        <w:t>Генеральным планом</w:t>
      </w:r>
      <w:r w:rsidR="003538D7" w:rsidRPr="009736DF">
        <w:t xml:space="preserve"> предлагается строительство водоочистных сооружений (ВОС) на существующих источниках водоснабжения. </w:t>
      </w:r>
    </w:p>
    <w:p w:rsidR="003538D7" w:rsidRPr="001542E5" w:rsidRDefault="003538D7" w:rsidP="003538D7">
      <w:pPr>
        <w:ind w:firstLine="709"/>
      </w:pPr>
      <w:r w:rsidRPr="009736DF">
        <w:t>Развитие системы существующей</w:t>
      </w:r>
      <w:r w:rsidRPr="005E7D07">
        <w:t xml:space="preserve"> сети централизованного водоснабжения связано с подключением проектируемых объектов пос. </w:t>
      </w:r>
      <w:r w:rsidRPr="001542E5">
        <w:t>Оредеж:</w:t>
      </w:r>
    </w:p>
    <w:p w:rsidR="003538D7" w:rsidRPr="00CA07F4" w:rsidRDefault="003538D7" w:rsidP="003538D7">
      <w:pPr>
        <w:ind w:firstLine="709"/>
        <w:rPr>
          <w:u w:val="single"/>
        </w:rPr>
      </w:pPr>
      <w:r w:rsidRPr="00CA07F4">
        <w:rPr>
          <w:u w:val="single"/>
        </w:rPr>
        <w:t xml:space="preserve">на </w:t>
      </w:r>
      <w:r w:rsidR="00D6741C">
        <w:rPr>
          <w:u w:val="single"/>
        </w:rPr>
        <w:t xml:space="preserve">1 </w:t>
      </w:r>
      <w:r w:rsidRPr="00CA07F4">
        <w:rPr>
          <w:u w:val="single"/>
        </w:rPr>
        <w:t>очередь (до 2025 г.):</w:t>
      </w:r>
    </w:p>
    <w:p w:rsidR="003538D7" w:rsidRPr="005E7D07" w:rsidRDefault="003538D7" w:rsidP="003538D7">
      <w:pPr>
        <w:ind w:firstLine="708"/>
      </w:pPr>
      <w:r>
        <w:t>Оредежская участковая больница</w:t>
      </w:r>
      <w:r w:rsidRPr="005E7D07">
        <w:t>;</w:t>
      </w:r>
    </w:p>
    <w:p w:rsidR="003538D7" w:rsidRDefault="003538D7" w:rsidP="003538D7">
      <w:pPr>
        <w:ind w:firstLine="708"/>
      </w:pPr>
      <w:r w:rsidRPr="005E7D07">
        <w:t>физкультурно-оздоровительны</w:t>
      </w:r>
      <w:r>
        <w:t>й</w:t>
      </w:r>
      <w:r w:rsidRPr="005E7D07">
        <w:t xml:space="preserve"> </w:t>
      </w:r>
      <w:r>
        <w:t>комплекс.</w:t>
      </w:r>
    </w:p>
    <w:p w:rsidR="003538D7" w:rsidRPr="009736DF" w:rsidRDefault="00B22D37" w:rsidP="003538D7">
      <w:pPr>
        <w:ind w:firstLine="709"/>
      </w:pPr>
      <w:r>
        <w:t>Генеральным планом</w:t>
      </w:r>
      <w:r w:rsidR="003538D7" w:rsidRPr="005E7D07">
        <w:t xml:space="preserve"> запланировано подключение указанных объектов к системе центрального водоснабжения. Расчетный расход воды по этим объектам составит: </w:t>
      </w:r>
      <w:r w:rsidR="003538D7" w:rsidRPr="009736DF">
        <w:t>первая очередь – 8,43 м</w:t>
      </w:r>
      <w:r w:rsidR="003538D7" w:rsidRPr="009736DF">
        <w:rPr>
          <w:vertAlign w:val="superscript"/>
        </w:rPr>
        <w:t>3</w:t>
      </w:r>
      <w:r w:rsidR="003538D7" w:rsidRPr="009736DF">
        <w:t>/сут, расчетный срок – 8,43 м</w:t>
      </w:r>
      <w:r w:rsidR="003538D7" w:rsidRPr="009736DF">
        <w:rPr>
          <w:vertAlign w:val="superscript"/>
        </w:rPr>
        <w:t>3</w:t>
      </w:r>
      <w:r w:rsidR="003538D7" w:rsidRPr="009736DF">
        <w:t>/</w:t>
      </w:r>
      <w:r w:rsidR="003538D7">
        <w:t>сут</w:t>
      </w:r>
      <w:r w:rsidR="002B294F">
        <w:t>.</w:t>
      </w:r>
    </w:p>
    <w:p w:rsidR="003538D7" w:rsidRPr="009736DF" w:rsidRDefault="003538D7" w:rsidP="003538D7">
      <w:pPr>
        <w:ind w:firstLine="709"/>
      </w:pPr>
      <w:r w:rsidRPr="009736DF">
        <w:t>В связи с высоким износом необеспеченных многоквартирных жилых домов (часть домов предложена к расселению и сносу), их обеспечение централизованным водоснабжением (вводы в дома) не запланировано.</w:t>
      </w:r>
    </w:p>
    <w:p w:rsidR="003538D7" w:rsidRPr="005E7D07" w:rsidRDefault="003538D7" w:rsidP="003538D7">
      <w:pPr>
        <w:ind w:firstLine="709"/>
      </w:pPr>
      <w:r w:rsidRPr="009736DF">
        <w:t>В части развития территорий жилой застройки необеспеченных</w:t>
      </w:r>
      <w:r>
        <w:t xml:space="preserve"> централизованным водоснабжением,</w:t>
      </w:r>
      <w:r w:rsidRPr="009736DF">
        <w:t xml:space="preserve"> предлагается строительство водопроводов </w:t>
      </w:r>
      <w:r w:rsidRPr="005E7D07">
        <w:t>с установкой водоразборных колонок</w:t>
      </w:r>
      <w:r w:rsidRPr="009736DF">
        <w:t xml:space="preserve"> вдоль улиц в существующей жилой застройке</w:t>
      </w:r>
      <w:r>
        <w:t>, а также</w:t>
      </w:r>
      <w:r w:rsidRPr="009736DF">
        <w:t xml:space="preserve"> и вдоль проектируемых</w:t>
      </w:r>
      <w:r w:rsidRPr="005E7D07">
        <w:t xml:space="preserve"> улиц в проектируемой индивидуальной жилой застройке</w:t>
      </w:r>
      <w:r>
        <w:t xml:space="preserve">. </w:t>
      </w:r>
      <w:r w:rsidRPr="005E7D07">
        <w:t xml:space="preserve"> </w:t>
      </w:r>
    </w:p>
    <w:p w:rsidR="003538D7" w:rsidRPr="005E7D07" w:rsidRDefault="003538D7" w:rsidP="003538D7">
      <w:pPr>
        <w:ind w:firstLine="709"/>
      </w:pPr>
      <w:r w:rsidRPr="005E7D07">
        <w:t xml:space="preserve">Водопотребление промышленными предприятиями проектируемых промышленных территорий предлагается из собственных источников </w:t>
      </w:r>
      <w:r>
        <w:t>–</w:t>
      </w:r>
      <w:r w:rsidRPr="005E7D07">
        <w:t xml:space="preserve"> артезианских скважин. Возможность использования системы централизованного водопотребления промышленными предприятиями должна быть определена на следующих стадиях проектирования и размещения конкретных предприятий.</w:t>
      </w:r>
    </w:p>
    <w:p w:rsidR="003538D7" w:rsidRPr="005E7D07" w:rsidRDefault="003538D7" w:rsidP="003538D7">
      <w:pPr>
        <w:ind w:firstLine="709"/>
      </w:pPr>
      <w:r w:rsidRPr="005E7D07">
        <w:t xml:space="preserve">На </w:t>
      </w:r>
      <w:r>
        <w:t xml:space="preserve">1 </w:t>
      </w:r>
      <w:r w:rsidRPr="005E7D07">
        <w:t>очередь запланирована замена водопроводов сети централизованного водоснабжения на участках, отслуживших срок службы. С учетом существующего износа, замене к 2025 году будет подлежать 100</w:t>
      </w:r>
      <w:r>
        <w:t xml:space="preserve"> </w:t>
      </w:r>
      <w:r w:rsidRPr="005E7D07">
        <w:t>% существующей сети.</w:t>
      </w:r>
    </w:p>
    <w:p w:rsidR="003538D7" w:rsidRPr="005E7D07" w:rsidRDefault="003538D7" w:rsidP="003538D7">
      <w:pPr>
        <w:ind w:firstLine="709"/>
      </w:pPr>
      <w:r w:rsidRPr="005E7D07">
        <w:t>Объемы водоснабжения на территории пос. Оредеж определены в соответствии с Региональными нормативами градостроительного проектирования Ленинградской области. Удельная норма водопотребления с водопользованием из водоразборны</w:t>
      </w:r>
      <w:r>
        <w:t>х  колонок принимается 50 л/сут</w:t>
      </w:r>
      <w:r w:rsidRPr="005E7D07">
        <w:t xml:space="preserve"> на человека.</w:t>
      </w:r>
    </w:p>
    <w:p w:rsidR="003538D7" w:rsidRPr="005E7D07" w:rsidRDefault="003538D7" w:rsidP="00337722">
      <w:pPr>
        <w:ind w:firstLine="709"/>
      </w:pPr>
    </w:p>
    <w:p w:rsidR="003538D7" w:rsidRDefault="003538D7" w:rsidP="00337722">
      <w:pPr>
        <w:pStyle w:val="a0"/>
        <w:rPr>
          <w:rFonts w:eastAsia="Calibri"/>
          <w:szCs w:val="22"/>
        </w:rPr>
      </w:pPr>
      <w:r w:rsidRPr="005E7D07">
        <w:t xml:space="preserve">Таблица </w:t>
      </w:r>
      <w:r>
        <w:t>9.2.3.4.1</w:t>
      </w:r>
      <w:r w:rsidRPr="005E7D07">
        <w:t xml:space="preserve">. Планируемое увеличение объемов водопотребления в пос. </w:t>
      </w:r>
      <w:r w:rsidRPr="00D71A71">
        <w:rPr>
          <w:rFonts w:eastAsia="Calibri"/>
          <w:szCs w:val="22"/>
        </w:rPr>
        <w:t>Оредеж</w:t>
      </w:r>
    </w:p>
    <w:tbl>
      <w:tblPr>
        <w:tblW w:w="9709" w:type="dxa"/>
        <w:jc w:val="center"/>
        <w:tblInd w:w="-3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05"/>
        <w:gridCol w:w="2198"/>
        <w:gridCol w:w="2126"/>
        <w:gridCol w:w="1276"/>
        <w:gridCol w:w="1204"/>
      </w:tblGrid>
      <w:tr w:rsidR="009D2273" w:rsidRPr="002B294F" w:rsidTr="009D2273">
        <w:trPr>
          <w:tblHeader/>
          <w:jc w:val="center"/>
        </w:trPr>
        <w:tc>
          <w:tcPr>
            <w:tcW w:w="2905" w:type="dxa"/>
            <w:vMerge w:val="restart"/>
            <w:vAlign w:val="center"/>
          </w:tcPr>
          <w:p w:rsidR="009D2273" w:rsidRPr="002B294F" w:rsidRDefault="009D2273" w:rsidP="009D2273">
            <w:pPr>
              <w:ind w:firstLine="0"/>
              <w:jc w:val="center"/>
            </w:pPr>
            <w:r w:rsidRPr="002B294F">
              <w:rPr>
                <w:sz w:val="22"/>
                <w:szCs w:val="22"/>
              </w:rPr>
              <w:t>Населенный пункт</w:t>
            </w:r>
          </w:p>
        </w:tc>
        <w:tc>
          <w:tcPr>
            <w:tcW w:w="2198" w:type="dxa"/>
            <w:vMerge w:val="restart"/>
            <w:vAlign w:val="center"/>
          </w:tcPr>
          <w:p w:rsidR="009D2273" w:rsidRPr="002B294F" w:rsidRDefault="009D2273" w:rsidP="009D2273">
            <w:pPr>
              <w:ind w:left="-108" w:right="-108" w:firstLine="0"/>
              <w:jc w:val="center"/>
            </w:pPr>
            <w:r w:rsidRPr="002B294F">
              <w:rPr>
                <w:sz w:val="22"/>
                <w:szCs w:val="22"/>
              </w:rPr>
              <w:t>Ориентировочная численность населения расчетной территории, чел.</w:t>
            </w:r>
          </w:p>
        </w:tc>
        <w:tc>
          <w:tcPr>
            <w:tcW w:w="2126" w:type="dxa"/>
            <w:vMerge w:val="restart"/>
            <w:vAlign w:val="center"/>
          </w:tcPr>
          <w:p w:rsidR="009D2273" w:rsidRPr="002B294F" w:rsidRDefault="009D2273" w:rsidP="009D2273">
            <w:pPr>
              <w:ind w:left="-108" w:right="-108" w:firstLine="0"/>
              <w:jc w:val="center"/>
            </w:pPr>
            <w:r w:rsidRPr="002B294F">
              <w:rPr>
                <w:sz w:val="22"/>
                <w:szCs w:val="22"/>
              </w:rPr>
              <w:t xml:space="preserve">Удельное водопотребление на одного жителя, </w:t>
            </w:r>
            <w:proofErr w:type="gramStart"/>
            <w:r w:rsidRPr="002B294F">
              <w:rPr>
                <w:sz w:val="22"/>
                <w:szCs w:val="22"/>
              </w:rPr>
              <w:t>л</w:t>
            </w:r>
            <w:proofErr w:type="gramEnd"/>
            <w:r w:rsidRPr="002B294F">
              <w:rPr>
                <w:sz w:val="22"/>
                <w:szCs w:val="22"/>
              </w:rPr>
              <w:t>/сут</w:t>
            </w:r>
          </w:p>
        </w:tc>
        <w:tc>
          <w:tcPr>
            <w:tcW w:w="2480" w:type="dxa"/>
            <w:gridSpan w:val="2"/>
            <w:vAlign w:val="center"/>
          </w:tcPr>
          <w:p w:rsidR="009D2273" w:rsidRPr="002B294F" w:rsidRDefault="009D2273" w:rsidP="009D2273">
            <w:pPr>
              <w:ind w:left="-84" w:right="-92" w:firstLine="0"/>
              <w:jc w:val="center"/>
            </w:pPr>
            <w:r w:rsidRPr="002B294F">
              <w:rPr>
                <w:sz w:val="22"/>
                <w:szCs w:val="22"/>
              </w:rPr>
              <w:t>Максимальный расход с учет коэффициента неравномерности 1,2</w:t>
            </w:r>
          </w:p>
        </w:tc>
      </w:tr>
      <w:tr w:rsidR="009D2273" w:rsidRPr="002B294F" w:rsidTr="009D2273">
        <w:trPr>
          <w:tblHeader/>
          <w:jc w:val="center"/>
        </w:trPr>
        <w:tc>
          <w:tcPr>
            <w:tcW w:w="2905" w:type="dxa"/>
            <w:vMerge/>
            <w:vAlign w:val="center"/>
          </w:tcPr>
          <w:p w:rsidR="009D2273" w:rsidRPr="002B294F" w:rsidRDefault="009D2273" w:rsidP="009D2273">
            <w:pPr>
              <w:ind w:left="-84" w:right="-92" w:firstLine="0"/>
              <w:jc w:val="center"/>
            </w:pPr>
          </w:p>
        </w:tc>
        <w:tc>
          <w:tcPr>
            <w:tcW w:w="2198" w:type="dxa"/>
            <w:vMerge/>
            <w:vAlign w:val="center"/>
          </w:tcPr>
          <w:p w:rsidR="009D2273" w:rsidRPr="002B294F" w:rsidRDefault="009D2273" w:rsidP="009D2273">
            <w:pPr>
              <w:ind w:left="-108" w:right="-108" w:firstLine="0"/>
              <w:jc w:val="center"/>
            </w:pPr>
          </w:p>
        </w:tc>
        <w:tc>
          <w:tcPr>
            <w:tcW w:w="2126" w:type="dxa"/>
            <w:vMerge/>
            <w:vAlign w:val="center"/>
          </w:tcPr>
          <w:p w:rsidR="009D2273" w:rsidRPr="002B294F" w:rsidRDefault="009D2273" w:rsidP="009D2273">
            <w:pPr>
              <w:ind w:left="-108" w:right="-108" w:firstLine="0"/>
              <w:jc w:val="center"/>
            </w:pPr>
          </w:p>
        </w:tc>
        <w:tc>
          <w:tcPr>
            <w:tcW w:w="1276" w:type="dxa"/>
            <w:vAlign w:val="center"/>
          </w:tcPr>
          <w:p w:rsidR="009D2273" w:rsidRPr="002B294F" w:rsidRDefault="009D2273" w:rsidP="009D2273">
            <w:pPr>
              <w:ind w:left="-108" w:right="-108" w:firstLine="0"/>
              <w:jc w:val="center"/>
            </w:pPr>
            <w:r w:rsidRPr="002B294F">
              <w:rPr>
                <w:sz w:val="22"/>
                <w:szCs w:val="22"/>
              </w:rPr>
              <w:t>м</w:t>
            </w:r>
            <w:r w:rsidRPr="002B294F">
              <w:rPr>
                <w:sz w:val="22"/>
                <w:szCs w:val="22"/>
                <w:vertAlign w:val="superscript"/>
              </w:rPr>
              <w:t>3</w:t>
            </w:r>
            <w:r w:rsidRPr="002B294F">
              <w:rPr>
                <w:sz w:val="22"/>
                <w:szCs w:val="22"/>
              </w:rPr>
              <w:t>/сут</w:t>
            </w:r>
          </w:p>
        </w:tc>
        <w:tc>
          <w:tcPr>
            <w:tcW w:w="1204" w:type="dxa"/>
            <w:vAlign w:val="center"/>
          </w:tcPr>
          <w:p w:rsidR="009D2273" w:rsidRPr="002B294F" w:rsidRDefault="009D2273" w:rsidP="009D2273">
            <w:pPr>
              <w:ind w:left="-84" w:right="-92" w:firstLine="0"/>
              <w:jc w:val="center"/>
            </w:pPr>
            <w:r w:rsidRPr="002B294F">
              <w:rPr>
                <w:sz w:val="22"/>
                <w:szCs w:val="22"/>
              </w:rPr>
              <w:t>тыс. м</w:t>
            </w:r>
            <w:r w:rsidRPr="002B294F">
              <w:rPr>
                <w:sz w:val="22"/>
                <w:szCs w:val="22"/>
                <w:vertAlign w:val="superscript"/>
              </w:rPr>
              <w:t>3</w:t>
            </w:r>
            <w:r w:rsidRPr="002B294F">
              <w:rPr>
                <w:sz w:val="22"/>
                <w:szCs w:val="22"/>
              </w:rPr>
              <w:t>/год</w:t>
            </w:r>
          </w:p>
        </w:tc>
      </w:tr>
    </w:tbl>
    <w:p w:rsidR="009D2273" w:rsidRPr="009D2273" w:rsidRDefault="009D2273" w:rsidP="009D2273">
      <w:pPr>
        <w:pStyle w:val="a0"/>
        <w:ind w:firstLine="0"/>
        <w:rPr>
          <w:sz w:val="2"/>
          <w:szCs w:val="2"/>
        </w:rPr>
      </w:pPr>
    </w:p>
    <w:tbl>
      <w:tblPr>
        <w:tblW w:w="9709" w:type="dxa"/>
        <w:jc w:val="center"/>
        <w:tblInd w:w="-3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05"/>
        <w:gridCol w:w="2198"/>
        <w:gridCol w:w="2126"/>
        <w:gridCol w:w="1276"/>
        <w:gridCol w:w="1204"/>
      </w:tblGrid>
      <w:tr w:rsidR="009D2273" w:rsidRPr="009D2273" w:rsidTr="009D2273">
        <w:trPr>
          <w:tblHeader/>
          <w:jc w:val="center"/>
        </w:trPr>
        <w:tc>
          <w:tcPr>
            <w:tcW w:w="2905" w:type="dxa"/>
            <w:vAlign w:val="center"/>
          </w:tcPr>
          <w:p w:rsidR="009D2273" w:rsidRPr="009D2273" w:rsidRDefault="009D2273" w:rsidP="009D2273">
            <w:pPr>
              <w:ind w:right="-92" w:firstLine="0"/>
              <w:jc w:val="center"/>
              <w:rPr>
                <w:rFonts w:eastAsia="Calibri"/>
              </w:rPr>
            </w:pPr>
            <w:r w:rsidRPr="009D2273">
              <w:rPr>
                <w:rFonts w:eastAsia="Calibri"/>
                <w:sz w:val="22"/>
                <w:szCs w:val="22"/>
              </w:rPr>
              <w:t>1</w:t>
            </w:r>
          </w:p>
        </w:tc>
        <w:tc>
          <w:tcPr>
            <w:tcW w:w="2198" w:type="dxa"/>
            <w:vAlign w:val="center"/>
          </w:tcPr>
          <w:p w:rsidR="009D2273" w:rsidRPr="009D2273" w:rsidRDefault="009D2273" w:rsidP="009D2273">
            <w:pPr>
              <w:ind w:left="-84" w:right="-92" w:firstLine="0"/>
              <w:jc w:val="center"/>
              <w:rPr>
                <w:rFonts w:eastAsia="Calibri"/>
              </w:rPr>
            </w:pPr>
            <w:r w:rsidRPr="009D2273">
              <w:rPr>
                <w:rFonts w:eastAsia="Calibri"/>
                <w:sz w:val="22"/>
                <w:szCs w:val="22"/>
              </w:rPr>
              <w:t>2</w:t>
            </w:r>
          </w:p>
        </w:tc>
        <w:tc>
          <w:tcPr>
            <w:tcW w:w="2126" w:type="dxa"/>
            <w:vAlign w:val="center"/>
          </w:tcPr>
          <w:p w:rsidR="009D2273" w:rsidRPr="009D2273" w:rsidRDefault="009D2273" w:rsidP="009D2273">
            <w:pPr>
              <w:ind w:left="-84" w:right="-92" w:firstLine="0"/>
              <w:jc w:val="center"/>
              <w:rPr>
                <w:rFonts w:eastAsia="Calibri"/>
              </w:rPr>
            </w:pPr>
            <w:r w:rsidRPr="009D2273">
              <w:rPr>
                <w:rFonts w:eastAsia="Calibri"/>
                <w:sz w:val="22"/>
                <w:szCs w:val="22"/>
              </w:rPr>
              <w:t>3</w:t>
            </w:r>
          </w:p>
        </w:tc>
        <w:tc>
          <w:tcPr>
            <w:tcW w:w="1276" w:type="dxa"/>
            <w:vAlign w:val="center"/>
          </w:tcPr>
          <w:p w:rsidR="009D2273" w:rsidRPr="009D2273" w:rsidRDefault="009D2273" w:rsidP="009D2273">
            <w:pPr>
              <w:ind w:left="-84" w:right="-92" w:firstLine="0"/>
              <w:jc w:val="center"/>
              <w:rPr>
                <w:rFonts w:eastAsia="Calibri"/>
              </w:rPr>
            </w:pPr>
            <w:r w:rsidRPr="009D2273">
              <w:rPr>
                <w:rFonts w:eastAsia="Calibri"/>
                <w:sz w:val="22"/>
                <w:szCs w:val="22"/>
              </w:rPr>
              <w:t>4</w:t>
            </w:r>
          </w:p>
        </w:tc>
        <w:tc>
          <w:tcPr>
            <w:tcW w:w="1204" w:type="dxa"/>
            <w:vAlign w:val="center"/>
          </w:tcPr>
          <w:p w:rsidR="009D2273" w:rsidRPr="009D2273" w:rsidRDefault="009D2273" w:rsidP="009D2273">
            <w:pPr>
              <w:ind w:left="-84" w:right="-92" w:firstLine="0"/>
              <w:jc w:val="center"/>
            </w:pPr>
            <w:r w:rsidRPr="009D2273">
              <w:rPr>
                <w:sz w:val="22"/>
                <w:szCs w:val="22"/>
              </w:rPr>
              <w:t>5</w:t>
            </w:r>
          </w:p>
        </w:tc>
      </w:tr>
      <w:tr w:rsidR="009D2273" w:rsidRPr="002B294F" w:rsidTr="009D2273">
        <w:trPr>
          <w:jc w:val="center"/>
        </w:trPr>
        <w:tc>
          <w:tcPr>
            <w:tcW w:w="9709" w:type="dxa"/>
            <w:gridSpan w:val="5"/>
            <w:vAlign w:val="center"/>
          </w:tcPr>
          <w:p w:rsidR="009D2273" w:rsidRPr="002B294F" w:rsidRDefault="009D2273" w:rsidP="00B21F30">
            <w:pPr>
              <w:ind w:left="-84" w:right="-92" w:firstLine="0"/>
              <w:jc w:val="center"/>
            </w:pPr>
            <w:r w:rsidRPr="002B294F">
              <w:rPr>
                <w:sz w:val="22"/>
                <w:szCs w:val="22"/>
              </w:rPr>
              <w:t>1 очередь (2025 г.)</w:t>
            </w:r>
          </w:p>
        </w:tc>
      </w:tr>
      <w:tr w:rsidR="003538D7" w:rsidRPr="002B294F" w:rsidTr="009D2273">
        <w:trPr>
          <w:jc w:val="center"/>
        </w:trPr>
        <w:tc>
          <w:tcPr>
            <w:tcW w:w="2905" w:type="dxa"/>
            <w:vAlign w:val="center"/>
          </w:tcPr>
          <w:p w:rsidR="003538D7" w:rsidRPr="002B294F" w:rsidRDefault="003538D7" w:rsidP="009D2273">
            <w:pPr>
              <w:ind w:right="-92" w:firstLine="0"/>
              <w:jc w:val="left"/>
              <w:rPr>
                <w:rFonts w:eastAsia="Calibri"/>
              </w:rPr>
            </w:pPr>
            <w:r w:rsidRPr="002B294F">
              <w:rPr>
                <w:rFonts w:eastAsia="Calibri"/>
                <w:sz w:val="22"/>
                <w:szCs w:val="22"/>
              </w:rPr>
              <w:t>– существующая индивидуальная жилая застройка (</w:t>
            </w:r>
            <w:r w:rsidRPr="002B294F">
              <w:rPr>
                <w:sz w:val="22"/>
                <w:szCs w:val="22"/>
              </w:rPr>
              <w:t>северной части поселка</w:t>
            </w:r>
            <w:r w:rsidRPr="002B294F">
              <w:rPr>
                <w:rFonts w:eastAsia="Calibri"/>
                <w:sz w:val="22"/>
                <w:szCs w:val="22"/>
              </w:rPr>
              <w:t>)</w:t>
            </w:r>
          </w:p>
        </w:tc>
        <w:tc>
          <w:tcPr>
            <w:tcW w:w="2198" w:type="dxa"/>
          </w:tcPr>
          <w:p w:rsidR="003538D7" w:rsidRPr="002B294F" w:rsidRDefault="003538D7" w:rsidP="009D2273">
            <w:pPr>
              <w:ind w:firstLine="0"/>
              <w:jc w:val="center"/>
              <w:rPr>
                <w:color w:val="000000"/>
              </w:rPr>
            </w:pPr>
            <w:r w:rsidRPr="002B294F">
              <w:rPr>
                <w:color w:val="000000"/>
                <w:sz w:val="22"/>
                <w:szCs w:val="22"/>
              </w:rPr>
              <w:t>124</w:t>
            </w:r>
          </w:p>
        </w:tc>
        <w:tc>
          <w:tcPr>
            <w:tcW w:w="2126" w:type="dxa"/>
          </w:tcPr>
          <w:p w:rsidR="003538D7" w:rsidRPr="002B294F" w:rsidRDefault="003538D7" w:rsidP="009D2273">
            <w:pPr>
              <w:ind w:firstLine="0"/>
              <w:jc w:val="center"/>
            </w:pPr>
            <w:r w:rsidRPr="002B294F">
              <w:rPr>
                <w:sz w:val="22"/>
                <w:szCs w:val="22"/>
              </w:rPr>
              <w:t>50</w:t>
            </w:r>
          </w:p>
        </w:tc>
        <w:tc>
          <w:tcPr>
            <w:tcW w:w="1276" w:type="dxa"/>
          </w:tcPr>
          <w:p w:rsidR="003538D7" w:rsidRPr="002B294F" w:rsidRDefault="003538D7" w:rsidP="009D2273">
            <w:pPr>
              <w:ind w:firstLine="0"/>
              <w:jc w:val="center"/>
              <w:rPr>
                <w:color w:val="000000"/>
              </w:rPr>
            </w:pPr>
            <w:r w:rsidRPr="002B294F">
              <w:rPr>
                <w:color w:val="000000"/>
                <w:sz w:val="22"/>
                <w:szCs w:val="22"/>
              </w:rPr>
              <w:t>7,5</w:t>
            </w:r>
          </w:p>
        </w:tc>
        <w:tc>
          <w:tcPr>
            <w:tcW w:w="1204" w:type="dxa"/>
          </w:tcPr>
          <w:p w:rsidR="003538D7" w:rsidRPr="002B294F" w:rsidRDefault="003538D7" w:rsidP="009D2273">
            <w:pPr>
              <w:ind w:firstLine="0"/>
              <w:jc w:val="center"/>
              <w:rPr>
                <w:color w:val="000000"/>
              </w:rPr>
            </w:pPr>
            <w:r w:rsidRPr="002B294F">
              <w:rPr>
                <w:color w:val="000000"/>
                <w:sz w:val="22"/>
                <w:szCs w:val="22"/>
              </w:rPr>
              <w:t>2,72</w:t>
            </w:r>
          </w:p>
        </w:tc>
      </w:tr>
      <w:tr w:rsidR="003538D7" w:rsidRPr="002B294F" w:rsidTr="009D2273">
        <w:trPr>
          <w:jc w:val="center"/>
        </w:trPr>
        <w:tc>
          <w:tcPr>
            <w:tcW w:w="2905" w:type="dxa"/>
            <w:vAlign w:val="center"/>
          </w:tcPr>
          <w:p w:rsidR="003538D7" w:rsidRPr="002B294F" w:rsidRDefault="003538D7" w:rsidP="009D2273">
            <w:pPr>
              <w:ind w:right="-92" w:firstLine="0"/>
              <w:jc w:val="left"/>
              <w:rPr>
                <w:rFonts w:eastAsia="Calibri"/>
              </w:rPr>
            </w:pPr>
            <w:r w:rsidRPr="002B294F">
              <w:rPr>
                <w:rFonts w:eastAsia="Calibri"/>
                <w:sz w:val="22"/>
                <w:szCs w:val="22"/>
              </w:rPr>
              <w:lastRenderedPageBreak/>
              <w:t xml:space="preserve">– существующая индивидуальная жилая застройка (по ул. </w:t>
            </w:r>
            <w:r w:rsidRPr="002B294F">
              <w:rPr>
                <w:sz w:val="22"/>
                <w:szCs w:val="22"/>
              </w:rPr>
              <w:t>Пионерская и 1-го Мая</w:t>
            </w:r>
            <w:r w:rsidRPr="002B294F">
              <w:rPr>
                <w:rFonts w:eastAsia="Calibri"/>
                <w:sz w:val="22"/>
                <w:szCs w:val="22"/>
              </w:rPr>
              <w:t>)</w:t>
            </w:r>
          </w:p>
        </w:tc>
        <w:tc>
          <w:tcPr>
            <w:tcW w:w="2198" w:type="dxa"/>
          </w:tcPr>
          <w:p w:rsidR="003538D7" w:rsidRPr="002B294F" w:rsidRDefault="003538D7" w:rsidP="009D2273">
            <w:pPr>
              <w:ind w:firstLine="0"/>
              <w:jc w:val="center"/>
              <w:rPr>
                <w:color w:val="000000"/>
              </w:rPr>
            </w:pPr>
            <w:r w:rsidRPr="002B294F">
              <w:rPr>
                <w:color w:val="000000"/>
                <w:sz w:val="22"/>
                <w:szCs w:val="22"/>
              </w:rPr>
              <w:t>101</w:t>
            </w:r>
          </w:p>
        </w:tc>
        <w:tc>
          <w:tcPr>
            <w:tcW w:w="2126" w:type="dxa"/>
          </w:tcPr>
          <w:p w:rsidR="003538D7" w:rsidRPr="002B294F" w:rsidRDefault="003538D7" w:rsidP="009D2273">
            <w:pPr>
              <w:ind w:firstLine="0"/>
              <w:jc w:val="center"/>
            </w:pPr>
            <w:r w:rsidRPr="002B294F">
              <w:rPr>
                <w:sz w:val="22"/>
                <w:szCs w:val="22"/>
              </w:rPr>
              <w:t>50</w:t>
            </w:r>
          </w:p>
        </w:tc>
        <w:tc>
          <w:tcPr>
            <w:tcW w:w="1276" w:type="dxa"/>
          </w:tcPr>
          <w:p w:rsidR="003538D7" w:rsidRPr="002B294F" w:rsidRDefault="003538D7" w:rsidP="009D2273">
            <w:pPr>
              <w:ind w:firstLine="0"/>
              <w:jc w:val="center"/>
              <w:rPr>
                <w:color w:val="000000"/>
              </w:rPr>
            </w:pPr>
            <w:r w:rsidRPr="002B294F">
              <w:rPr>
                <w:color w:val="000000"/>
                <w:sz w:val="22"/>
                <w:szCs w:val="22"/>
              </w:rPr>
              <w:t>6,1</w:t>
            </w:r>
          </w:p>
        </w:tc>
        <w:tc>
          <w:tcPr>
            <w:tcW w:w="1204" w:type="dxa"/>
          </w:tcPr>
          <w:p w:rsidR="003538D7" w:rsidRPr="002B294F" w:rsidRDefault="003538D7" w:rsidP="009D2273">
            <w:pPr>
              <w:ind w:firstLine="0"/>
              <w:jc w:val="center"/>
              <w:rPr>
                <w:color w:val="000000"/>
              </w:rPr>
            </w:pPr>
            <w:r w:rsidRPr="002B294F">
              <w:rPr>
                <w:color w:val="000000"/>
                <w:sz w:val="22"/>
                <w:szCs w:val="22"/>
              </w:rPr>
              <w:t>2,22</w:t>
            </w:r>
          </w:p>
        </w:tc>
      </w:tr>
      <w:tr w:rsidR="003538D7" w:rsidRPr="002B294F" w:rsidTr="009D2273">
        <w:trPr>
          <w:jc w:val="center"/>
        </w:trPr>
        <w:tc>
          <w:tcPr>
            <w:tcW w:w="2905" w:type="dxa"/>
            <w:vAlign w:val="center"/>
          </w:tcPr>
          <w:p w:rsidR="003538D7" w:rsidRPr="002B294F" w:rsidRDefault="003538D7" w:rsidP="009D2273">
            <w:pPr>
              <w:ind w:right="-92" w:firstLine="0"/>
              <w:jc w:val="left"/>
              <w:rPr>
                <w:rFonts w:eastAsia="Calibri"/>
              </w:rPr>
            </w:pPr>
            <w:r w:rsidRPr="002B294F">
              <w:rPr>
                <w:rFonts w:eastAsia="Calibri"/>
                <w:sz w:val="22"/>
                <w:szCs w:val="22"/>
              </w:rPr>
              <w:t xml:space="preserve">– существующая индивидуальная жилая застройка (территория </w:t>
            </w:r>
            <w:r w:rsidRPr="002B294F">
              <w:rPr>
                <w:sz w:val="22"/>
                <w:szCs w:val="22"/>
              </w:rPr>
              <w:t>севернее ул. Лесная</w:t>
            </w:r>
            <w:r w:rsidRPr="002B294F">
              <w:rPr>
                <w:rFonts w:eastAsia="Calibri"/>
                <w:sz w:val="22"/>
                <w:szCs w:val="22"/>
              </w:rPr>
              <w:t>)</w:t>
            </w:r>
          </w:p>
        </w:tc>
        <w:tc>
          <w:tcPr>
            <w:tcW w:w="2198" w:type="dxa"/>
          </w:tcPr>
          <w:p w:rsidR="003538D7" w:rsidRPr="002B294F" w:rsidRDefault="003538D7" w:rsidP="009D2273">
            <w:pPr>
              <w:ind w:firstLine="0"/>
              <w:jc w:val="center"/>
              <w:rPr>
                <w:color w:val="000000"/>
              </w:rPr>
            </w:pPr>
            <w:r w:rsidRPr="002B294F">
              <w:rPr>
                <w:color w:val="000000"/>
                <w:sz w:val="22"/>
                <w:szCs w:val="22"/>
              </w:rPr>
              <w:t>59</w:t>
            </w:r>
          </w:p>
        </w:tc>
        <w:tc>
          <w:tcPr>
            <w:tcW w:w="2126" w:type="dxa"/>
          </w:tcPr>
          <w:p w:rsidR="003538D7" w:rsidRPr="002B294F" w:rsidRDefault="003538D7" w:rsidP="009D2273">
            <w:pPr>
              <w:ind w:firstLine="0"/>
              <w:jc w:val="center"/>
            </w:pPr>
            <w:r w:rsidRPr="002B294F">
              <w:rPr>
                <w:sz w:val="22"/>
                <w:szCs w:val="22"/>
              </w:rPr>
              <w:t>50</w:t>
            </w:r>
          </w:p>
        </w:tc>
        <w:tc>
          <w:tcPr>
            <w:tcW w:w="1276" w:type="dxa"/>
          </w:tcPr>
          <w:p w:rsidR="003538D7" w:rsidRPr="002B294F" w:rsidRDefault="003538D7" w:rsidP="009D2273">
            <w:pPr>
              <w:ind w:firstLine="0"/>
              <w:jc w:val="center"/>
              <w:rPr>
                <w:color w:val="000000"/>
              </w:rPr>
            </w:pPr>
            <w:r w:rsidRPr="002B294F">
              <w:rPr>
                <w:color w:val="000000"/>
                <w:sz w:val="22"/>
                <w:szCs w:val="22"/>
              </w:rPr>
              <w:t>3,6</w:t>
            </w:r>
          </w:p>
        </w:tc>
        <w:tc>
          <w:tcPr>
            <w:tcW w:w="1204" w:type="dxa"/>
          </w:tcPr>
          <w:p w:rsidR="003538D7" w:rsidRPr="002B294F" w:rsidRDefault="003538D7" w:rsidP="009D2273">
            <w:pPr>
              <w:ind w:firstLine="0"/>
              <w:jc w:val="center"/>
              <w:rPr>
                <w:color w:val="000000"/>
              </w:rPr>
            </w:pPr>
            <w:r w:rsidRPr="002B294F">
              <w:rPr>
                <w:color w:val="000000"/>
                <w:sz w:val="22"/>
                <w:szCs w:val="22"/>
              </w:rPr>
              <w:t>1,30</w:t>
            </w:r>
          </w:p>
        </w:tc>
      </w:tr>
      <w:tr w:rsidR="003538D7" w:rsidRPr="002B294F" w:rsidTr="009D2273">
        <w:trPr>
          <w:jc w:val="center"/>
        </w:trPr>
        <w:tc>
          <w:tcPr>
            <w:tcW w:w="2905" w:type="dxa"/>
            <w:vAlign w:val="center"/>
          </w:tcPr>
          <w:p w:rsidR="003538D7" w:rsidRPr="002B294F" w:rsidRDefault="003538D7" w:rsidP="009D2273">
            <w:pPr>
              <w:ind w:right="-92" w:firstLine="0"/>
              <w:jc w:val="left"/>
              <w:rPr>
                <w:rFonts w:eastAsia="Calibri"/>
              </w:rPr>
            </w:pPr>
            <w:r w:rsidRPr="002B294F">
              <w:rPr>
                <w:rFonts w:eastAsia="Calibri"/>
                <w:sz w:val="22"/>
                <w:szCs w:val="22"/>
              </w:rPr>
              <w:t>– существующая индивидуальная жилая застройка (по ул.</w:t>
            </w:r>
            <w:r w:rsidRPr="002B294F">
              <w:rPr>
                <w:sz w:val="22"/>
                <w:szCs w:val="22"/>
              </w:rPr>
              <w:t xml:space="preserve"> Маяковского и южнее ул. Ленина</w:t>
            </w:r>
            <w:r w:rsidRPr="002B294F">
              <w:rPr>
                <w:rFonts w:eastAsia="Calibri"/>
                <w:sz w:val="22"/>
                <w:szCs w:val="22"/>
              </w:rPr>
              <w:t>)</w:t>
            </w:r>
          </w:p>
        </w:tc>
        <w:tc>
          <w:tcPr>
            <w:tcW w:w="2198" w:type="dxa"/>
          </w:tcPr>
          <w:p w:rsidR="003538D7" w:rsidRPr="002B294F" w:rsidRDefault="003538D7" w:rsidP="009D2273">
            <w:pPr>
              <w:ind w:firstLine="0"/>
              <w:jc w:val="center"/>
              <w:rPr>
                <w:color w:val="000000"/>
              </w:rPr>
            </w:pPr>
            <w:r w:rsidRPr="002B294F">
              <w:rPr>
                <w:color w:val="000000"/>
                <w:sz w:val="22"/>
                <w:szCs w:val="22"/>
              </w:rPr>
              <w:t>125</w:t>
            </w:r>
          </w:p>
        </w:tc>
        <w:tc>
          <w:tcPr>
            <w:tcW w:w="2126" w:type="dxa"/>
          </w:tcPr>
          <w:p w:rsidR="003538D7" w:rsidRPr="002B294F" w:rsidRDefault="003538D7" w:rsidP="009D2273">
            <w:pPr>
              <w:ind w:firstLine="0"/>
              <w:jc w:val="center"/>
            </w:pPr>
            <w:r w:rsidRPr="002B294F">
              <w:rPr>
                <w:sz w:val="22"/>
                <w:szCs w:val="22"/>
              </w:rPr>
              <w:t>50</w:t>
            </w:r>
          </w:p>
        </w:tc>
        <w:tc>
          <w:tcPr>
            <w:tcW w:w="1276" w:type="dxa"/>
          </w:tcPr>
          <w:p w:rsidR="003538D7" w:rsidRPr="002B294F" w:rsidRDefault="003538D7" w:rsidP="009D2273">
            <w:pPr>
              <w:ind w:firstLine="0"/>
              <w:jc w:val="center"/>
              <w:rPr>
                <w:color w:val="000000"/>
              </w:rPr>
            </w:pPr>
            <w:r w:rsidRPr="002B294F">
              <w:rPr>
                <w:color w:val="000000"/>
                <w:sz w:val="22"/>
                <w:szCs w:val="22"/>
              </w:rPr>
              <w:t>7,5</w:t>
            </w:r>
          </w:p>
        </w:tc>
        <w:tc>
          <w:tcPr>
            <w:tcW w:w="1204" w:type="dxa"/>
          </w:tcPr>
          <w:p w:rsidR="003538D7" w:rsidRPr="002B294F" w:rsidRDefault="003538D7" w:rsidP="009D2273">
            <w:pPr>
              <w:ind w:firstLine="0"/>
              <w:jc w:val="center"/>
              <w:rPr>
                <w:color w:val="000000"/>
              </w:rPr>
            </w:pPr>
            <w:r w:rsidRPr="002B294F">
              <w:rPr>
                <w:color w:val="000000"/>
                <w:sz w:val="22"/>
                <w:szCs w:val="22"/>
              </w:rPr>
              <w:t>2,73</w:t>
            </w:r>
          </w:p>
        </w:tc>
      </w:tr>
      <w:tr w:rsidR="003538D7" w:rsidRPr="002B294F" w:rsidTr="009D2273">
        <w:trPr>
          <w:jc w:val="center"/>
        </w:trPr>
        <w:tc>
          <w:tcPr>
            <w:tcW w:w="2905" w:type="dxa"/>
            <w:vAlign w:val="center"/>
          </w:tcPr>
          <w:p w:rsidR="003538D7" w:rsidRPr="002B294F" w:rsidRDefault="003538D7" w:rsidP="009D2273">
            <w:pPr>
              <w:ind w:right="-92" w:firstLine="0"/>
              <w:jc w:val="left"/>
              <w:rPr>
                <w:rFonts w:eastAsia="Calibri"/>
              </w:rPr>
            </w:pPr>
            <w:r w:rsidRPr="002B294F">
              <w:rPr>
                <w:rFonts w:eastAsia="Calibri"/>
                <w:sz w:val="22"/>
                <w:szCs w:val="22"/>
              </w:rPr>
              <w:t xml:space="preserve">– существующая индивидуальная жилая застройка (территория </w:t>
            </w:r>
            <w:r w:rsidRPr="002B294F">
              <w:rPr>
                <w:sz w:val="22"/>
                <w:szCs w:val="22"/>
              </w:rPr>
              <w:t>восточнее ул. Советская</w:t>
            </w:r>
            <w:r w:rsidRPr="002B294F">
              <w:rPr>
                <w:rFonts w:eastAsia="Calibri"/>
                <w:sz w:val="22"/>
                <w:szCs w:val="22"/>
              </w:rPr>
              <w:t>)</w:t>
            </w:r>
          </w:p>
        </w:tc>
        <w:tc>
          <w:tcPr>
            <w:tcW w:w="2198" w:type="dxa"/>
          </w:tcPr>
          <w:p w:rsidR="003538D7" w:rsidRPr="002B294F" w:rsidRDefault="003538D7" w:rsidP="009D2273">
            <w:pPr>
              <w:ind w:firstLine="0"/>
              <w:jc w:val="center"/>
              <w:rPr>
                <w:color w:val="000000"/>
              </w:rPr>
            </w:pPr>
            <w:r w:rsidRPr="002B294F">
              <w:rPr>
                <w:color w:val="000000"/>
                <w:sz w:val="22"/>
                <w:szCs w:val="22"/>
              </w:rPr>
              <w:t>107</w:t>
            </w:r>
          </w:p>
        </w:tc>
        <w:tc>
          <w:tcPr>
            <w:tcW w:w="2126" w:type="dxa"/>
          </w:tcPr>
          <w:p w:rsidR="003538D7" w:rsidRPr="002B294F" w:rsidRDefault="003538D7" w:rsidP="009D2273">
            <w:pPr>
              <w:ind w:firstLine="0"/>
              <w:jc w:val="center"/>
            </w:pPr>
            <w:r w:rsidRPr="002B294F">
              <w:rPr>
                <w:sz w:val="22"/>
                <w:szCs w:val="22"/>
              </w:rPr>
              <w:t>50</w:t>
            </w:r>
          </w:p>
        </w:tc>
        <w:tc>
          <w:tcPr>
            <w:tcW w:w="1276" w:type="dxa"/>
          </w:tcPr>
          <w:p w:rsidR="003538D7" w:rsidRPr="002B294F" w:rsidRDefault="003538D7" w:rsidP="009D2273">
            <w:pPr>
              <w:ind w:firstLine="0"/>
              <w:jc w:val="center"/>
              <w:rPr>
                <w:color w:val="000000"/>
              </w:rPr>
            </w:pPr>
            <w:r w:rsidRPr="002B294F">
              <w:rPr>
                <w:color w:val="000000"/>
                <w:sz w:val="22"/>
                <w:szCs w:val="22"/>
              </w:rPr>
              <w:t>6,4</w:t>
            </w:r>
          </w:p>
        </w:tc>
        <w:tc>
          <w:tcPr>
            <w:tcW w:w="1204" w:type="dxa"/>
          </w:tcPr>
          <w:p w:rsidR="003538D7" w:rsidRPr="002B294F" w:rsidRDefault="003538D7" w:rsidP="009D2273">
            <w:pPr>
              <w:ind w:firstLine="0"/>
              <w:jc w:val="center"/>
              <w:rPr>
                <w:color w:val="000000"/>
              </w:rPr>
            </w:pPr>
            <w:r w:rsidRPr="002B294F">
              <w:rPr>
                <w:color w:val="000000"/>
                <w:sz w:val="22"/>
                <w:szCs w:val="22"/>
              </w:rPr>
              <w:t>2,34</w:t>
            </w:r>
          </w:p>
        </w:tc>
      </w:tr>
      <w:tr w:rsidR="003538D7" w:rsidRPr="002B294F" w:rsidTr="009D2273">
        <w:trPr>
          <w:jc w:val="center"/>
        </w:trPr>
        <w:tc>
          <w:tcPr>
            <w:tcW w:w="2905" w:type="dxa"/>
            <w:vAlign w:val="center"/>
          </w:tcPr>
          <w:p w:rsidR="003538D7" w:rsidRPr="002B294F" w:rsidRDefault="003538D7" w:rsidP="009D2273">
            <w:pPr>
              <w:ind w:right="-92" w:firstLine="0"/>
              <w:jc w:val="left"/>
              <w:rPr>
                <w:rFonts w:eastAsia="Calibri"/>
              </w:rPr>
            </w:pPr>
            <w:r w:rsidRPr="002B294F">
              <w:rPr>
                <w:rFonts w:eastAsia="Calibri"/>
                <w:sz w:val="22"/>
                <w:szCs w:val="22"/>
              </w:rPr>
              <w:t>– существующая индивидуальная жилая застройка (по ул. Пантелеевская)</w:t>
            </w:r>
          </w:p>
        </w:tc>
        <w:tc>
          <w:tcPr>
            <w:tcW w:w="2198" w:type="dxa"/>
          </w:tcPr>
          <w:p w:rsidR="003538D7" w:rsidRPr="002B294F" w:rsidRDefault="003538D7" w:rsidP="009D2273">
            <w:pPr>
              <w:ind w:firstLine="0"/>
              <w:jc w:val="center"/>
              <w:rPr>
                <w:color w:val="000000"/>
              </w:rPr>
            </w:pPr>
            <w:r w:rsidRPr="002B294F">
              <w:rPr>
                <w:color w:val="000000"/>
                <w:sz w:val="22"/>
                <w:szCs w:val="22"/>
              </w:rPr>
              <w:t>262</w:t>
            </w:r>
          </w:p>
        </w:tc>
        <w:tc>
          <w:tcPr>
            <w:tcW w:w="2126" w:type="dxa"/>
          </w:tcPr>
          <w:p w:rsidR="003538D7" w:rsidRPr="002B294F" w:rsidRDefault="003538D7" w:rsidP="009D2273">
            <w:pPr>
              <w:ind w:firstLine="0"/>
              <w:jc w:val="center"/>
            </w:pPr>
            <w:r w:rsidRPr="002B294F">
              <w:rPr>
                <w:sz w:val="22"/>
                <w:szCs w:val="22"/>
              </w:rPr>
              <w:t>50</w:t>
            </w:r>
          </w:p>
        </w:tc>
        <w:tc>
          <w:tcPr>
            <w:tcW w:w="1276" w:type="dxa"/>
          </w:tcPr>
          <w:p w:rsidR="003538D7" w:rsidRPr="002B294F" w:rsidRDefault="00161771" w:rsidP="009D2273">
            <w:pPr>
              <w:ind w:firstLine="0"/>
              <w:jc w:val="center"/>
              <w:rPr>
                <w:color w:val="000000"/>
              </w:rPr>
            </w:pPr>
            <w:r>
              <w:rPr>
                <w:color w:val="000000"/>
                <w:sz w:val="22"/>
                <w:szCs w:val="22"/>
              </w:rPr>
              <w:t>·</w:t>
            </w:r>
            <w:r w:rsidR="003538D7" w:rsidRPr="002B294F">
              <w:rPr>
                <w:color w:val="000000"/>
                <w:sz w:val="22"/>
                <w:szCs w:val="22"/>
              </w:rPr>
              <w:t>,7</w:t>
            </w:r>
          </w:p>
        </w:tc>
        <w:tc>
          <w:tcPr>
            <w:tcW w:w="1204" w:type="dxa"/>
          </w:tcPr>
          <w:p w:rsidR="003538D7" w:rsidRPr="002B294F" w:rsidRDefault="003538D7" w:rsidP="009D2273">
            <w:pPr>
              <w:ind w:firstLine="0"/>
              <w:jc w:val="center"/>
              <w:rPr>
                <w:color w:val="000000"/>
              </w:rPr>
            </w:pPr>
            <w:r w:rsidRPr="002B294F">
              <w:rPr>
                <w:color w:val="000000"/>
                <w:sz w:val="22"/>
                <w:szCs w:val="22"/>
              </w:rPr>
              <w:t>5,73</w:t>
            </w:r>
          </w:p>
        </w:tc>
      </w:tr>
      <w:tr w:rsidR="003538D7" w:rsidRPr="002B294F" w:rsidTr="009D2273">
        <w:trPr>
          <w:jc w:val="center"/>
        </w:trPr>
        <w:tc>
          <w:tcPr>
            <w:tcW w:w="2905" w:type="dxa"/>
            <w:vAlign w:val="center"/>
          </w:tcPr>
          <w:p w:rsidR="003538D7" w:rsidRPr="002B294F" w:rsidRDefault="003538D7" w:rsidP="009D2273">
            <w:pPr>
              <w:ind w:right="-92" w:firstLine="0"/>
              <w:jc w:val="left"/>
              <w:rPr>
                <w:rFonts w:eastAsia="Calibri"/>
              </w:rPr>
            </w:pPr>
            <w:r w:rsidRPr="002B294F">
              <w:rPr>
                <w:rFonts w:eastAsia="Calibri"/>
                <w:sz w:val="22"/>
                <w:szCs w:val="22"/>
              </w:rPr>
              <w:t xml:space="preserve">– проектируемая индивидуальная жилая застройка (участок </w:t>
            </w:r>
            <w:r w:rsidRPr="002B294F">
              <w:rPr>
                <w:sz w:val="22"/>
                <w:szCs w:val="22"/>
              </w:rPr>
              <w:t>в восточной части поселка</w:t>
            </w:r>
            <w:r w:rsidRPr="002B294F">
              <w:rPr>
                <w:rFonts w:eastAsia="Calibri"/>
                <w:sz w:val="22"/>
                <w:szCs w:val="22"/>
              </w:rPr>
              <w:t>)</w:t>
            </w:r>
          </w:p>
        </w:tc>
        <w:tc>
          <w:tcPr>
            <w:tcW w:w="2198" w:type="dxa"/>
          </w:tcPr>
          <w:p w:rsidR="003538D7" w:rsidRPr="002B294F" w:rsidRDefault="003538D7" w:rsidP="009D2273">
            <w:pPr>
              <w:ind w:firstLine="0"/>
              <w:jc w:val="center"/>
              <w:rPr>
                <w:color w:val="000000"/>
              </w:rPr>
            </w:pPr>
            <w:r w:rsidRPr="002B294F">
              <w:rPr>
                <w:color w:val="000000"/>
                <w:sz w:val="22"/>
                <w:szCs w:val="22"/>
              </w:rPr>
              <w:t>295</w:t>
            </w:r>
          </w:p>
        </w:tc>
        <w:tc>
          <w:tcPr>
            <w:tcW w:w="2126" w:type="dxa"/>
          </w:tcPr>
          <w:p w:rsidR="003538D7" w:rsidRPr="002B294F" w:rsidRDefault="003538D7" w:rsidP="009D2273">
            <w:pPr>
              <w:ind w:firstLine="0"/>
              <w:jc w:val="center"/>
            </w:pPr>
            <w:r w:rsidRPr="002B294F">
              <w:rPr>
                <w:sz w:val="22"/>
                <w:szCs w:val="22"/>
              </w:rPr>
              <w:t>50</w:t>
            </w:r>
          </w:p>
        </w:tc>
        <w:tc>
          <w:tcPr>
            <w:tcW w:w="1276" w:type="dxa"/>
          </w:tcPr>
          <w:p w:rsidR="003538D7" w:rsidRPr="002B294F" w:rsidRDefault="003538D7" w:rsidP="009D2273">
            <w:pPr>
              <w:ind w:firstLine="0"/>
              <w:jc w:val="center"/>
              <w:rPr>
                <w:color w:val="000000"/>
              </w:rPr>
            </w:pPr>
            <w:r w:rsidRPr="002B294F">
              <w:rPr>
                <w:color w:val="000000"/>
                <w:sz w:val="22"/>
                <w:szCs w:val="22"/>
              </w:rPr>
              <w:t>17,7</w:t>
            </w:r>
          </w:p>
        </w:tc>
        <w:tc>
          <w:tcPr>
            <w:tcW w:w="1204" w:type="dxa"/>
          </w:tcPr>
          <w:p w:rsidR="003538D7" w:rsidRPr="002B294F" w:rsidRDefault="003538D7" w:rsidP="009D2273">
            <w:pPr>
              <w:ind w:firstLine="0"/>
              <w:jc w:val="center"/>
              <w:rPr>
                <w:color w:val="000000"/>
              </w:rPr>
            </w:pPr>
            <w:r w:rsidRPr="002B294F">
              <w:rPr>
                <w:color w:val="000000"/>
                <w:sz w:val="22"/>
                <w:szCs w:val="22"/>
              </w:rPr>
              <w:t>6,45</w:t>
            </w:r>
          </w:p>
        </w:tc>
      </w:tr>
      <w:tr w:rsidR="003538D7" w:rsidRPr="002B294F" w:rsidTr="009D2273">
        <w:trPr>
          <w:jc w:val="center"/>
        </w:trPr>
        <w:tc>
          <w:tcPr>
            <w:tcW w:w="2905" w:type="dxa"/>
            <w:vAlign w:val="center"/>
          </w:tcPr>
          <w:p w:rsidR="003538D7" w:rsidRPr="002B294F" w:rsidRDefault="003538D7" w:rsidP="009D2273">
            <w:pPr>
              <w:ind w:right="-92" w:firstLine="0"/>
              <w:jc w:val="left"/>
              <w:rPr>
                <w:rFonts w:eastAsia="Calibri"/>
              </w:rPr>
            </w:pPr>
            <w:r w:rsidRPr="002B294F">
              <w:rPr>
                <w:rFonts w:eastAsia="Calibri"/>
                <w:sz w:val="22"/>
                <w:szCs w:val="22"/>
              </w:rPr>
              <w:t xml:space="preserve">– проектируемая индивидуальная жилая застройка (участок в </w:t>
            </w:r>
            <w:r w:rsidRPr="002B294F">
              <w:rPr>
                <w:sz w:val="22"/>
                <w:szCs w:val="22"/>
              </w:rPr>
              <w:t>северо-восточной части поселка</w:t>
            </w:r>
            <w:r w:rsidRPr="002B294F">
              <w:rPr>
                <w:rFonts w:eastAsia="Calibri"/>
                <w:sz w:val="22"/>
                <w:szCs w:val="22"/>
              </w:rPr>
              <w:t>)</w:t>
            </w:r>
          </w:p>
        </w:tc>
        <w:tc>
          <w:tcPr>
            <w:tcW w:w="2198" w:type="dxa"/>
          </w:tcPr>
          <w:p w:rsidR="003538D7" w:rsidRPr="002B294F" w:rsidRDefault="003538D7" w:rsidP="009D2273">
            <w:pPr>
              <w:ind w:firstLine="0"/>
              <w:jc w:val="center"/>
              <w:rPr>
                <w:color w:val="000000"/>
              </w:rPr>
            </w:pPr>
            <w:r w:rsidRPr="002B294F">
              <w:rPr>
                <w:color w:val="000000"/>
                <w:sz w:val="22"/>
                <w:szCs w:val="22"/>
              </w:rPr>
              <w:t>32</w:t>
            </w:r>
          </w:p>
        </w:tc>
        <w:tc>
          <w:tcPr>
            <w:tcW w:w="2126" w:type="dxa"/>
          </w:tcPr>
          <w:p w:rsidR="003538D7" w:rsidRPr="002B294F" w:rsidRDefault="003538D7" w:rsidP="009D2273">
            <w:pPr>
              <w:ind w:firstLine="0"/>
              <w:jc w:val="center"/>
            </w:pPr>
            <w:r w:rsidRPr="002B294F">
              <w:rPr>
                <w:sz w:val="22"/>
                <w:szCs w:val="22"/>
              </w:rPr>
              <w:t>50</w:t>
            </w:r>
          </w:p>
        </w:tc>
        <w:tc>
          <w:tcPr>
            <w:tcW w:w="1276" w:type="dxa"/>
          </w:tcPr>
          <w:p w:rsidR="003538D7" w:rsidRPr="002B294F" w:rsidRDefault="003538D7" w:rsidP="009D2273">
            <w:pPr>
              <w:ind w:firstLine="0"/>
              <w:jc w:val="center"/>
              <w:rPr>
                <w:color w:val="000000"/>
              </w:rPr>
            </w:pPr>
            <w:r w:rsidRPr="002B294F">
              <w:rPr>
                <w:color w:val="000000"/>
                <w:sz w:val="22"/>
                <w:szCs w:val="22"/>
              </w:rPr>
              <w:t>1,9</w:t>
            </w:r>
          </w:p>
        </w:tc>
        <w:tc>
          <w:tcPr>
            <w:tcW w:w="1204" w:type="dxa"/>
          </w:tcPr>
          <w:p w:rsidR="003538D7" w:rsidRPr="002B294F" w:rsidRDefault="003538D7" w:rsidP="009D2273">
            <w:pPr>
              <w:ind w:firstLine="0"/>
              <w:jc w:val="center"/>
              <w:rPr>
                <w:color w:val="000000"/>
              </w:rPr>
            </w:pPr>
            <w:r w:rsidRPr="002B294F">
              <w:rPr>
                <w:color w:val="000000"/>
                <w:sz w:val="22"/>
                <w:szCs w:val="22"/>
              </w:rPr>
              <w:t>0,70</w:t>
            </w:r>
          </w:p>
        </w:tc>
      </w:tr>
      <w:tr w:rsidR="003538D7" w:rsidRPr="002B294F" w:rsidTr="009D2273">
        <w:trPr>
          <w:jc w:val="center"/>
        </w:trPr>
        <w:tc>
          <w:tcPr>
            <w:tcW w:w="2905" w:type="dxa"/>
            <w:vAlign w:val="center"/>
          </w:tcPr>
          <w:p w:rsidR="003538D7" w:rsidRPr="002B294F" w:rsidRDefault="003538D7" w:rsidP="009D2273">
            <w:pPr>
              <w:ind w:right="-92" w:firstLine="0"/>
              <w:jc w:val="left"/>
              <w:rPr>
                <w:rFonts w:eastAsia="Calibri"/>
              </w:rPr>
            </w:pPr>
            <w:r w:rsidRPr="002B294F">
              <w:rPr>
                <w:rFonts w:eastAsia="Calibri"/>
                <w:sz w:val="22"/>
                <w:szCs w:val="22"/>
              </w:rPr>
              <w:t>Всего на 1 очередь:</w:t>
            </w:r>
          </w:p>
        </w:tc>
        <w:tc>
          <w:tcPr>
            <w:tcW w:w="2198" w:type="dxa"/>
          </w:tcPr>
          <w:p w:rsidR="003538D7" w:rsidRPr="002B294F" w:rsidRDefault="003538D7" w:rsidP="009D2273">
            <w:pPr>
              <w:ind w:left="-84" w:right="-92" w:firstLine="0"/>
              <w:jc w:val="center"/>
              <w:rPr>
                <w:rFonts w:eastAsia="Calibri"/>
              </w:rPr>
            </w:pPr>
          </w:p>
        </w:tc>
        <w:tc>
          <w:tcPr>
            <w:tcW w:w="2126" w:type="dxa"/>
          </w:tcPr>
          <w:p w:rsidR="003538D7" w:rsidRPr="002B294F" w:rsidRDefault="003538D7" w:rsidP="009D2273">
            <w:pPr>
              <w:ind w:left="-84" w:right="-92" w:firstLine="0"/>
              <w:jc w:val="center"/>
              <w:rPr>
                <w:rFonts w:eastAsia="Calibri"/>
              </w:rPr>
            </w:pPr>
          </w:p>
        </w:tc>
        <w:tc>
          <w:tcPr>
            <w:tcW w:w="1276" w:type="dxa"/>
          </w:tcPr>
          <w:p w:rsidR="003538D7" w:rsidRPr="002B294F" w:rsidRDefault="003538D7" w:rsidP="009D2273">
            <w:pPr>
              <w:ind w:left="-84" w:right="-92" w:firstLine="0"/>
              <w:jc w:val="center"/>
              <w:rPr>
                <w:rFonts w:eastAsia="Calibri"/>
              </w:rPr>
            </w:pPr>
            <w:r w:rsidRPr="002B294F">
              <w:rPr>
                <w:rFonts w:eastAsia="Calibri"/>
                <w:sz w:val="22"/>
                <w:szCs w:val="22"/>
              </w:rPr>
              <w:t>66,3</w:t>
            </w:r>
          </w:p>
        </w:tc>
        <w:tc>
          <w:tcPr>
            <w:tcW w:w="1204" w:type="dxa"/>
          </w:tcPr>
          <w:p w:rsidR="003538D7" w:rsidRPr="002B294F" w:rsidRDefault="003538D7" w:rsidP="009D2273">
            <w:pPr>
              <w:ind w:left="-84" w:right="-92" w:firstLine="0"/>
              <w:jc w:val="center"/>
            </w:pPr>
            <w:r w:rsidRPr="002B294F">
              <w:rPr>
                <w:rFonts w:eastAsia="Calibri"/>
                <w:sz w:val="22"/>
                <w:szCs w:val="22"/>
              </w:rPr>
              <w:t>24,19</w:t>
            </w:r>
          </w:p>
        </w:tc>
      </w:tr>
      <w:tr w:rsidR="003538D7" w:rsidRPr="002B294F" w:rsidTr="00161771">
        <w:trPr>
          <w:jc w:val="center"/>
        </w:trPr>
        <w:tc>
          <w:tcPr>
            <w:tcW w:w="9709" w:type="dxa"/>
            <w:gridSpan w:val="5"/>
            <w:vAlign w:val="center"/>
          </w:tcPr>
          <w:p w:rsidR="003538D7" w:rsidRPr="002B294F" w:rsidRDefault="003538D7" w:rsidP="00B21F30">
            <w:pPr>
              <w:ind w:left="-84" w:right="-92" w:firstLine="0"/>
              <w:jc w:val="center"/>
            </w:pPr>
            <w:r w:rsidRPr="002B294F">
              <w:rPr>
                <w:sz w:val="22"/>
                <w:szCs w:val="22"/>
              </w:rPr>
              <w:t>Расчетный срок (2035 г.)</w:t>
            </w:r>
          </w:p>
        </w:tc>
      </w:tr>
      <w:tr w:rsidR="003538D7" w:rsidRPr="002B294F" w:rsidTr="009D2273">
        <w:trPr>
          <w:trHeight w:val="150"/>
          <w:jc w:val="center"/>
        </w:trPr>
        <w:tc>
          <w:tcPr>
            <w:tcW w:w="2905" w:type="dxa"/>
            <w:tcBorders>
              <w:top w:val="single" w:sz="4" w:space="0" w:color="auto"/>
              <w:bottom w:val="single" w:sz="4" w:space="0" w:color="auto"/>
            </w:tcBorders>
          </w:tcPr>
          <w:p w:rsidR="003538D7" w:rsidRPr="002B294F" w:rsidRDefault="003538D7" w:rsidP="009D2273">
            <w:pPr>
              <w:ind w:right="-92" w:firstLine="0"/>
              <w:jc w:val="left"/>
              <w:rPr>
                <w:rFonts w:eastAsia="Calibri"/>
              </w:rPr>
            </w:pPr>
            <w:r w:rsidRPr="002B294F">
              <w:rPr>
                <w:rFonts w:eastAsia="Calibri"/>
                <w:sz w:val="22"/>
                <w:szCs w:val="22"/>
              </w:rPr>
              <w:t xml:space="preserve">– проектируемая индивидуальная жилая застройка (участок в </w:t>
            </w:r>
            <w:r w:rsidRPr="002B294F">
              <w:rPr>
                <w:sz w:val="22"/>
                <w:szCs w:val="22"/>
              </w:rPr>
              <w:t>северо-западной части поселка</w:t>
            </w:r>
            <w:r w:rsidRPr="002B294F">
              <w:rPr>
                <w:rFonts w:eastAsia="Calibri"/>
                <w:sz w:val="22"/>
                <w:szCs w:val="22"/>
              </w:rPr>
              <w:t>)</w:t>
            </w:r>
          </w:p>
        </w:tc>
        <w:tc>
          <w:tcPr>
            <w:tcW w:w="2198" w:type="dxa"/>
            <w:tcBorders>
              <w:top w:val="single" w:sz="4" w:space="0" w:color="auto"/>
              <w:bottom w:val="single" w:sz="4" w:space="0" w:color="auto"/>
            </w:tcBorders>
          </w:tcPr>
          <w:p w:rsidR="003538D7" w:rsidRPr="002B294F" w:rsidRDefault="003538D7" w:rsidP="009D2273">
            <w:pPr>
              <w:ind w:firstLine="0"/>
              <w:jc w:val="center"/>
              <w:rPr>
                <w:color w:val="000000"/>
              </w:rPr>
            </w:pPr>
            <w:r w:rsidRPr="002B294F">
              <w:rPr>
                <w:color w:val="000000"/>
                <w:sz w:val="22"/>
                <w:szCs w:val="22"/>
              </w:rPr>
              <w:t>80</w:t>
            </w:r>
          </w:p>
        </w:tc>
        <w:tc>
          <w:tcPr>
            <w:tcW w:w="2126" w:type="dxa"/>
          </w:tcPr>
          <w:p w:rsidR="003538D7" w:rsidRPr="002B294F" w:rsidRDefault="003538D7" w:rsidP="009D2273">
            <w:pPr>
              <w:ind w:firstLine="0"/>
              <w:jc w:val="center"/>
            </w:pPr>
            <w:r w:rsidRPr="002B294F">
              <w:rPr>
                <w:sz w:val="22"/>
                <w:szCs w:val="22"/>
              </w:rPr>
              <w:t>50</w:t>
            </w:r>
          </w:p>
        </w:tc>
        <w:tc>
          <w:tcPr>
            <w:tcW w:w="1276" w:type="dxa"/>
          </w:tcPr>
          <w:p w:rsidR="003538D7" w:rsidRPr="002B294F" w:rsidRDefault="003538D7" w:rsidP="009D2273">
            <w:pPr>
              <w:ind w:firstLine="0"/>
              <w:jc w:val="center"/>
              <w:rPr>
                <w:color w:val="000000"/>
              </w:rPr>
            </w:pPr>
            <w:r w:rsidRPr="002B294F">
              <w:rPr>
                <w:color w:val="000000"/>
                <w:sz w:val="22"/>
                <w:szCs w:val="22"/>
              </w:rPr>
              <w:t>4,8</w:t>
            </w:r>
          </w:p>
        </w:tc>
        <w:tc>
          <w:tcPr>
            <w:tcW w:w="1204" w:type="dxa"/>
          </w:tcPr>
          <w:p w:rsidR="003538D7" w:rsidRPr="002B294F" w:rsidRDefault="003538D7" w:rsidP="009D2273">
            <w:pPr>
              <w:ind w:firstLine="0"/>
              <w:jc w:val="center"/>
              <w:rPr>
                <w:color w:val="000000"/>
              </w:rPr>
            </w:pPr>
            <w:r w:rsidRPr="002B294F">
              <w:rPr>
                <w:color w:val="000000"/>
                <w:sz w:val="22"/>
                <w:szCs w:val="22"/>
              </w:rPr>
              <w:t>1,75</w:t>
            </w:r>
          </w:p>
        </w:tc>
      </w:tr>
      <w:tr w:rsidR="003538D7" w:rsidRPr="002B294F" w:rsidTr="009D2273">
        <w:trPr>
          <w:trHeight w:val="150"/>
          <w:jc w:val="center"/>
        </w:trPr>
        <w:tc>
          <w:tcPr>
            <w:tcW w:w="2905" w:type="dxa"/>
            <w:tcBorders>
              <w:top w:val="single" w:sz="4" w:space="0" w:color="auto"/>
              <w:bottom w:val="single" w:sz="4" w:space="0" w:color="auto"/>
            </w:tcBorders>
          </w:tcPr>
          <w:p w:rsidR="003538D7" w:rsidRPr="002B294F" w:rsidRDefault="003538D7" w:rsidP="009D2273">
            <w:pPr>
              <w:ind w:right="-92" w:firstLine="0"/>
              <w:jc w:val="left"/>
              <w:rPr>
                <w:rFonts w:eastAsia="Calibri"/>
              </w:rPr>
            </w:pPr>
            <w:r w:rsidRPr="002B294F">
              <w:rPr>
                <w:rFonts w:eastAsia="Calibri"/>
                <w:sz w:val="22"/>
                <w:szCs w:val="22"/>
              </w:rPr>
              <w:t xml:space="preserve">– проектируемая индивидуальная жилая застройка (участок </w:t>
            </w:r>
            <w:r w:rsidRPr="002B294F">
              <w:rPr>
                <w:sz w:val="22"/>
                <w:szCs w:val="22"/>
              </w:rPr>
              <w:t>в восточной части поселка</w:t>
            </w:r>
            <w:r w:rsidRPr="002B294F">
              <w:rPr>
                <w:rFonts w:eastAsia="Calibri"/>
                <w:sz w:val="22"/>
                <w:szCs w:val="22"/>
              </w:rPr>
              <w:t>)</w:t>
            </w:r>
          </w:p>
        </w:tc>
        <w:tc>
          <w:tcPr>
            <w:tcW w:w="2198" w:type="dxa"/>
            <w:tcBorders>
              <w:top w:val="single" w:sz="4" w:space="0" w:color="auto"/>
              <w:bottom w:val="single" w:sz="4" w:space="0" w:color="auto"/>
            </w:tcBorders>
          </w:tcPr>
          <w:p w:rsidR="003538D7" w:rsidRPr="002B294F" w:rsidRDefault="003538D7" w:rsidP="009D2273">
            <w:pPr>
              <w:ind w:firstLine="0"/>
              <w:jc w:val="center"/>
              <w:rPr>
                <w:color w:val="000000"/>
              </w:rPr>
            </w:pPr>
            <w:r w:rsidRPr="002B294F">
              <w:rPr>
                <w:color w:val="000000"/>
                <w:sz w:val="22"/>
                <w:szCs w:val="22"/>
              </w:rPr>
              <w:t>103</w:t>
            </w:r>
          </w:p>
        </w:tc>
        <w:tc>
          <w:tcPr>
            <w:tcW w:w="2126" w:type="dxa"/>
          </w:tcPr>
          <w:p w:rsidR="003538D7" w:rsidRPr="002B294F" w:rsidRDefault="003538D7" w:rsidP="009D2273">
            <w:pPr>
              <w:ind w:firstLine="0"/>
              <w:jc w:val="center"/>
            </w:pPr>
            <w:r w:rsidRPr="002B294F">
              <w:rPr>
                <w:sz w:val="22"/>
                <w:szCs w:val="22"/>
              </w:rPr>
              <w:t>50</w:t>
            </w:r>
          </w:p>
        </w:tc>
        <w:tc>
          <w:tcPr>
            <w:tcW w:w="1276" w:type="dxa"/>
          </w:tcPr>
          <w:p w:rsidR="003538D7" w:rsidRPr="002B294F" w:rsidRDefault="003538D7" w:rsidP="009D2273">
            <w:pPr>
              <w:ind w:firstLine="0"/>
              <w:jc w:val="center"/>
              <w:rPr>
                <w:color w:val="000000"/>
              </w:rPr>
            </w:pPr>
            <w:r w:rsidRPr="002B294F">
              <w:rPr>
                <w:color w:val="000000"/>
                <w:sz w:val="22"/>
                <w:szCs w:val="22"/>
              </w:rPr>
              <w:t>6,2</w:t>
            </w:r>
          </w:p>
        </w:tc>
        <w:tc>
          <w:tcPr>
            <w:tcW w:w="1204" w:type="dxa"/>
          </w:tcPr>
          <w:p w:rsidR="003538D7" w:rsidRPr="002B294F" w:rsidRDefault="003538D7" w:rsidP="009D2273">
            <w:pPr>
              <w:ind w:firstLine="0"/>
              <w:jc w:val="center"/>
              <w:rPr>
                <w:color w:val="000000"/>
              </w:rPr>
            </w:pPr>
            <w:r w:rsidRPr="002B294F">
              <w:rPr>
                <w:color w:val="000000"/>
                <w:sz w:val="22"/>
                <w:szCs w:val="22"/>
              </w:rPr>
              <w:t>2,26</w:t>
            </w:r>
          </w:p>
        </w:tc>
      </w:tr>
      <w:tr w:rsidR="003538D7" w:rsidRPr="002B294F" w:rsidTr="009D2273">
        <w:trPr>
          <w:trHeight w:val="150"/>
          <w:jc w:val="center"/>
        </w:trPr>
        <w:tc>
          <w:tcPr>
            <w:tcW w:w="2905" w:type="dxa"/>
            <w:tcBorders>
              <w:top w:val="single" w:sz="4" w:space="0" w:color="auto"/>
              <w:bottom w:val="single" w:sz="4" w:space="0" w:color="auto"/>
            </w:tcBorders>
          </w:tcPr>
          <w:p w:rsidR="003538D7" w:rsidRPr="002B294F" w:rsidRDefault="003538D7" w:rsidP="009D2273">
            <w:pPr>
              <w:ind w:right="-92" w:firstLine="0"/>
              <w:jc w:val="left"/>
              <w:rPr>
                <w:rFonts w:eastAsia="Calibri"/>
              </w:rPr>
            </w:pPr>
            <w:r w:rsidRPr="002B294F">
              <w:rPr>
                <w:rFonts w:eastAsia="Calibri"/>
                <w:sz w:val="22"/>
                <w:szCs w:val="22"/>
              </w:rPr>
              <w:t xml:space="preserve">– проектируемая индивидуальная жилая застройка (участок </w:t>
            </w:r>
            <w:r w:rsidRPr="002B294F">
              <w:rPr>
                <w:sz w:val="22"/>
                <w:szCs w:val="22"/>
              </w:rPr>
              <w:t>в южной части поселка</w:t>
            </w:r>
            <w:r w:rsidRPr="002B294F">
              <w:rPr>
                <w:rFonts w:eastAsia="Calibri"/>
                <w:sz w:val="22"/>
                <w:szCs w:val="22"/>
              </w:rPr>
              <w:t>)</w:t>
            </w:r>
          </w:p>
        </w:tc>
        <w:tc>
          <w:tcPr>
            <w:tcW w:w="2198" w:type="dxa"/>
            <w:tcBorders>
              <w:top w:val="single" w:sz="4" w:space="0" w:color="auto"/>
              <w:bottom w:val="single" w:sz="4" w:space="0" w:color="auto"/>
            </w:tcBorders>
          </w:tcPr>
          <w:p w:rsidR="003538D7" w:rsidRPr="002B294F" w:rsidRDefault="003538D7" w:rsidP="009D2273">
            <w:pPr>
              <w:ind w:firstLine="0"/>
              <w:jc w:val="center"/>
              <w:rPr>
                <w:color w:val="000000"/>
              </w:rPr>
            </w:pPr>
            <w:r w:rsidRPr="002B294F">
              <w:rPr>
                <w:color w:val="000000"/>
                <w:sz w:val="22"/>
                <w:szCs w:val="22"/>
              </w:rPr>
              <w:t>136</w:t>
            </w:r>
          </w:p>
        </w:tc>
        <w:tc>
          <w:tcPr>
            <w:tcW w:w="2126" w:type="dxa"/>
          </w:tcPr>
          <w:p w:rsidR="003538D7" w:rsidRPr="002B294F" w:rsidRDefault="003538D7" w:rsidP="009D2273">
            <w:pPr>
              <w:ind w:firstLine="0"/>
              <w:jc w:val="center"/>
            </w:pPr>
            <w:r w:rsidRPr="002B294F">
              <w:rPr>
                <w:sz w:val="22"/>
                <w:szCs w:val="22"/>
              </w:rPr>
              <w:t>50</w:t>
            </w:r>
          </w:p>
        </w:tc>
        <w:tc>
          <w:tcPr>
            <w:tcW w:w="1276" w:type="dxa"/>
          </w:tcPr>
          <w:p w:rsidR="003538D7" w:rsidRPr="002B294F" w:rsidRDefault="003538D7" w:rsidP="009D2273">
            <w:pPr>
              <w:ind w:firstLine="0"/>
              <w:jc w:val="center"/>
              <w:rPr>
                <w:color w:val="000000"/>
              </w:rPr>
            </w:pPr>
            <w:r w:rsidRPr="002B294F">
              <w:rPr>
                <w:color w:val="000000"/>
                <w:sz w:val="22"/>
                <w:szCs w:val="22"/>
              </w:rPr>
              <w:t>8,1</w:t>
            </w:r>
          </w:p>
        </w:tc>
        <w:tc>
          <w:tcPr>
            <w:tcW w:w="1204" w:type="dxa"/>
          </w:tcPr>
          <w:p w:rsidR="003538D7" w:rsidRPr="002B294F" w:rsidRDefault="003538D7" w:rsidP="009D2273">
            <w:pPr>
              <w:ind w:firstLine="0"/>
              <w:jc w:val="center"/>
              <w:rPr>
                <w:color w:val="000000"/>
              </w:rPr>
            </w:pPr>
            <w:r w:rsidRPr="002B294F">
              <w:rPr>
                <w:color w:val="000000"/>
                <w:sz w:val="22"/>
                <w:szCs w:val="22"/>
              </w:rPr>
              <w:t>2,97</w:t>
            </w:r>
          </w:p>
        </w:tc>
      </w:tr>
      <w:tr w:rsidR="003538D7" w:rsidRPr="002B294F" w:rsidTr="009D2273">
        <w:trPr>
          <w:jc w:val="center"/>
        </w:trPr>
        <w:tc>
          <w:tcPr>
            <w:tcW w:w="2905" w:type="dxa"/>
          </w:tcPr>
          <w:p w:rsidR="003538D7" w:rsidRPr="002B294F" w:rsidRDefault="003538D7" w:rsidP="009D2273">
            <w:pPr>
              <w:ind w:right="-92" w:firstLine="0"/>
              <w:jc w:val="left"/>
              <w:rPr>
                <w:rFonts w:eastAsia="Calibri"/>
              </w:rPr>
            </w:pPr>
            <w:r w:rsidRPr="002B294F">
              <w:rPr>
                <w:rFonts w:eastAsia="Calibri"/>
                <w:sz w:val="22"/>
                <w:szCs w:val="22"/>
              </w:rPr>
              <w:t>Всего на расчетный срок:</w:t>
            </w:r>
          </w:p>
        </w:tc>
        <w:tc>
          <w:tcPr>
            <w:tcW w:w="2198" w:type="dxa"/>
          </w:tcPr>
          <w:p w:rsidR="003538D7" w:rsidRPr="002B294F" w:rsidRDefault="003538D7" w:rsidP="009D2273">
            <w:pPr>
              <w:ind w:left="-84" w:right="-92" w:firstLine="0"/>
              <w:jc w:val="center"/>
              <w:rPr>
                <w:rFonts w:eastAsia="Calibri"/>
              </w:rPr>
            </w:pPr>
          </w:p>
        </w:tc>
        <w:tc>
          <w:tcPr>
            <w:tcW w:w="2126" w:type="dxa"/>
          </w:tcPr>
          <w:p w:rsidR="003538D7" w:rsidRPr="002B294F" w:rsidRDefault="003538D7" w:rsidP="009D2273">
            <w:pPr>
              <w:ind w:left="-84" w:right="-92" w:firstLine="0"/>
              <w:jc w:val="center"/>
              <w:rPr>
                <w:rFonts w:eastAsia="Calibri"/>
              </w:rPr>
            </w:pPr>
          </w:p>
        </w:tc>
        <w:tc>
          <w:tcPr>
            <w:tcW w:w="1276" w:type="dxa"/>
          </w:tcPr>
          <w:p w:rsidR="003538D7" w:rsidRPr="002B294F" w:rsidRDefault="003538D7" w:rsidP="009D2273">
            <w:pPr>
              <w:ind w:left="-84" w:right="-92" w:firstLine="0"/>
              <w:jc w:val="center"/>
              <w:rPr>
                <w:rFonts w:eastAsia="Calibri"/>
              </w:rPr>
            </w:pPr>
            <w:r w:rsidRPr="002B294F">
              <w:rPr>
                <w:rFonts w:eastAsia="Calibri"/>
                <w:sz w:val="22"/>
                <w:szCs w:val="22"/>
              </w:rPr>
              <w:t>85,4</w:t>
            </w:r>
          </w:p>
        </w:tc>
        <w:tc>
          <w:tcPr>
            <w:tcW w:w="1204" w:type="dxa"/>
          </w:tcPr>
          <w:p w:rsidR="003538D7" w:rsidRPr="002B294F" w:rsidRDefault="003538D7" w:rsidP="009D2273">
            <w:pPr>
              <w:ind w:left="-84" w:right="-92" w:firstLine="0"/>
              <w:jc w:val="center"/>
            </w:pPr>
            <w:r w:rsidRPr="002B294F">
              <w:rPr>
                <w:sz w:val="22"/>
                <w:szCs w:val="22"/>
              </w:rPr>
              <w:t>31,17</w:t>
            </w:r>
          </w:p>
        </w:tc>
      </w:tr>
    </w:tbl>
    <w:p w:rsidR="003538D7" w:rsidRPr="00D71A71" w:rsidRDefault="003538D7" w:rsidP="003538D7">
      <w:pPr>
        <w:jc w:val="center"/>
      </w:pPr>
    </w:p>
    <w:p w:rsidR="003538D7" w:rsidRPr="005E7D07" w:rsidRDefault="003538D7" w:rsidP="003538D7">
      <w:pPr>
        <w:ind w:firstLine="709"/>
      </w:pPr>
      <w:r w:rsidRPr="005E7D07">
        <w:t xml:space="preserve">Водопотребление на расчетный срок на обеспеченных территориях существующей жилой застройки принимается на существующем уровне. </w:t>
      </w:r>
    </w:p>
    <w:p w:rsidR="003538D7" w:rsidRPr="005E7D07" w:rsidRDefault="003538D7" w:rsidP="003538D7">
      <w:pPr>
        <w:ind w:firstLine="709"/>
      </w:pPr>
      <w:r w:rsidRPr="005E7D07">
        <w:t xml:space="preserve">Объемы хозяйственно-питьевого водопотребления из систем централизованного водоснабжения поселения составят: на </w:t>
      </w:r>
      <w:r w:rsidR="009D2273">
        <w:t xml:space="preserve">1 </w:t>
      </w:r>
      <w:r w:rsidRPr="005E7D07">
        <w:t>очередь – 119,22 тыс. м</w:t>
      </w:r>
      <w:r w:rsidRPr="005E7D07">
        <w:rPr>
          <w:vertAlign w:val="superscript"/>
        </w:rPr>
        <w:t>3</w:t>
      </w:r>
      <w:r w:rsidRPr="005E7D07">
        <w:t>/год, на расчетный срок 126,20</w:t>
      </w:r>
      <w:r w:rsidRPr="004E60CC">
        <w:t> </w:t>
      </w:r>
      <w:r w:rsidRPr="005E7D07">
        <w:t>тыс. м</w:t>
      </w:r>
      <w:r w:rsidRPr="005E7D07">
        <w:rPr>
          <w:vertAlign w:val="superscript"/>
        </w:rPr>
        <w:t>3</w:t>
      </w:r>
      <w:r w:rsidR="009D2273">
        <w:t>/год, в том числе</w:t>
      </w:r>
      <w:r w:rsidRPr="005E7D07">
        <w:t xml:space="preserve"> населением - на </w:t>
      </w:r>
      <w:r w:rsidR="009D2273">
        <w:t xml:space="preserve">1 </w:t>
      </w:r>
      <w:r w:rsidRPr="005E7D07">
        <w:t>очередь – 79,74 тыс. м</w:t>
      </w:r>
      <w:r w:rsidRPr="005E7D07">
        <w:rPr>
          <w:vertAlign w:val="superscript"/>
        </w:rPr>
        <w:t>3</w:t>
      </w:r>
      <w:r w:rsidRPr="005E7D07">
        <w:t>/год, на расчетный срок 101,22</w:t>
      </w:r>
      <w:r w:rsidRPr="004E60CC">
        <w:t> </w:t>
      </w:r>
      <w:r w:rsidRPr="005E7D07">
        <w:t>тыс. м</w:t>
      </w:r>
      <w:r w:rsidRPr="005E7D07">
        <w:rPr>
          <w:vertAlign w:val="superscript"/>
        </w:rPr>
        <w:t>3</w:t>
      </w:r>
      <w:r w:rsidRPr="005E7D07">
        <w:t>/год.</w:t>
      </w:r>
    </w:p>
    <w:p w:rsidR="003538D7" w:rsidRPr="005E7D07" w:rsidRDefault="003538D7" w:rsidP="003538D7">
      <w:pPr>
        <w:ind w:firstLine="709"/>
      </w:pPr>
      <w:r w:rsidRPr="005E7D07">
        <w:t xml:space="preserve">Среднесуточное водопотребление на хозяйственно-питьевые нужды из систем централизованного водоснабжения на 1 человека по пос. Оредеж составят: на </w:t>
      </w:r>
      <w:r w:rsidR="009D2273">
        <w:t xml:space="preserve">1 </w:t>
      </w:r>
      <w:r w:rsidRPr="005E7D07">
        <w:t xml:space="preserve">очередь – 119,29 л/сут, на расчетный срок </w:t>
      </w:r>
      <w:r w:rsidR="009D2273">
        <w:t xml:space="preserve">- </w:t>
      </w:r>
      <w:r w:rsidRPr="005E7D07">
        <w:t>121,96 л/</w:t>
      </w:r>
      <w:r>
        <w:t>сут.</w:t>
      </w:r>
    </w:p>
    <w:p w:rsidR="003538D7" w:rsidRPr="005E7D07" w:rsidRDefault="003538D7" w:rsidP="003538D7">
      <w:pPr>
        <w:ind w:firstLine="709"/>
      </w:pPr>
      <w:r w:rsidRPr="005E7D07">
        <w:lastRenderedPageBreak/>
        <w:t>Возможный водоотбор из существующих водозаборных сооружений (артезианские скважины) составляет 1814 м</w:t>
      </w:r>
      <w:r w:rsidRPr="005E7D07">
        <w:rPr>
          <w:vertAlign w:val="superscript"/>
        </w:rPr>
        <w:t>3</w:t>
      </w:r>
      <w:r w:rsidRPr="005E7D07">
        <w:t>/</w:t>
      </w:r>
      <w:r>
        <w:t>сут</w:t>
      </w:r>
      <w:r w:rsidRPr="005E7D07">
        <w:t>, что достаточно (резерв на расчетный срок 84</w:t>
      </w:r>
      <w:r>
        <w:t xml:space="preserve"> </w:t>
      </w:r>
      <w:r w:rsidRPr="005E7D07">
        <w:t>%) для обеспечения населения пос. Оредеж питьевой водой. При этом необходимо строительство водоочистных сооружений на существующих источниках водоснабжения и реконструкция насосного оборудования на артезианских скважинах с установкой более мощных насосов.</w:t>
      </w:r>
    </w:p>
    <w:p w:rsidR="003538D7" w:rsidRPr="005E7D07" w:rsidRDefault="003538D7" w:rsidP="003538D7">
      <w:pPr>
        <w:ind w:firstLine="709"/>
      </w:pPr>
      <w:r w:rsidRPr="005E7D07">
        <w:t xml:space="preserve">В сфере развития системы водоснабжения </w:t>
      </w:r>
      <w:r w:rsidR="00B22D37">
        <w:t>генеральным планом</w:t>
      </w:r>
      <w:r w:rsidRPr="005E7D07">
        <w:t xml:space="preserve"> предлагается проведение следующих мероприятий:</w:t>
      </w:r>
    </w:p>
    <w:p w:rsidR="003538D7" w:rsidRPr="00A5441B" w:rsidRDefault="003538D7" w:rsidP="003538D7">
      <w:pPr>
        <w:ind w:firstLine="709"/>
        <w:rPr>
          <w:u w:val="single"/>
        </w:rPr>
      </w:pPr>
      <w:r w:rsidRPr="00A5441B">
        <w:rPr>
          <w:u w:val="single"/>
        </w:rPr>
        <w:t xml:space="preserve">на 1 очередь (до 2025 г.): </w:t>
      </w:r>
    </w:p>
    <w:p w:rsidR="003538D7" w:rsidRPr="00345607" w:rsidRDefault="003538D7" w:rsidP="003538D7">
      <w:pPr>
        <w:widowControl/>
        <w:numPr>
          <w:ilvl w:val="0"/>
          <w:numId w:val="13"/>
        </w:numPr>
        <w:ind w:left="0" w:firstLine="426"/>
      </w:pPr>
      <w:r w:rsidRPr="005E7D07">
        <w:t xml:space="preserve">строительство водоочистных сооружений на существующем водозаборе в пос. </w:t>
      </w:r>
      <w:r w:rsidRPr="00345607">
        <w:t>Оредеж;</w:t>
      </w:r>
    </w:p>
    <w:p w:rsidR="003538D7" w:rsidRPr="005E7D07" w:rsidRDefault="003538D7" w:rsidP="003538D7">
      <w:pPr>
        <w:widowControl/>
        <w:numPr>
          <w:ilvl w:val="0"/>
          <w:numId w:val="13"/>
        </w:numPr>
        <w:ind w:left="0" w:firstLine="426"/>
      </w:pPr>
      <w:r w:rsidRPr="005E7D07">
        <w:t>реконструкция насосного оборудования на артезианских скважинах с установкой более мощных насосов;</w:t>
      </w:r>
    </w:p>
    <w:p w:rsidR="003538D7" w:rsidRPr="002453F8" w:rsidRDefault="003538D7" w:rsidP="003538D7">
      <w:pPr>
        <w:widowControl/>
        <w:numPr>
          <w:ilvl w:val="0"/>
          <w:numId w:val="13"/>
        </w:numPr>
        <w:ind w:left="0" w:firstLine="426"/>
      </w:pPr>
      <w:r w:rsidRPr="005E7D07">
        <w:t xml:space="preserve">реконструкция сети централизованного водоснабжения муниципального жилищного фонда и социально значимых объектов на участках существующей сети, отслуживших срок службы общей протяженностью </w:t>
      </w:r>
      <w:r w:rsidRPr="002453F8">
        <w:t xml:space="preserve">12,1 км; </w:t>
      </w:r>
    </w:p>
    <w:p w:rsidR="003538D7" w:rsidRPr="002453F8" w:rsidRDefault="003538D7" w:rsidP="003538D7">
      <w:pPr>
        <w:widowControl/>
        <w:numPr>
          <w:ilvl w:val="0"/>
          <w:numId w:val="13"/>
        </w:numPr>
        <w:ind w:left="0" w:firstLine="426"/>
      </w:pPr>
      <w:r w:rsidRPr="005E7D07">
        <w:t xml:space="preserve">строительство 40 м сети водоснабжения для подключения проектируемой </w:t>
      </w:r>
      <w:r>
        <w:t xml:space="preserve">Оредежской </w:t>
      </w:r>
      <w:r w:rsidRPr="005E7D07">
        <w:t>участковой больницы</w:t>
      </w:r>
      <w:r w:rsidRPr="002453F8">
        <w:t>;</w:t>
      </w:r>
    </w:p>
    <w:p w:rsidR="003538D7" w:rsidRPr="00345607" w:rsidRDefault="003538D7" w:rsidP="003538D7">
      <w:pPr>
        <w:widowControl/>
        <w:numPr>
          <w:ilvl w:val="0"/>
          <w:numId w:val="13"/>
        </w:numPr>
        <w:ind w:left="0" w:firstLine="426"/>
      </w:pPr>
      <w:r w:rsidRPr="005E7D07">
        <w:t xml:space="preserve">строительство 90 м сети водоснабжения для </w:t>
      </w:r>
      <w:proofErr w:type="gramStart"/>
      <w:r w:rsidRPr="005E7D07">
        <w:t>подключения</w:t>
      </w:r>
      <w:proofErr w:type="gramEnd"/>
      <w:r w:rsidRPr="005E7D07">
        <w:t xml:space="preserve"> проектируемого физкультурно-оздоровительного комплекса в пос. </w:t>
      </w:r>
      <w:r w:rsidRPr="00345607">
        <w:t>Оредеж;</w:t>
      </w:r>
    </w:p>
    <w:p w:rsidR="003538D7" w:rsidRPr="00345607" w:rsidRDefault="003538D7" w:rsidP="003538D7">
      <w:pPr>
        <w:widowControl/>
        <w:numPr>
          <w:ilvl w:val="0"/>
          <w:numId w:val="13"/>
        </w:numPr>
        <w:ind w:left="0" w:firstLine="426"/>
      </w:pPr>
      <w:r w:rsidRPr="005E7D07">
        <w:t xml:space="preserve">строительство 1,3 км сети </w:t>
      </w:r>
      <w:proofErr w:type="gramStart"/>
      <w:r w:rsidRPr="005E7D07">
        <w:t>водоснабжения</w:t>
      </w:r>
      <w:proofErr w:type="gramEnd"/>
      <w:r w:rsidRPr="005E7D07">
        <w:t xml:space="preserve"> с установкой водоразборных колонок вдоль существующих улиц в северной части пос. </w:t>
      </w:r>
      <w:r w:rsidRPr="00345607">
        <w:t>Оредеж;</w:t>
      </w:r>
    </w:p>
    <w:p w:rsidR="003538D7" w:rsidRPr="005E7D07" w:rsidRDefault="003538D7" w:rsidP="003538D7">
      <w:pPr>
        <w:widowControl/>
        <w:numPr>
          <w:ilvl w:val="0"/>
          <w:numId w:val="13"/>
        </w:numPr>
        <w:ind w:left="0" w:firstLine="426"/>
      </w:pPr>
      <w:r w:rsidRPr="005E7D07">
        <w:t xml:space="preserve">строительство 1,0 км сети </w:t>
      </w:r>
      <w:proofErr w:type="gramStart"/>
      <w:r w:rsidRPr="005E7D07">
        <w:t>водоснабжения</w:t>
      </w:r>
      <w:proofErr w:type="gramEnd"/>
      <w:r w:rsidRPr="005E7D07">
        <w:t xml:space="preserve"> с установкой водоразборных колонок вдоль существующих улиц Пионерская и 1-го Мая;</w:t>
      </w:r>
    </w:p>
    <w:p w:rsidR="003538D7" w:rsidRPr="00345607" w:rsidRDefault="003538D7" w:rsidP="003538D7">
      <w:pPr>
        <w:widowControl/>
        <w:numPr>
          <w:ilvl w:val="0"/>
          <w:numId w:val="13"/>
        </w:numPr>
        <w:ind w:left="0" w:firstLine="426"/>
      </w:pPr>
      <w:r w:rsidRPr="005E7D07">
        <w:t xml:space="preserve">строительство 2,1 км сети </w:t>
      </w:r>
      <w:proofErr w:type="gramStart"/>
      <w:r w:rsidRPr="005E7D07">
        <w:t>водоснабжения</w:t>
      </w:r>
      <w:proofErr w:type="gramEnd"/>
      <w:r w:rsidRPr="005E7D07">
        <w:t xml:space="preserve"> с установкой водоразборных колонок вдоль существующих улиц севернее ул. </w:t>
      </w:r>
      <w:r w:rsidRPr="00345607">
        <w:t>Лесная;</w:t>
      </w:r>
    </w:p>
    <w:p w:rsidR="003538D7" w:rsidRPr="00345607" w:rsidRDefault="003538D7" w:rsidP="003538D7">
      <w:pPr>
        <w:widowControl/>
        <w:numPr>
          <w:ilvl w:val="0"/>
          <w:numId w:val="13"/>
        </w:numPr>
        <w:ind w:left="0" w:firstLine="426"/>
      </w:pPr>
      <w:r w:rsidRPr="005E7D07">
        <w:t xml:space="preserve">строительство 0,6 км сети </w:t>
      </w:r>
      <w:proofErr w:type="gramStart"/>
      <w:r w:rsidRPr="005E7D07">
        <w:t>водоснабжения</w:t>
      </w:r>
      <w:proofErr w:type="gramEnd"/>
      <w:r w:rsidRPr="005E7D07">
        <w:t xml:space="preserve"> с установкой водоразборных колонок вдоль существующие улицы Маяковского и южнее ул. </w:t>
      </w:r>
      <w:r w:rsidRPr="00345607">
        <w:t>Ленина;</w:t>
      </w:r>
    </w:p>
    <w:p w:rsidR="003538D7" w:rsidRPr="00345607" w:rsidRDefault="003538D7" w:rsidP="003538D7">
      <w:pPr>
        <w:widowControl/>
        <w:numPr>
          <w:ilvl w:val="0"/>
          <w:numId w:val="13"/>
        </w:numPr>
        <w:ind w:left="0" w:firstLine="426"/>
      </w:pPr>
      <w:r w:rsidRPr="005E7D07">
        <w:t xml:space="preserve">строительство 2,6 км сети водоснабжения с установкой водоразборных колонок восточнее ул. </w:t>
      </w:r>
      <w:proofErr w:type="gramStart"/>
      <w:r w:rsidRPr="00345607">
        <w:t>Советская</w:t>
      </w:r>
      <w:proofErr w:type="gramEnd"/>
      <w:r w:rsidRPr="00345607">
        <w:t>;</w:t>
      </w:r>
    </w:p>
    <w:p w:rsidR="003538D7" w:rsidRPr="005E7D07" w:rsidRDefault="003538D7" w:rsidP="003538D7">
      <w:pPr>
        <w:widowControl/>
        <w:numPr>
          <w:ilvl w:val="0"/>
          <w:numId w:val="13"/>
        </w:numPr>
        <w:ind w:left="0" w:firstLine="426"/>
      </w:pPr>
      <w:r w:rsidRPr="005E7D07">
        <w:t xml:space="preserve">строительство 2,6 км сети </w:t>
      </w:r>
      <w:proofErr w:type="gramStart"/>
      <w:r w:rsidRPr="005E7D07">
        <w:t>водоснабжения</w:t>
      </w:r>
      <w:proofErr w:type="gramEnd"/>
      <w:r w:rsidRPr="005E7D07">
        <w:t xml:space="preserve"> с установкой водоразборных колонок вдоль существующей улицы Пантелеевская;</w:t>
      </w:r>
    </w:p>
    <w:p w:rsidR="003538D7" w:rsidRPr="00345607" w:rsidRDefault="003538D7" w:rsidP="003538D7">
      <w:pPr>
        <w:widowControl/>
        <w:numPr>
          <w:ilvl w:val="0"/>
          <w:numId w:val="13"/>
        </w:numPr>
        <w:ind w:left="0" w:firstLine="426"/>
      </w:pPr>
      <w:r w:rsidRPr="005E7D07">
        <w:t xml:space="preserve">строительство 0,7 км сети </w:t>
      </w:r>
      <w:proofErr w:type="gramStart"/>
      <w:r w:rsidRPr="005E7D07">
        <w:t>водоснабжения</w:t>
      </w:r>
      <w:proofErr w:type="gramEnd"/>
      <w:r w:rsidRPr="005E7D07">
        <w:t xml:space="preserve"> с установкой водоразборных колонок вдоль проектируемых улиц на участке в северо-восточной части пос. </w:t>
      </w:r>
      <w:r w:rsidRPr="00345607">
        <w:t>Оредеж;</w:t>
      </w:r>
    </w:p>
    <w:p w:rsidR="003538D7" w:rsidRPr="00345607" w:rsidRDefault="003538D7" w:rsidP="003538D7">
      <w:pPr>
        <w:widowControl/>
        <w:numPr>
          <w:ilvl w:val="0"/>
          <w:numId w:val="13"/>
        </w:numPr>
        <w:ind w:left="0" w:firstLine="426"/>
      </w:pPr>
      <w:r w:rsidRPr="005E7D07">
        <w:t xml:space="preserve">строительство 2,2 км сети </w:t>
      </w:r>
      <w:proofErr w:type="gramStart"/>
      <w:r w:rsidRPr="005E7D07">
        <w:t>водоснабжения</w:t>
      </w:r>
      <w:proofErr w:type="gramEnd"/>
      <w:r w:rsidRPr="005E7D07">
        <w:t xml:space="preserve"> с установкой водоразборных колонок вдоль проектируемых улиц на участке в восточной части пос. </w:t>
      </w:r>
      <w:r w:rsidRPr="00345607">
        <w:t>Оредеж;</w:t>
      </w:r>
    </w:p>
    <w:p w:rsidR="003538D7" w:rsidRPr="0051268C" w:rsidRDefault="003538D7" w:rsidP="003538D7">
      <w:pPr>
        <w:ind w:firstLine="709"/>
      </w:pPr>
      <w:r w:rsidRPr="0051268C">
        <w:t>на расчётный срок (2035 г.):</w:t>
      </w:r>
    </w:p>
    <w:p w:rsidR="003538D7" w:rsidRPr="00345607" w:rsidRDefault="003538D7" w:rsidP="003538D7">
      <w:pPr>
        <w:widowControl/>
        <w:numPr>
          <w:ilvl w:val="0"/>
          <w:numId w:val="13"/>
        </w:numPr>
        <w:ind w:left="0" w:firstLine="426"/>
      </w:pPr>
      <w:r w:rsidRPr="005E7D07">
        <w:t xml:space="preserve">строительство 1,1 км сети </w:t>
      </w:r>
      <w:proofErr w:type="gramStart"/>
      <w:r w:rsidRPr="005E7D07">
        <w:t>водоснабжения</w:t>
      </w:r>
      <w:proofErr w:type="gramEnd"/>
      <w:r w:rsidRPr="005E7D07">
        <w:t xml:space="preserve"> с установкой водоразборных колонок вдоль проектируемых улиц на участке в северо-западной части пос. </w:t>
      </w:r>
      <w:r w:rsidRPr="00345607">
        <w:t>Оредеж;</w:t>
      </w:r>
    </w:p>
    <w:p w:rsidR="003538D7" w:rsidRPr="00345607" w:rsidRDefault="003538D7" w:rsidP="003538D7">
      <w:pPr>
        <w:widowControl/>
        <w:numPr>
          <w:ilvl w:val="0"/>
          <w:numId w:val="13"/>
        </w:numPr>
        <w:ind w:left="0" w:firstLine="426"/>
      </w:pPr>
      <w:r w:rsidRPr="005E7D07">
        <w:t xml:space="preserve">строительство 1,9 км сети </w:t>
      </w:r>
      <w:proofErr w:type="gramStart"/>
      <w:r w:rsidRPr="005E7D07">
        <w:t>водоснабжения</w:t>
      </w:r>
      <w:proofErr w:type="gramEnd"/>
      <w:r w:rsidRPr="005E7D07">
        <w:t xml:space="preserve"> с установкой водоразборных колонок вдоль проектируемых улиц на участке в восточной части пос. </w:t>
      </w:r>
      <w:r w:rsidRPr="00345607">
        <w:t>Оредеж;</w:t>
      </w:r>
    </w:p>
    <w:p w:rsidR="003538D7" w:rsidRPr="0069415C" w:rsidRDefault="003538D7" w:rsidP="003538D7">
      <w:pPr>
        <w:widowControl/>
        <w:numPr>
          <w:ilvl w:val="0"/>
          <w:numId w:val="13"/>
        </w:numPr>
        <w:ind w:left="0" w:firstLine="426"/>
      </w:pPr>
      <w:r w:rsidRPr="005E7D07">
        <w:t xml:space="preserve">строительство 1,4 км сети </w:t>
      </w:r>
      <w:proofErr w:type="gramStart"/>
      <w:r w:rsidRPr="005E7D07">
        <w:t>водоснабжения</w:t>
      </w:r>
      <w:proofErr w:type="gramEnd"/>
      <w:r w:rsidRPr="005E7D07">
        <w:t xml:space="preserve"> с установкой водоразборных колонок вдоль проектируемых улиц на участке в юго-восточной части пос. </w:t>
      </w:r>
      <w:r w:rsidRPr="0069415C">
        <w:t>Оредеж.</w:t>
      </w:r>
    </w:p>
    <w:p w:rsidR="003538D7" w:rsidRPr="009530DC" w:rsidRDefault="003538D7" w:rsidP="003538D7">
      <w:pPr>
        <w:ind w:left="1418" w:hanging="284"/>
      </w:pPr>
    </w:p>
    <w:p w:rsidR="003538D7" w:rsidRDefault="003538D7" w:rsidP="003538D7">
      <w:pPr>
        <w:pStyle w:val="1"/>
      </w:pPr>
      <w:bookmarkStart w:id="319" w:name="_Toc431370024"/>
      <w:bookmarkStart w:id="320" w:name="_Toc456957853"/>
      <w:r>
        <w:t xml:space="preserve">9.2.3.5. </w:t>
      </w:r>
      <w:r w:rsidRPr="0069415C">
        <w:t>Водоотведение. Дождевая канализация</w:t>
      </w:r>
      <w:bookmarkEnd w:id="319"/>
      <w:bookmarkEnd w:id="320"/>
      <w:r w:rsidRPr="0069415C">
        <w:t xml:space="preserve"> </w:t>
      </w:r>
    </w:p>
    <w:p w:rsidR="003538D7" w:rsidRPr="0069415C" w:rsidRDefault="003538D7" w:rsidP="003538D7"/>
    <w:p w:rsidR="003538D7" w:rsidRPr="0069415C" w:rsidRDefault="003538D7" w:rsidP="003538D7">
      <w:pPr>
        <w:ind w:firstLine="709"/>
      </w:pPr>
      <w:r w:rsidRPr="0069415C">
        <w:t>На планируемый период до 20</w:t>
      </w:r>
      <w:r>
        <w:t>35</w:t>
      </w:r>
      <w:r w:rsidRPr="0069415C">
        <w:t xml:space="preserve"> г. предлагается сохранить существующую схему водоотведения пос. Оредеж. При этом необходимо предусмотреть ремонт сетей централизованного водоотведения муниципального жилищного фонда и социально значимых объектов, на участках существующей сети, отслуживших срок службы.</w:t>
      </w:r>
    </w:p>
    <w:p w:rsidR="003538D7" w:rsidRPr="0069415C" w:rsidRDefault="003538D7" w:rsidP="003538D7">
      <w:pPr>
        <w:ind w:firstLine="709"/>
      </w:pPr>
      <w:r w:rsidRPr="0069415C">
        <w:t>Развитие системы существующей сети централизованного водоотведения связано с подключением проектируемых социально значимых объектов п. Оредеж:</w:t>
      </w:r>
    </w:p>
    <w:p w:rsidR="003538D7" w:rsidRPr="00A5441B" w:rsidRDefault="003538D7" w:rsidP="003538D7">
      <w:pPr>
        <w:ind w:firstLine="709"/>
        <w:rPr>
          <w:u w:val="single"/>
        </w:rPr>
      </w:pPr>
      <w:r w:rsidRPr="00A5441B">
        <w:rPr>
          <w:u w:val="single"/>
        </w:rPr>
        <w:t>на 1 очередь (до 2025 г.):</w:t>
      </w:r>
    </w:p>
    <w:p w:rsidR="003538D7" w:rsidRPr="0069415C" w:rsidRDefault="003538D7" w:rsidP="003538D7">
      <w:pPr>
        <w:ind w:firstLine="708"/>
      </w:pPr>
      <w:r>
        <w:t>Оредежская участковая больница</w:t>
      </w:r>
      <w:r w:rsidRPr="0069415C">
        <w:t>;</w:t>
      </w:r>
    </w:p>
    <w:p w:rsidR="003538D7" w:rsidRPr="0069415C" w:rsidRDefault="003538D7" w:rsidP="003538D7">
      <w:pPr>
        <w:ind w:firstLine="708"/>
      </w:pPr>
      <w:r>
        <w:lastRenderedPageBreak/>
        <w:t>физкультурно-оздоровительный</w:t>
      </w:r>
      <w:r w:rsidRPr="0069415C">
        <w:t xml:space="preserve"> </w:t>
      </w:r>
      <w:r>
        <w:t>комплекс</w:t>
      </w:r>
      <w:r w:rsidRPr="0069415C">
        <w:t>.</w:t>
      </w:r>
    </w:p>
    <w:p w:rsidR="003538D7" w:rsidRPr="0069415C" w:rsidRDefault="003538D7" w:rsidP="003538D7">
      <w:pPr>
        <w:ind w:firstLine="709"/>
      </w:pPr>
      <w:r w:rsidRPr="0069415C">
        <w:t xml:space="preserve">Для прочих территорий существующей и проектируемой жилой застройки пос. Оредеж на расчетный срок предлагается децентрализованная система водоотведения посредством установки локальных очистных сооружений хозяйственно-бытовых стоков на территории каждого домовладения. При этом по мере благоустройства населенных мест следует учитывать возможность уменьшения общих объемов жидких бытовых отходов, вывозимых из не канализованных объектов. Сбор и удаление жидких отходов следует осуществлять </w:t>
      </w:r>
      <w:r w:rsidR="002B294F">
        <w:t xml:space="preserve">в соответствии с требованиями пункта </w:t>
      </w:r>
      <w:r w:rsidRPr="0069415C">
        <w:t>2.3. СанПиН 42-128-4690-88.</w:t>
      </w:r>
    </w:p>
    <w:p w:rsidR="003538D7" w:rsidRPr="0069415C" w:rsidRDefault="003538D7" w:rsidP="003538D7">
      <w:pPr>
        <w:ind w:firstLine="709"/>
      </w:pPr>
      <w:r w:rsidRPr="0069415C">
        <w:t xml:space="preserve">В связи с высоким процентом износа оборудования канализационных очистных сооружений и не обеспечением должного уровня очистки стоков </w:t>
      </w:r>
      <w:r w:rsidR="00B22D37">
        <w:t>генеральным планом</w:t>
      </w:r>
      <w:r w:rsidRPr="0069415C">
        <w:t xml:space="preserve"> отмечается необходимость проведения текущего ремонта существующих канализационных очистных сооружений.</w:t>
      </w:r>
    </w:p>
    <w:p w:rsidR="003538D7" w:rsidRPr="0069415C" w:rsidRDefault="003538D7" w:rsidP="003538D7">
      <w:pPr>
        <w:ind w:firstLine="709"/>
      </w:pPr>
      <w:r w:rsidRPr="0069415C">
        <w:t>Также в связи с высоким процентом износа существующих сетей водоотведения, замене на первую очередь (до 2025 года) будет подлежать 100</w:t>
      </w:r>
      <w:r>
        <w:t xml:space="preserve"> </w:t>
      </w:r>
      <w:r w:rsidRPr="0069415C">
        <w:t>% существующей сети.</w:t>
      </w:r>
    </w:p>
    <w:p w:rsidR="003538D7" w:rsidRPr="0069415C" w:rsidRDefault="003538D7" w:rsidP="003538D7">
      <w:pPr>
        <w:ind w:firstLine="709"/>
      </w:pPr>
      <w:r w:rsidRPr="0069415C">
        <w:t>В соответствии с требованиями региональных нормативов градостроительного проектирования Ленинградской области, расчетное удельное среднесуточное водоотведение бытовых сточных вод пос. Оредеж принято равным удельному среднесуточному водопотреблению по территориям обеспеченным централизованным водоотведением: на 1 очередь – 49,1 тыс. м</w:t>
      </w:r>
      <w:r w:rsidRPr="0069415C">
        <w:rPr>
          <w:vertAlign w:val="superscript"/>
        </w:rPr>
        <w:t>3</w:t>
      </w:r>
      <w:r w:rsidRPr="0069415C">
        <w:t>/</w:t>
      </w:r>
      <w:r>
        <w:t>сут</w:t>
      </w:r>
      <w:r w:rsidRPr="0069415C">
        <w:t>, на расчетный срок – 49,1 тыс. м</w:t>
      </w:r>
      <w:r w:rsidRPr="0069415C">
        <w:rPr>
          <w:vertAlign w:val="superscript"/>
        </w:rPr>
        <w:t>3</w:t>
      </w:r>
      <w:r w:rsidRPr="0069415C">
        <w:t>/</w:t>
      </w:r>
      <w:r>
        <w:t>сут.</w:t>
      </w:r>
      <w:r w:rsidRPr="0069415C">
        <w:t xml:space="preserve"> </w:t>
      </w:r>
    </w:p>
    <w:p w:rsidR="003538D7" w:rsidRPr="0069415C" w:rsidRDefault="003538D7" w:rsidP="003538D7">
      <w:pPr>
        <w:ind w:firstLine="709"/>
      </w:pPr>
      <w:r w:rsidRPr="0069415C">
        <w:t>Мощность существующих канализационных очистных сооружений (1400 м</w:t>
      </w:r>
      <w:r w:rsidRPr="0069415C">
        <w:rPr>
          <w:vertAlign w:val="superscript"/>
        </w:rPr>
        <w:t>3</w:t>
      </w:r>
      <w:r w:rsidRPr="0069415C">
        <w:t>/</w:t>
      </w:r>
      <w:r>
        <w:t>сут</w:t>
      </w:r>
      <w:r w:rsidRPr="0069415C">
        <w:t>) позволяет принимать канализационные стоки в достаточных объемах, при этом необходимо проведение текущего ремонта.</w:t>
      </w:r>
    </w:p>
    <w:p w:rsidR="003538D7" w:rsidRPr="0051268C" w:rsidRDefault="003538D7" w:rsidP="003538D7">
      <w:pPr>
        <w:ind w:firstLine="709"/>
        <w:rPr>
          <w:u w:val="single"/>
        </w:rPr>
      </w:pPr>
      <w:r w:rsidRPr="0051268C">
        <w:rPr>
          <w:u w:val="single"/>
        </w:rPr>
        <w:t>Дождевая канализация</w:t>
      </w:r>
    </w:p>
    <w:p w:rsidR="003538D7" w:rsidRPr="0069415C" w:rsidRDefault="003538D7" w:rsidP="003538D7">
      <w:pPr>
        <w:ind w:firstLine="709"/>
      </w:pPr>
      <w:r w:rsidRPr="0069415C">
        <w:t>В районах существующей и планируемой индивидуальной жилой застройки населенных пунктов целесообразно организовывать систему открытой дождевой канализации – с использованием открытых водоотводящих устройств (канав, кюветов, лотков).</w:t>
      </w:r>
    </w:p>
    <w:p w:rsidR="003538D7" w:rsidRPr="0069415C" w:rsidRDefault="003538D7" w:rsidP="003538D7">
      <w:pPr>
        <w:ind w:firstLine="709"/>
      </w:pPr>
      <w:r w:rsidRPr="0069415C">
        <w:t xml:space="preserve">Отведение поверхностных вод по открытой системе водостоков допускается при соответствующем обосновании и согласовании с Управлением Роспотребнадзора по Ленинградской области, органами по регулированию и охране водных объектов, охране водных биологических ресурсов. Правильно организованная система водоотведения поверхностного стока, дополненная при необходимости локальными дренажами, позволит не допустить подтопления территории, будет способствовать организованному водоотводу поверхностных стоков с проезжих частей, внутриквартальных площадей. </w:t>
      </w:r>
    </w:p>
    <w:p w:rsidR="003538D7" w:rsidRPr="0069415C" w:rsidRDefault="003538D7" w:rsidP="003538D7">
      <w:pPr>
        <w:ind w:firstLine="709"/>
      </w:pPr>
      <w:r w:rsidRPr="0069415C">
        <w:t>Необходимо выполнить проект планировки территории с проектированием сети открытой дождевой канализации с учетом СНиП 2.04.03-85, СНиП 2.07.01-89*, СанПиН 2.1.5.980-00.</w:t>
      </w:r>
    </w:p>
    <w:p w:rsidR="003538D7" w:rsidRPr="0069415C" w:rsidRDefault="003538D7" w:rsidP="003538D7">
      <w:pPr>
        <w:ind w:firstLine="709"/>
      </w:pPr>
      <w:r w:rsidRPr="0069415C">
        <w:t xml:space="preserve">В сфере развития системы водоотведения </w:t>
      </w:r>
      <w:r w:rsidR="00B22D37">
        <w:t>генеральным планом</w:t>
      </w:r>
      <w:r w:rsidRPr="0069415C">
        <w:t xml:space="preserve"> предлагается проведение следующих мероприятий:</w:t>
      </w:r>
    </w:p>
    <w:p w:rsidR="003538D7" w:rsidRPr="00A5441B" w:rsidRDefault="003538D7" w:rsidP="003538D7">
      <w:pPr>
        <w:ind w:firstLine="709"/>
        <w:rPr>
          <w:u w:val="single"/>
        </w:rPr>
      </w:pPr>
      <w:r w:rsidRPr="00A5441B">
        <w:rPr>
          <w:u w:val="single"/>
        </w:rPr>
        <w:t xml:space="preserve">на 1 очередь (до 2025 г.): </w:t>
      </w:r>
    </w:p>
    <w:p w:rsidR="003538D7" w:rsidRPr="00CA07F4" w:rsidRDefault="003538D7" w:rsidP="003538D7">
      <w:pPr>
        <w:widowControl/>
        <w:numPr>
          <w:ilvl w:val="0"/>
          <w:numId w:val="13"/>
        </w:numPr>
        <w:ind w:left="0" w:firstLine="426"/>
      </w:pPr>
      <w:r w:rsidRPr="00CA07F4">
        <w:t>реконструкция канализационных оч</w:t>
      </w:r>
      <w:r>
        <w:t xml:space="preserve">истных сооружений с мощностью </w:t>
      </w:r>
      <w:r w:rsidRPr="00CA07F4">
        <w:t xml:space="preserve"> </w:t>
      </w:r>
      <w:r w:rsidRPr="0069415C">
        <w:t>1400 м</w:t>
      </w:r>
      <w:r w:rsidRPr="0069415C">
        <w:rPr>
          <w:vertAlign w:val="superscript"/>
        </w:rPr>
        <w:t>3</w:t>
      </w:r>
      <w:r w:rsidRPr="0069415C">
        <w:t>/</w:t>
      </w:r>
      <w:r>
        <w:t>сут с заменой оборудования</w:t>
      </w:r>
      <w:r w:rsidRPr="00CA07F4">
        <w:t>;</w:t>
      </w:r>
    </w:p>
    <w:p w:rsidR="003538D7" w:rsidRPr="00CA07F4" w:rsidRDefault="003538D7" w:rsidP="003538D7">
      <w:pPr>
        <w:widowControl/>
        <w:numPr>
          <w:ilvl w:val="0"/>
          <w:numId w:val="13"/>
        </w:numPr>
        <w:ind w:left="0" w:firstLine="426"/>
      </w:pPr>
      <w:r w:rsidRPr="00CA07F4">
        <w:t>реконструкция сети централизованного водоотведения муниципального жилищного фонда и социально значимых объектов на участках существующей сети, отслуживших срок службы</w:t>
      </w:r>
      <w:r>
        <w:t xml:space="preserve"> общей протяженностью 5,2 км</w:t>
      </w:r>
      <w:r w:rsidRPr="00CA07F4">
        <w:t xml:space="preserve">; </w:t>
      </w:r>
    </w:p>
    <w:p w:rsidR="003538D7" w:rsidRPr="00CA07F4" w:rsidRDefault="003538D7" w:rsidP="003538D7">
      <w:pPr>
        <w:widowControl/>
        <w:numPr>
          <w:ilvl w:val="0"/>
          <w:numId w:val="13"/>
        </w:numPr>
        <w:ind w:left="0" w:firstLine="426"/>
      </w:pPr>
      <w:r w:rsidRPr="00CA07F4">
        <w:t>строительство 40 м сети водоотведения для подключения проектируемого здания Оредежской участковой больницы;</w:t>
      </w:r>
    </w:p>
    <w:p w:rsidR="003538D7" w:rsidRPr="00CA07F4" w:rsidRDefault="003538D7" w:rsidP="003538D7">
      <w:pPr>
        <w:widowControl/>
        <w:numPr>
          <w:ilvl w:val="0"/>
          <w:numId w:val="13"/>
        </w:numPr>
        <w:ind w:left="0" w:firstLine="426"/>
      </w:pPr>
      <w:r w:rsidRPr="00CA07F4">
        <w:t xml:space="preserve">строительство 90 м сети водоотведения для </w:t>
      </w:r>
      <w:proofErr w:type="gramStart"/>
      <w:r w:rsidRPr="00CA07F4">
        <w:t>подключения</w:t>
      </w:r>
      <w:proofErr w:type="gramEnd"/>
      <w:r w:rsidRPr="00CA07F4">
        <w:t xml:space="preserve"> проектируемого физкультурно-оздоровительного комплекса.</w:t>
      </w:r>
    </w:p>
    <w:p w:rsidR="003538D7" w:rsidRPr="00CA07F4" w:rsidRDefault="003538D7" w:rsidP="003538D7">
      <w:pPr>
        <w:tabs>
          <w:tab w:val="left" w:pos="1418"/>
        </w:tabs>
        <w:ind w:left="1418" w:hanging="284"/>
      </w:pPr>
    </w:p>
    <w:p w:rsidR="003538D7" w:rsidRPr="00A76850" w:rsidRDefault="003538D7" w:rsidP="00003FC8">
      <w:pPr>
        <w:pStyle w:val="1"/>
      </w:pPr>
      <w:bookmarkStart w:id="321" w:name="_Toc398551726"/>
      <w:bookmarkStart w:id="322" w:name="_Toc431370025"/>
      <w:bookmarkStart w:id="323" w:name="_Toc456957854"/>
      <w:bookmarkStart w:id="324" w:name="_Toc383608863"/>
      <w:r>
        <w:t>9</w:t>
      </w:r>
      <w:r w:rsidRPr="00A76850">
        <w:t>.2.4. Размещение объектов социальной инфраструктуры</w:t>
      </w:r>
      <w:bookmarkEnd w:id="321"/>
      <w:bookmarkEnd w:id="322"/>
      <w:bookmarkEnd w:id="323"/>
      <w:bookmarkEnd w:id="324"/>
    </w:p>
    <w:p w:rsidR="003538D7" w:rsidRDefault="003538D7" w:rsidP="003538D7"/>
    <w:p w:rsidR="003538D7" w:rsidRPr="009A275C" w:rsidRDefault="003538D7" w:rsidP="003538D7">
      <w:pPr>
        <w:ind w:firstLine="709"/>
      </w:pPr>
      <w:r>
        <w:t>Р</w:t>
      </w:r>
      <w:r w:rsidRPr="009A275C">
        <w:t>асчет потребности населения в мощности объектов социальной инфра</w:t>
      </w:r>
      <w:r>
        <w:t>структуры в пос. Оредеж выполнен</w:t>
      </w:r>
      <w:r w:rsidRPr="009A275C">
        <w:t xml:space="preserve"> с учетом прогнозной численности населения</w:t>
      </w:r>
      <w:r>
        <w:t>:</w:t>
      </w:r>
      <w:r w:rsidRPr="009A275C">
        <w:t xml:space="preserve"> </w:t>
      </w:r>
      <w:r>
        <w:t>2738</w:t>
      </w:r>
      <w:r w:rsidRPr="009A275C">
        <w:t xml:space="preserve"> чел. к 202</w:t>
      </w:r>
      <w:r>
        <w:t>5</w:t>
      </w:r>
      <w:r w:rsidRPr="009A275C">
        <w:t xml:space="preserve"> г. и 2</w:t>
      </w:r>
      <w:r>
        <w:t>835</w:t>
      </w:r>
      <w:r w:rsidRPr="009A275C">
        <w:t xml:space="preserve"> чел. к </w:t>
      </w:r>
      <w:r w:rsidRPr="009A275C">
        <w:lastRenderedPageBreak/>
        <w:t>2035</w:t>
      </w:r>
      <w:r>
        <w:t xml:space="preserve"> г.</w:t>
      </w:r>
    </w:p>
    <w:p w:rsidR="003538D7" w:rsidRPr="009A275C" w:rsidRDefault="003538D7" w:rsidP="003538D7">
      <w:pPr>
        <w:ind w:firstLine="709"/>
      </w:pPr>
      <w:r w:rsidRPr="009A275C">
        <w:t>Расчет выполнен</w:t>
      </w:r>
      <w:r>
        <w:t xml:space="preserve"> в соответствии с требованиями Р</w:t>
      </w:r>
      <w:r w:rsidRPr="009A275C">
        <w:t>егиональных нормативов градостроительного проектирования Л</w:t>
      </w:r>
      <w:r>
        <w:t>енинградской области</w:t>
      </w:r>
      <w:r w:rsidRPr="009A275C">
        <w:t>.</w:t>
      </w:r>
    </w:p>
    <w:p w:rsidR="003538D7" w:rsidRPr="009A3396" w:rsidRDefault="003538D7" w:rsidP="003538D7">
      <w:pPr>
        <w:ind w:firstLine="567"/>
      </w:pPr>
      <w:r w:rsidRPr="009A3396">
        <w:t>Радиус обслуживания дошкольных образовательных учреждений – 500 м.</w:t>
      </w:r>
    </w:p>
    <w:p w:rsidR="003538D7" w:rsidRPr="009A3396" w:rsidRDefault="003538D7" w:rsidP="003538D7">
      <w:pPr>
        <w:ind w:firstLine="567"/>
      </w:pPr>
      <w:r w:rsidRPr="009A3396">
        <w:t xml:space="preserve">Радиус обслуживания для общеобразовательной школы: </w:t>
      </w:r>
    </w:p>
    <w:p w:rsidR="003538D7" w:rsidRPr="009A3396" w:rsidRDefault="003538D7" w:rsidP="003538D7">
      <w:pPr>
        <w:autoSpaceDE w:val="0"/>
        <w:autoSpaceDN w:val="0"/>
        <w:adjustRightInd w:val="0"/>
        <w:ind w:firstLine="540"/>
      </w:pPr>
      <w:r w:rsidRPr="009A3396">
        <w:t xml:space="preserve"> не более </w:t>
      </w:r>
      <w:smartTag w:uri="urn:schemas-microsoft-com:office:smarttags" w:element="metricconverter">
        <w:smartTagPr>
          <w:attr w:name="ProductID" w:val="2 км"/>
        </w:smartTagPr>
        <w:r w:rsidRPr="009A3396">
          <w:t>2 км</w:t>
        </w:r>
      </w:smartTag>
      <w:r w:rsidRPr="009A3396">
        <w:t xml:space="preserve"> пешеходной и не более 15 минут (в одну сторону) транспортной доступности (для общеобразовательных организаций </w:t>
      </w:r>
      <w:r w:rsidRPr="00A21876">
        <w:t>I</w:t>
      </w:r>
      <w:r w:rsidRPr="009A3396">
        <w:t xml:space="preserve"> ступени обучения); </w:t>
      </w:r>
    </w:p>
    <w:p w:rsidR="003538D7" w:rsidRPr="009A3396" w:rsidRDefault="003538D7" w:rsidP="003538D7">
      <w:pPr>
        <w:autoSpaceDE w:val="0"/>
        <w:autoSpaceDN w:val="0"/>
        <w:adjustRightInd w:val="0"/>
        <w:ind w:firstLine="540"/>
      </w:pPr>
      <w:r w:rsidRPr="009A3396">
        <w:t xml:space="preserve">не более </w:t>
      </w:r>
      <w:smartTag w:uri="urn:schemas-microsoft-com:office:smarttags" w:element="metricconverter">
        <w:smartTagPr>
          <w:attr w:name="ProductID" w:val="4 км"/>
        </w:smartTagPr>
        <w:r w:rsidRPr="009A3396">
          <w:t>4 км</w:t>
        </w:r>
      </w:smartTag>
      <w:r w:rsidRPr="009A3396">
        <w:t xml:space="preserve"> пешеходной и не более 30 минут (в одну сторону) транспортной доступности (для общеобразовательных организаций </w:t>
      </w:r>
      <w:r w:rsidRPr="00A21876">
        <w:t>II</w:t>
      </w:r>
      <w:r w:rsidRPr="009A3396">
        <w:t xml:space="preserve"> и </w:t>
      </w:r>
      <w:r w:rsidRPr="00A21876">
        <w:t>III</w:t>
      </w:r>
      <w:r w:rsidRPr="009A3396">
        <w:t xml:space="preserve"> ступеней обучения), предельный радиус обслуживания обучающихся </w:t>
      </w:r>
      <w:r w:rsidRPr="00A21876">
        <w:t>II</w:t>
      </w:r>
      <w:r w:rsidRPr="009A3396">
        <w:t xml:space="preserve"> и </w:t>
      </w:r>
      <w:r w:rsidRPr="00A21876">
        <w:t>III</w:t>
      </w:r>
      <w:r w:rsidRPr="009A3396">
        <w:t xml:space="preserve"> ступеней не должен превышать </w:t>
      </w:r>
      <w:smartTag w:uri="urn:schemas-microsoft-com:office:smarttags" w:element="metricconverter">
        <w:smartTagPr>
          <w:attr w:name="ProductID" w:val="15 км"/>
        </w:smartTagPr>
        <w:r w:rsidRPr="009A3396">
          <w:t>15 км</w:t>
        </w:r>
      </w:smartTag>
      <w:r w:rsidRPr="009A3396">
        <w:t>.</w:t>
      </w:r>
    </w:p>
    <w:p w:rsidR="003538D7" w:rsidRPr="009A3396" w:rsidRDefault="003538D7" w:rsidP="003538D7">
      <w:pPr>
        <w:autoSpaceDE w:val="0"/>
        <w:autoSpaceDN w:val="0"/>
        <w:adjustRightInd w:val="0"/>
        <w:ind w:firstLine="540"/>
      </w:pPr>
      <w:r w:rsidRPr="009A3396">
        <w:t xml:space="preserve">В кварталах </w:t>
      </w:r>
      <w:r w:rsidR="00E76286">
        <w:t xml:space="preserve">индивидуальной </w:t>
      </w:r>
      <w:r w:rsidRPr="009A3396">
        <w:t>и блокированной жилой застройки допускается увеличение радиусов обслуживания учреждениями образования, но не более чем в 1,5 раза.</w:t>
      </w:r>
    </w:p>
    <w:p w:rsidR="003538D7" w:rsidRPr="004F6A50" w:rsidRDefault="003538D7" w:rsidP="003538D7">
      <w:pPr>
        <w:autoSpaceDE w:val="0"/>
        <w:autoSpaceDN w:val="0"/>
        <w:adjustRightInd w:val="0"/>
      </w:pPr>
      <w:r w:rsidRPr="004F6A50">
        <w:t>Радиус обслуживания ста</w:t>
      </w:r>
      <w:r>
        <w:t xml:space="preserve">ционарами для взрослых и детей </w:t>
      </w:r>
      <w:r w:rsidRPr="004F6A50">
        <w:t xml:space="preserve">- 150 минут транспортной доступности; </w:t>
      </w:r>
    </w:p>
    <w:p w:rsidR="003538D7" w:rsidRPr="004F6A50" w:rsidRDefault="003538D7" w:rsidP="00337722">
      <w:pPr>
        <w:autoSpaceDE w:val="0"/>
        <w:autoSpaceDN w:val="0"/>
        <w:adjustRightInd w:val="0"/>
      </w:pPr>
      <w:r w:rsidRPr="004F6A50">
        <w:t>Радиус обслуживания амбулаторно-поликлиническими учреждениями</w:t>
      </w:r>
      <w:r>
        <w:t xml:space="preserve"> </w:t>
      </w:r>
      <w:r w:rsidRPr="004F6A50">
        <w:t>- не более 30 минут  транспортной</w:t>
      </w:r>
      <w:r>
        <w:t xml:space="preserve"> доступности</w:t>
      </w:r>
      <w:r w:rsidRPr="004F6A50">
        <w:t>;</w:t>
      </w:r>
    </w:p>
    <w:p w:rsidR="003538D7" w:rsidRPr="004F6A50" w:rsidRDefault="003538D7" w:rsidP="003538D7">
      <w:pPr>
        <w:autoSpaceDE w:val="0"/>
        <w:autoSpaceDN w:val="0"/>
        <w:adjustRightInd w:val="0"/>
      </w:pPr>
      <w:r w:rsidRPr="004F6A50">
        <w:t>фельдшерско-акушерскими пунктами – 1 объект на сельский населенный пун</w:t>
      </w:r>
      <w:proofErr w:type="gramStart"/>
      <w:r w:rsidRPr="004F6A50">
        <w:t>кт с тр</w:t>
      </w:r>
      <w:proofErr w:type="gramEnd"/>
      <w:r w:rsidRPr="004F6A50">
        <w:t>анспортной доступностью не более 30 минут:</w:t>
      </w:r>
    </w:p>
    <w:p w:rsidR="003538D7" w:rsidRPr="004F6A50" w:rsidRDefault="003538D7" w:rsidP="003538D7">
      <w:pPr>
        <w:autoSpaceDE w:val="0"/>
        <w:autoSpaceDN w:val="0"/>
        <w:adjustRightInd w:val="0"/>
      </w:pPr>
      <w:r w:rsidRPr="004F6A50">
        <w:t xml:space="preserve">с численностью населения менее 300 человек – при удаленности от других лечебно-профилактических медицинских организаций </w:t>
      </w:r>
      <w:smartTag w:uri="urn:schemas-microsoft-com:office:smarttags" w:element="metricconverter">
        <w:smartTagPr>
          <w:attr w:name="ProductID" w:val="6 км"/>
        </w:smartTagPr>
        <w:r w:rsidRPr="004F6A50">
          <w:t>6 км</w:t>
        </w:r>
      </w:smartTag>
      <w:r w:rsidRPr="004F6A50">
        <w:t>;</w:t>
      </w:r>
    </w:p>
    <w:p w:rsidR="003538D7" w:rsidRPr="004F6A50" w:rsidRDefault="003538D7" w:rsidP="003538D7">
      <w:pPr>
        <w:autoSpaceDE w:val="0"/>
        <w:autoSpaceDN w:val="0"/>
        <w:adjustRightInd w:val="0"/>
      </w:pPr>
      <w:r w:rsidRPr="004F6A50">
        <w:t xml:space="preserve">с численностью населения от 300 до 700 человек – при удаленности от других лечебно-профилактических медицинских организаций </w:t>
      </w:r>
      <w:smartTag w:uri="urn:schemas-microsoft-com:office:smarttags" w:element="metricconverter">
        <w:smartTagPr>
          <w:attr w:name="ProductID" w:val="4 км"/>
        </w:smartTagPr>
        <w:r w:rsidRPr="004F6A50">
          <w:t>4 км</w:t>
        </w:r>
      </w:smartTag>
      <w:r w:rsidRPr="004F6A50">
        <w:t>;</w:t>
      </w:r>
    </w:p>
    <w:p w:rsidR="003538D7" w:rsidRPr="004F6A50" w:rsidRDefault="003538D7" w:rsidP="003538D7">
      <w:pPr>
        <w:autoSpaceDE w:val="0"/>
        <w:autoSpaceDN w:val="0"/>
        <w:adjustRightInd w:val="0"/>
      </w:pPr>
      <w:r w:rsidRPr="004F6A50">
        <w:t xml:space="preserve">с численностью населения более 700 человек – при удаленности от других лечебно-профилактических медицинских организаций </w:t>
      </w:r>
      <w:smartTag w:uri="urn:schemas-microsoft-com:office:smarttags" w:element="metricconverter">
        <w:smartTagPr>
          <w:attr w:name="ProductID" w:val="2 км"/>
        </w:smartTagPr>
        <w:r w:rsidRPr="004F6A50">
          <w:t>2 км</w:t>
        </w:r>
      </w:smartTag>
      <w:r w:rsidRPr="004F6A50">
        <w:t>;</w:t>
      </w:r>
    </w:p>
    <w:p w:rsidR="003538D7" w:rsidRPr="004F6A50" w:rsidRDefault="003538D7" w:rsidP="003538D7">
      <w:pPr>
        <w:autoSpaceDE w:val="0"/>
        <w:autoSpaceDN w:val="0"/>
        <w:adjustRightInd w:val="0"/>
      </w:pPr>
      <w:r w:rsidRPr="004F6A50">
        <w:t>скорой медицинской помощью (станциями, подстанциями, отделениями) - 0,1 автомобиля с транспортной доступностью санитарного автомобиля до 15 минут</w:t>
      </w:r>
      <w:r>
        <w:t>.</w:t>
      </w:r>
    </w:p>
    <w:p w:rsidR="003538D7" w:rsidRPr="00BB7F47" w:rsidRDefault="003538D7" w:rsidP="003538D7">
      <w:pPr>
        <w:autoSpaceDE w:val="0"/>
        <w:autoSpaceDN w:val="0"/>
        <w:adjustRightInd w:val="0"/>
        <w:ind w:firstLine="540"/>
      </w:pPr>
      <w:r w:rsidRPr="00BB7F47">
        <w:t xml:space="preserve">Нормативы обеспеченности населения муниципальных образований учреждениями органов по делам молодежи (учреждениями, осуществляющими работу с детьми и молодежью по месту жительства) при среднем показателе численности молодежи в муниципальном образовании - 25 </w:t>
      </w:r>
      <w:r>
        <w:t xml:space="preserve">% </w:t>
      </w:r>
      <w:r w:rsidRPr="00BB7F47">
        <w:t xml:space="preserve">от общей численности населения и нормативном проценте заполняемости учреждений - 10 </w:t>
      </w:r>
      <w:r>
        <w:t xml:space="preserve">% </w:t>
      </w:r>
      <w:r w:rsidRPr="00BB7F47">
        <w:t>от общей численности молодежи муниципального образования составляют:</w:t>
      </w:r>
    </w:p>
    <w:p w:rsidR="003538D7" w:rsidRPr="00BB7F47" w:rsidRDefault="003538D7" w:rsidP="003538D7">
      <w:pPr>
        <w:autoSpaceDE w:val="0"/>
        <w:autoSpaceDN w:val="0"/>
        <w:adjustRightInd w:val="0"/>
        <w:ind w:firstLine="540"/>
      </w:pPr>
      <w:r w:rsidRPr="00BB7F47">
        <w:t>для сельских поселений - не менее одного многопрофильного центра (клуба) по месту жительства или отдела (сектора) по работе с молодежью на базе существующих учреждений культуры, учреждений дополнительного образования и других или несколько (не менее двух) различных узкопрофильных и</w:t>
      </w:r>
      <w:r>
        <w:t xml:space="preserve"> </w:t>
      </w:r>
      <w:r w:rsidRPr="00BB7F47">
        <w:t>(или) специализированных учреждений по работе с молодежью.</w:t>
      </w:r>
    </w:p>
    <w:p w:rsidR="003538D7" w:rsidRPr="00BB7F47" w:rsidRDefault="003538D7" w:rsidP="003538D7">
      <w:pPr>
        <w:spacing w:line="239" w:lineRule="auto"/>
        <w:ind w:firstLine="709"/>
      </w:pPr>
      <w:r w:rsidRPr="00BB7F47">
        <w:t>Предельный показатель минимально допустимого уровня обеспеченности  населения муниципальных образований Ленинградской области спортивными сооружениями (объектами физкультуры и спорта):</w:t>
      </w:r>
    </w:p>
    <w:p w:rsidR="003538D7" w:rsidRPr="00BB7F47" w:rsidRDefault="003538D7" w:rsidP="003538D7">
      <w:pPr>
        <w:autoSpaceDE w:val="0"/>
        <w:autoSpaceDN w:val="0"/>
        <w:adjustRightInd w:val="0"/>
        <w:ind w:firstLine="540"/>
      </w:pPr>
      <w:r w:rsidRPr="00BB7F47">
        <w:t>плоскостные</w:t>
      </w:r>
      <w:r w:rsidR="00C72EBF">
        <w:t xml:space="preserve"> спортивные сооружения - 1950 м</w:t>
      </w:r>
      <w:proofErr w:type="gramStart"/>
      <w:r w:rsidR="00C72EBF">
        <w:rPr>
          <w:vertAlign w:val="superscript"/>
        </w:rPr>
        <w:t>2</w:t>
      </w:r>
      <w:proofErr w:type="gramEnd"/>
      <w:r>
        <w:t xml:space="preserve"> </w:t>
      </w:r>
      <w:r w:rsidRPr="00BB7F47">
        <w:t xml:space="preserve">с радиусом обслуживания </w:t>
      </w:r>
      <w:smartTag w:uri="urn:schemas-microsoft-com:office:smarttags" w:element="metricconverter">
        <w:smartTagPr>
          <w:attr w:name="ProductID" w:val="1500 м"/>
        </w:smartTagPr>
        <w:r w:rsidRPr="00BB7F47">
          <w:t>1500 м</w:t>
        </w:r>
      </w:smartTag>
      <w:r w:rsidRPr="00BB7F47">
        <w:t>;</w:t>
      </w:r>
    </w:p>
    <w:p w:rsidR="003538D7" w:rsidRPr="00BB7F47" w:rsidRDefault="00C72EBF" w:rsidP="003538D7">
      <w:pPr>
        <w:autoSpaceDE w:val="0"/>
        <w:autoSpaceDN w:val="0"/>
        <w:adjustRightInd w:val="0"/>
        <w:ind w:firstLine="540"/>
      </w:pPr>
      <w:r>
        <w:t>спортивные залы - 350 м</w:t>
      </w:r>
      <w:proofErr w:type="gramStart"/>
      <w:r>
        <w:rPr>
          <w:vertAlign w:val="superscript"/>
        </w:rPr>
        <w:t>2</w:t>
      </w:r>
      <w:proofErr w:type="gramEnd"/>
      <w:r w:rsidR="003538D7">
        <w:t xml:space="preserve"> </w:t>
      </w:r>
      <w:r w:rsidR="003538D7" w:rsidRPr="00BB7F47">
        <w:t>с транспортной доступностью до 30 мин.;</w:t>
      </w:r>
    </w:p>
    <w:p w:rsidR="003538D7" w:rsidRDefault="00C72EBF" w:rsidP="003538D7">
      <w:r>
        <w:t>плавательные бассейны - 75 м</w:t>
      </w:r>
      <w:proofErr w:type="gramStart"/>
      <w:r>
        <w:rPr>
          <w:vertAlign w:val="superscript"/>
        </w:rPr>
        <w:t>2</w:t>
      </w:r>
      <w:proofErr w:type="gramEnd"/>
      <w:r w:rsidR="003538D7">
        <w:t xml:space="preserve"> </w:t>
      </w:r>
      <w:r w:rsidR="003538D7" w:rsidRPr="00BB7F47">
        <w:t>зеркала воды с транспортной доступностью до 30 мин.</w:t>
      </w:r>
    </w:p>
    <w:p w:rsidR="003538D7" w:rsidRPr="00BB7F47" w:rsidRDefault="003538D7" w:rsidP="003538D7">
      <w:pPr>
        <w:sectPr w:rsidR="003538D7" w:rsidRPr="00BB7F47" w:rsidSect="005A5AA5">
          <w:pgSz w:w="11906" w:h="16838"/>
          <w:pgMar w:top="1134" w:right="567" w:bottom="1134" w:left="1134" w:header="708" w:footer="708" w:gutter="0"/>
          <w:cols w:space="708"/>
          <w:docGrid w:linePitch="360"/>
        </w:sectPr>
      </w:pPr>
      <w:r w:rsidRPr="00BB7F47">
        <w:t>В населенных пунктах с числом жителей от 2 до 5 тысяч человек следует предусматривать один спортивный зал площадью 540 м</w:t>
      </w:r>
      <w:proofErr w:type="gramStart"/>
      <w:r>
        <w:rPr>
          <w:vertAlign w:val="superscript"/>
        </w:rPr>
        <w:t>2</w:t>
      </w:r>
      <w:proofErr w:type="gramEnd"/>
      <w:r w:rsidRPr="00BB7F47">
        <w:t>.</w:t>
      </w:r>
    </w:p>
    <w:p w:rsidR="003538D7" w:rsidRDefault="003538D7" w:rsidP="00003FC8">
      <w:r w:rsidRPr="00573EF8">
        <w:lastRenderedPageBreak/>
        <w:t xml:space="preserve">Таблица </w:t>
      </w:r>
      <w:r>
        <w:t>9</w:t>
      </w:r>
      <w:r w:rsidRPr="00573EF8">
        <w:t>.2.4.1. Потребность в объектах социальной инфраструктуры</w:t>
      </w:r>
      <w:r w:rsidR="00003FC8">
        <w:t xml:space="preserve"> в пос. Оредеж</w:t>
      </w:r>
    </w:p>
    <w:tbl>
      <w:tblPr>
        <w:tblW w:w="15498"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67"/>
        <w:gridCol w:w="2693"/>
        <w:gridCol w:w="1417"/>
        <w:gridCol w:w="1134"/>
        <w:gridCol w:w="1134"/>
        <w:gridCol w:w="1134"/>
        <w:gridCol w:w="1277"/>
        <w:gridCol w:w="6142"/>
      </w:tblGrid>
      <w:tr w:rsidR="00A27698" w:rsidRPr="00337722" w:rsidTr="00A27698">
        <w:trPr>
          <w:trHeight w:val="354"/>
          <w:tblHeader/>
        </w:trPr>
        <w:tc>
          <w:tcPr>
            <w:tcW w:w="567" w:type="dxa"/>
            <w:vMerge w:val="restart"/>
            <w:shd w:val="clear" w:color="auto" w:fill="auto"/>
            <w:vAlign w:val="center"/>
          </w:tcPr>
          <w:p w:rsidR="00A27698" w:rsidRDefault="00A27698" w:rsidP="00A27698">
            <w:pPr>
              <w:ind w:left="-108" w:right="-108" w:firstLine="0"/>
              <w:jc w:val="center"/>
            </w:pPr>
            <w:r w:rsidRPr="00337722">
              <w:rPr>
                <w:sz w:val="22"/>
                <w:szCs w:val="22"/>
              </w:rPr>
              <w:t xml:space="preserve">№ </w:t>
            </w:r>
          </w:p>
          <w:p w:rsidR="00A27698" w:rsidRPr="00337722" w:rsidRDefault="00A27698" w:rsidP="00A27698">
            <w:pPr>
              <w:ind w:left="-108" w:right="-108" w:firstLine="0"/>
              <w:jc w:val="center"/>
            </w:pPr>
            <w:proofErr w:type="gramStart"/>
            <w:r w:rsidRPr="00337722">
              <w:rPr>
                <w:sz w:val="22"/>
                <w:szCs w:val="22"/>
              </w:rPr>
              <w:t>п</w:t>
            </w:r>
            <w:proofErr w:type="gramEnd"/>
            <w:r w:rsidRPr="00337722">
              <w:rPr>
                <w:sz w:val="22"/>
                <w:szCs w:val="22"/>
              </w:rPr>
              <w:t>/п</w:t>
            </w:r>
          </w:p>
        </w:tc>
        <w:tc>
          <w:tcPr>
            <w:tcW w:w="2693" w:type="dxa"/>
            <w:vMerge w:val="restart"/>
            <w:shd w:val="clear" w:color="auto" w:fill="auto"/>
            <w:vAlign w:val="center"/>
          </w:tcPr>
          <w:p w:rsidR="00A27698" w:rsidRPr="00337722" w:rsidRDefault="00A27698" w:rsidP="00A27698">
            <w:pPr>
              <w:ind w:firstLine="33"/>
              <w:jc w:val="center"/>
            </w:pPr>
            <w:r w:rsidRPr="00337722">
              <w:rPr>
                <w:sz w:val="22"/>
                <w:szCs w:val="22"/>
              </w:rPr>
              <w:t>Объект социальной инфраструктуры</w:t>
            </w:r>
          </w:p>
        </w:tc>
        <w:tc>
          <w:tcPr>
            <w:tcW w:w="1417" w:type="dxa"/>
            <w:vMerge w:val="restart"/>
            <w:vAlign w:val="center"/>
          </w:tcPr>
          <w:p w:rsidR="00A27698" w:rsidRPr="00337722" w:rsidRDefault="00A27698" w:rsidP="00A27698">
            <w:pPr>
              <w:ind w:firstLine="34"/>
              <w:jc w:val="center"/>
            </w:pPr>
            <w:r w:rsidRPr="00337722">
              <w:rPr>
                <w:sz w:val="22"/>
                <w:szCs w:val="22"/>
              </w:rPr>
              <w:t>Единица измерения</w:t>
            </w:r>
          </w:p>
        </w:tc>
        <w:tc>
          <w:tcPr>
            <w:tcW w:w="1134" w:type="dxa"/>
            <w:vMerge w:val="restart"/>
            <w:vAlign w:val="center"/>
          </w:tcPr>
          <w:p w:rsidR="00A27698" w:rsidRPr="00337722" w:rsidRDefault="00A27698" w:rsidP="00A27698">
            <w:pPr>
              <w:ind w:firstLine="34"/>
              <w:jc w:val="center"/>
            </w:pPr>
            <w:r w:rsidRPr="00337722">
              <w:rPr>
                <w:sz w:val="22"/>
                <w:szCs w:val="22"/>
              </w:rPr>
              <w:t>Мощность объекта на 2015 г.</w:t>
            </w:r>
          </w:p>
        </w:tc>
        <w:tc>
          <w:tcPr>
            <w:tcW w:w="1134" w:type="dxa"/>
            <w:vMerge w:val="restart"/>
            <w:shd w:val="clear" w:color="auto" w:fill="auto"/>
            <w:vAlign w:val="center"/>
          </w:tcPr>
          <w:p w:rsidR="00A27698" w:rsidRPr="00337722" w:rsidRDefault="00A27698" w:rsidP="00A27698">
            <w:pPr>
              <w:ind w:left="34" w:firstLine="0"/>
              <w:jc w:val="center"/>
            </w:pPr>
            <w:r w:rsidRPr="00337722">
              <w:rPr>
                <w:sz w:val="22"/>
                <w:szCs w:val="22"/>
              </w:rPr>
              <w:t>Мощность объекта нормативная на 1 тыс. чел.</w:t>
            </w:r>
          </w:p>
        </w:tc>
        <w:tc>
          <w:tcPr>
            <w:tcW w:w="2411" w:type="dxa"/>
            <w:gridSpan w:val="2"/>
            <w:vAlign w:val="center"/>
          </w:tcPr>
          <w:p w:rsidR="00A27698" w:rsidRPr="00337722" w:rsidRDefault="00A27698" w:rsidP="00A27698">
            <w:pPr>
              <w:ind w:left="34" w:firstLine="0"/>
              <w:jc w:val="center"/>
            </w:pPr>
            <w:r w:rsidRPr="00337722">
              <w:rPr>
                <w:sz w:val="22"/>
                <w:szCs w:val="22"/>
              </w:rPr>
              <w:t>Мощность объекта необходимая</w:t>
            </w:r>
          </w:p>
        </w:tc>
        <w:tc>
          <w:tcPr>
            <w:tcW w:w="6142" w:type="dxa"/>
            <w:vMerge w:val="restart"/>
            <w:vAlign w:val="center"/>
          </w:tcPr>
          <w:p w:rsidR="00A27698" w:rsidRPr="00337722" w:rsidRDefault="00A27698" w:rsidP="00A27698">
            <w:pPr>
              <w:ind w:left="-108" w:right="-108" w:firstLine="34"/>
              <w:jc w:val="center"/>
            </w:pPr>
          </w:p>
          <w:p w:rsidR="00A27698" w:rsidRPr="00337722" w:rsidRDefault="00A27698" w:rsidP="00A27698">
            <w:pPr>
              <w:ind w:right="-108" w:firstLine="0"/>
              <w:jc w:val="center"/>
            </w:pPr>
            <w:r w:rsidRPr="00337722">
              <w:rPr>
                <w:sz w:val="22"/>
                <w:szCs w:val="22"/>
              </w:rPr>
              <w:t>Планируется к размещению до 2035 г.</w:t>
            </w:r>
          </w:p>
          <w:p w:rsidR="00A27698" w:rsidRPr="00337722" w:rsidRDefault="00A27698" w:rsidP="00A27698">
            <w:pPr>
              <w:ind w:left="-108" w:right="-108" w:firstLine="34"/>
              <w:jc w:val="center"/>
            </w:pPr>
          </w:p>
        </w:tc>
      </w:tr>
      <w:tr w:rsidR="00A27698" w:rsidRPr="00337722" w:rsidTr="00A27698">
        <w:trPr>
          <w:trHeight w:val="429"/>
          <w:tblHeader/>
        </w:trPr>
        <w:tc>
          <w:tcPr>
            <w:tcW w:w="567" w:type="dxa"/>
            <w:vMerge/>
            <w:shd w:val="clear" w:color="auto" w:fill="auto"/>
            <w:vAlign w:val="center"/>
          </w:tcPr>
          <w:p w:rsidR="00A27698" w:rsidRPr="00337722" w:rsidRDefault="00A27698" w:rsidP="00A27698">
            <w:pPr>
              <w:ind w:left="-108" w:right="-108"/>
              <w:jc w:val="center"/>
            </w:pPr>
          </w:p>
        </w:tc>
        <w:tc>
          <w:tcPr>
            <w:tcW w:w="2693" w:type="dxa"/>
            <w:vMerge/>
            <w:shd w:val="clear" w:color="auto" w:fill="auto"/>
            <w:vAlign w:val="center"/>
          </w:tcPr>
          <w:p w:rsidR="00A27698" w:rsidRPr="00337722" w:rsidRDefault="00A27698" w:rsidP="00A27698">
            <w:pPr>
              <w:ind w:firstLine="33"/>
            </w:pPr>
          </w:p>
        </w:tc>
        <w:tc>
          <w:tcPr>
            <w:tcW w:w="1417" w:type="dxa"/>
            <w:vMerge/>
            <w:vAlign w:val="center"/>
          </w:tcPr>
          <w:p w:rsidR="00A27698" w:rsidRPr="00337722" w:rsidRDefault="00A27698" w:rsidP="00A27698">
            <w:pPr>
              <w:ind w:firstLine="34"/>
            </w:pPr>
          </w:p>
        </w:tc>
        <w:tc>
          <w:tcPr>
            <w:tcW w:w="1134" w:type="dxa"/>
            <w:vMerge/>
          </w:tcPr>
          <w:p w:rsidR="00A27698" w:rsidRPr="00337722" w:rsidRDefault="00A27698" w:rsidP="00A27698">
            <w:pPr>
              <w:ind w:firstLine="34"/>
            </w:pPr>
          </w:p>
        </w:tc>
        <w:tc>
          <w:tcPr>
            <w:tcW w:w="1134" w:type="dxa"/>
            <w:vMerge/>
            <w:shd w:val="clear" w:color="auto" w:fill="auto"/>
            <w:vAlign w:val="center"/>
          </w:tcPr>
          <w:p w:rsidR="00A27698" w:rsidRPr="00337722" w:rsidRDefault="00A27698" w:rsidP="00A27698">
            <w:pPr>
              <w:ind w:firstLine="34"/>
            </w:pPr>
          </w:p>
        </w:tc>
        <w:tc>
          <w:tcPr>
            <w:tcW w:w="1134" w:type="dxa"/>
            <w:vAlign w:val="center"/>
          </w:tcPr>
          <w:p w:rsidR="00A27698" w:rsidRPr="00337722" w:rsidRDefault="00A27698" w:rsidP="00A27698">
            <w:pPr>
              <w:ind w:firstLine="34"/>
              <w:jc w:val="center"/>
            </w:pPr>
            <w:r w:rsidRPr="00337722">
              <w:rPr>
                <w:sz w:val="22"/>
                <w:szCs w:val="22"/>
              </w:rPr>
              <w:t>На 1 очередь</w:t>
            </w:r>
          </w:p>
          <w:p w:rsidR="00A27698" w:rsidRPr="00337722" w:rsidRDefault="00A27698" w:rsidP="00A27698">
            <w:pPr>
              <w:ind w:firstLine="34"/>
              <w:jc w:val="center"/>
            </w:pPr>
            <w:r w:rsidRPr="00337722">
              <w:rPr>
                <w:sz w:val="22"/>
                <w:szCs w:val="22"/>
              </w:rPr>
              <w:t>2025 г.</w:t>
            </w:r>
          </w:p>
        </w:tc>
        <w:tc>
          <w:tcPr>
            <w:tcW w:w="1277" w:type="dxa"/>
            <w:vAlign w:val="center"/>
          </w:tcPr>
          <w:p w:rsidR="00A27698" w:rsidRPr="00337722" w:rsidRDefault="00A27698" w:rsidP="00A27698">
            <w:pPr>
              <w:ind w:right="-109" w:firstLine="0"/>
              <w:jc w:val="center"/>
            </w:pPr>
            <w:r w:rsidRPr="00337722">
              <w:rPr>
                <w:sz w:val="22"/>
                <w:szCs w:val="22"/>
              </w:rPr>
              <w:t>На расчетный</w:t>
            </w:r>
            <w:r>
              <w:rPr>
                <w:sz w:val="22"/>
                <w:szCs w:val="22"/>
              </w:rPr>
              <w:t xml:space="preserve"> </w:t>
            </w:r>
            <w:r w:rsidRPr="00337722">
              <w:rPr>
                <w:sz w:val="22"/>
                <w:szCs w:val="22"/>
              </w:rPr>
              <w:t>срок</w:t>
            </w:r>
          </w:p>
          <w:p w:rsidR="00A27698" w:rsidRPr="00337722" w:rsidRDefault="00A27698" w:rsidP="00A27698">
            <w:pPr>
              <w:ind w:firstLine="34"/>
              <w:jc w:val="center"/>
            </w:pPr>
            <w:r w:rsidRPr="00337722">
              <w:rPr>
                <w:sz w:val="22"/>
                <w:szCs w:val="22"/>
              </w:rPr>
              <w:t>2035 г.</w:t>
            </w:r>
          </w:p>
        </w:tc>
        <w:tc>
          <w:tcPr>
            <w:tcW w:w="6142" w:type="dxa"/>
            <w:vMerge/>
          </w:tcPr>
          <w:p w:rsidR="00A27698" w:rsidRPr="00337722" w:rsidRDefault="00A27698" w:rsidP="00A27698">
            <w:pPr>
              <w:ind w:left="-108" w:right="-108" w:firstLine="34"/>
              <w:jc w:val="center"/>
              <w:rPr>
                <w:highlight w:val="yellow"/>
              </w:rPr>
            </w:pPr>
          </w:p>
        </w:tc>
      </w:tr>
    </w:tbl>
    <w:p w:rsidR="00A27698" w:rsidRPr="00A27698" w:rsidRDefault="00A27698" w:rsidP="00A27698">
      <w:pPr>
        <w:ind w:firstLine="0"/>
        <w:rPr>
          <w:sz w:val="2"/>
          <w:szCs w:val="2"/>
        </w:rPr>
      </w:pPr>
    </w:p>
    <w:tbl>
      <w:tblPr>
        <w:tblW w:w="15498"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67"/>
        <w:gridCol w:w="2693"/>
        <w:gridCol w:w="1417"/>
        <w:gridCol w:w="1134"/>
        <w:gridCol w:w="1134"/>
        <w:gridCol w:w="1134"/>
        <w:gridCol w:w="1277"/>
        <w:gridCol w:w="6142"/>
      </w:tblGrid>
      <w:tr w:rsidR="00A27698" w:rsidRPr="00337722" w:rsidTr="00A27698">
        <w:trPr>
          <w:tblHeader/>
        </w:trPr>
        <w:tc>
          <w:tcPr>
            <w:tcW w:w="567" w:type="dxa"/>
            <w:shd w:val="clear" w:color="auto" w:fill="auto"/>
          </w:tcPr>
          <w:p w:rsidR="00A27698" w:rsidRPr="00337722" w:rsidRDefault="00A27698" w:rsidP="00A27698">
            <w:pPr>
              <w:ind w:firstLine="0"/>
              <w:jc w:val="center"/>
            </w:pPr>
            <w:r>
              <w:t>1</w:t>
            </w:r>
          </w:p>
        </w:tc>
        <w:tc>
          <w:tcPr>
            <w:tcW w:w="2693" w:type="dxa"/>
            <w:shd w:val="clear" w:color="auto" w:fill="auto"/>
          </w:tcPr>
          <w:p w:rsidR="00A27698" w:rsidRPr="00337722" w:rsidRDefault="00A27698" w:rsidP="00A27698">
            <w:pPr>
              <w:ind w:firstLine="33"/>
              <w:jc w:val="center"/>
            </w:pPr>
            <w:r>
              <w:rPr>
                <w:sz w:val="22"/>
                <w:szCs w:val="22"/>
              </w:rPr>
              <w:t>2</w:t>
            </w:r>
          </w:p>
        </w:tc>
        <w:tc>
          <w:tcPr>
            <w:tcW w:w="1417" w:type="dxa"/>
          </w:tcPr>
          <w:p w:rsidR="00A27698" w:rsidRPr="00337722" w:rsidRDefault="00A27698" w:rsidP="00A27698">
            <w:pPr>
              <w:ind w:firstLine="34"/>
              <w:jc w:val="center"/>
            </w:pPr>
            <w:r>
              <w:rPr>
                <w:sz w:val="22"/>
                <w:szCs w:val="22"/>
              </w:rPr>
              <w:t>3</w:t>
            </w:r>
          </w:p>
        </w:tc>
        <w:tc>
          <w:tcPr>
            <w:tcW w:w="1134" w:type="dxa"/>
          </w:tcPr>
          <w:p w:rsidR="00A27698" w:rsidRPr="00337722" w:rsidRDefault="00A27698" w:rsidP="00A27698">
            <w:pPr>
              <w:ind w:firstLine="34"/>
              <w:jc w:val="center"/>
            </w:pPr>
            <w:r>
              <w:rPr>
                <w:sz w:val="22"/>
                <w:szCs w:val="22"/>
              </w:rPr>
              <w:t>4</w:t>
            </w:r>
          </w:p>
        </w:tc>
        <w:tc>
          <w:tcPr>
            <w:tcW w:w="1134" w:type="dxa"/>
            <w:shd w:val="clear" w:color="auto" w:fill="auto"/>
          </w:tcPr>
          <w:p w:rsidR="00A27698" w:rsidRPr="00337722" w:rsidRDefault="00A27698" w:rsidP="00A27698">
            <w:pPr>
              <w:ind w:firstLine="34"/>
              <w:jc w:val="center"/>
            </w:pPr>
            <w:r>
              <w:rPr>
                <w:sz w:val="22"/>
                <w:szCs w:val="22"/>
              </w:rPr>
              <w:t>5</w:t>
            </w:r>
          </w:p>
        </w:tc>
        <w:tc>
          <w:tcPr>
            <w:tcW w:w="1134" w:type="dxa"/>
          </w:tcPr>
          <w:p w:rsidR="00A27698" w:rsidRPr="00337722" w:rsidRDefault="00A27698" w:rsidP="00A27698">
            <w:pPr>
              <w:ind w:firstLine="34"/>
              <w:jc w:val="center"/>
            </w:pPr>
            <w:r>
              <w:rPr>
                <w:sz w:val="22"/>
                <w:szCs w:val="22"/>
              </w:rPr>
              <w:t>6</w:t>
            </w:r>
          </w:p>
        </w:tc>
        <w:tc>
          <w:tcPr>
            <w:tcW w:w="1277" w:type="dxa"/>
          </w:tcPr>
          <w:p w:rsidR="00A27698" w:rsidRPr="00337722" w:rsidRDefault="00A27698" w:rsidP="00A27698">
            <w:pPr>
              <w:ind w:firstLine="34"/>
              <w:jc w:val="center"/>
            </w:pPr>
            <w:r>
              <w:rPr>
                <w:sz w:val="22"/>
                <w:szCs w:val="22"/>
              </w:rPr>
              <w:t>7</w:t>
            </w:r>
          </w:p>
        </w:tc>
        <w:tc>
          <w:tcPr>
            <w:tcW w:w="6142" w:type="dxa"/>
          </w:tcPr>
          <w:p w:rsidR="00A27698" w:rsidRPr="00337722" w:rsidRDefault="00A27698" w:rsidP="00A27698">
            <w:pPr>
              <w:pStyle w:val="a0"/>
              <w:ind w:right="-108" w:firstLine="0"/>
              <w:jc w:val="center"/>
            </w:pPr>
            <w:r>
              <w:rPr>
                <w:sz w:val="22"/>
                <w:szCs w:val="22"/>
              </w:rPr>
              <w:t>8</w:t>
            </w:r>
          </w:p>
        </w:tc>
      </w:tr>
      <w:tr w:rsidR="00A27698" w:rsidRPr="00337722" w:rsidTr="00A27698">
        <w:tc>
          <w:tcPr>
            <w:tcW w:w="567" w:type="dxa"/>
            <w:shd w:val="clear" w:color="auto" w:fill="auto"/>
          </w:tcPr>
          <w:p w:rsidR="00A27698" w:rsidRPr="00337722" w:rsidRDefault="00A27698" w:rsidP="00A27698">
            <w:pPr>
              <w:ind w:firstLine="0"/>
            </w:pPr>
          </w:p>
        </w:tc>
        <w:tc>
          <w:tcPr>
            <w:tcW w:w="14931" w:type="dxa"/>
            <w:gridSpan w:val="7"/>
            <w:shd w:val="clear" w:color="auto" w:fill="auto"/>
          </w:tcPr>
          <w:p w:rsidR="00A27698" w:rsidRPr="00337722" w:rsidRDefault="00A27698" w:rsidP="00A27698">
            <w:pPr>
              <w:pStyle w:val="a0"/>
              <w:ind w:right="-108" w:firstLine="0"/>
              <w:jc w:val="center"/>
            </w:pPr>
            <w:r w:rsidRPr="00337722">
              <w:rPr>
                <w:sz w:val="22"/>
                <w:szCs w:val="22"/>
              </w:rPr>
              <w:t>Объекты учебно-образовательного назначения (объекты местного значения муниципального района)</w:t>
            </w:r>
          </w:p>
        </w:tc>
      </w:tr>
      <w:tr w:rsidR="003538D7" w:rsidRPr="00337722" w:rsidTr="00A27698">
        <w:tc>
          <w:tcPr>
            <w:tcW w:w="567" w:type="dxa"/>
            <w:shd w:val="clear" w:color="auto" w:fill="auto"/>
          </w:tcPr>
          <w:p w:rsidR="003538D7" w:rsidRPr="00337722" w:rsidRDefault="003538D7" w:rsidP="00A27698">
            <w:pPr>
              <w:numPr>
                <w:ilvl w:val="0"/>
                <w:numId w:val="10"/>
              </w:numPr>
              <w:ind w:left="0" w:firstLine="0"/>
              <w:jc w:val="center"/>
            </w:pPr>
          </w:p>
        </w:tc>
        <w:tc>
          <w:tcPr>
            <w:tcW w:w="2693" w:type="dxa"/>
            <w:shd w:val="clear" w:color="auto" w:fill="auto"/>
          </w:tcPr>
          <w:p w:rsidR="003538D7" w:rsidRPr="00337722" w:rsidRDefault="003538D7" w:rsidP="00A27698">
            <w:pPr>
              <w:ind w:firstLine="33"/>
              <w:jc w:val="left"/>
            </w:pPr>
            <w:r w:rsidRPr="00337722">
              <w:rPr>
                <w:sz w:val="22"/>
                <w:szCs w:val="22"/>
              </w:rPr>
              <w:t>Детский сад</w:t>
            </w:r>
          </w:p>
        </w:tc>
        <w:tc>
          <w:tcPr>
            <w:tcW w:w="1417" w:type="dxa"/>
          </w:tcPr>
          <w:p w:rsidR="003538D7" w:rsidRPr="00337722" w:rsidRDefault="003538D7" w:rsidP="00A27698">
            <w:pPr>
              <w:ind w:firstLine="34"/>
              <w:jc w:val="center"/>
            </w:pPr>
            <w:r w:rsidRPr="00337722">
              <w:rPr>
                <w:sz w:val="22"/>
                <w:szCs w:val="22"/>
              </w:rPr>
              <w:t>мест</w:t>
            </w:r>
          </w:p>
        </w:tc>
        <w:tc>
          <w:tcPr>
            <w:tcW w:w="1134" w:type="dxa"/>
          </w:tcPr>
          <w:p w:rsidR="003538D7" w:rsidRPr="00337722" w:rsidRDefault="003538D7" w:rsidP="00A27698">
            <w:pPr>
              <w:ind w:firstLine="34"/>
              <w:jc w:val="center"/>
            </w:pPr>
            <w:r w:rsidRPr="00337722">
              <w:rPr>
                <w:sz w:val="22"/>
                <w:szCs w:val="22"/>
              </w:rPr>
              <w:t>110</w:t>
            </w:r>
          </w:p>
        </w:tc>
        <w:tc>
          <w:tcPr>
            <w:tcW w:w="1134" w:type="dxa"/>
            <w:shd w:val="clear" w:color="auto" w:fill="auto"/>
          </w:tcPr>
          <w:p w:rsidR="003538D7" w:rsidRPr="00337722" w:rsidRDefault="003538D7" w:rsidP="00A27698">
            <w:pPr>
              <w:ind w:firstLine="34"/>
              <w:jc w:val="center"/>
            </w:pPr>
            <w:r w:rsidRPr="00337722">
              <w:rPr>
                <w:sz w:val="22"/>
                <w:szCs w:val="22"/>
              </w:rPr>
              <w:t>40</w:t>
            </w:r>
          </w:p>
        </w:tc>
        <w:tc>
          <w:tcPr>
            <w:tcW w:w="1134" w:type="dxa"/>
          </w:tcPr>
          <w:p w:rsidR="003538D7" w:rsidRPr="00337722" w:rsidRDefault="003538D7" w:rsidP="00A27698">
            <w:pPr>
              <w:ind w:firstLine="34"/>
              <w:jc w:val="center"/>
            </w:pPr>
            <w:r w:rsidRPr="00337722">
              <w:rPr>
                <w:sz w:val="22"/>
                <w:szCs w:val="22"/>
              </w:rPr>
              <w:t>109</w:t>
            </w:r>
          </w:p>
        </w:tc>
        <w:tc>
          <w:tcPr>
            <w:tcW w:w="1277" w:type="dxa"/>
          </w:tcPr>
          <w:p w:rsidR="003538D7" w:rsidRPr="00337722" w:rsidRDefault="003538D7" w:rsidP="00A27698">
            <w:pPr>
              <w:ind w:firstLine="34"/>
              <w:jc w:val="center"/>
            </w:pPr>
            <w:r w:rsidRPr="00337722">
              <w:rPr>
                <w:sz w:val="22"/>
                <w:szCs w:val="22"/>
              </w:rPr>
              <w:t>113</w:t>
            </w:r>
          </w:p>
        </w:tc>
        <w:tc>
          <w:tcPr>
            <w:tcW w:w="6142" w:type="dxa"/>
          </w:tcPr>
          <w:p w:rsidR="003538D7" w:rsidRPr="00337722" w:rsidRDefault="003538D7" w:rsidP="00A27698">
            <w:pPr>
              <w:pStyle w:val="a0"/>
              <w:ind w:right="-108" w:firstLine="0"/>
              <w:jc w:val="left"/>
            </w:pPr>
            <w:r w:rsidRPr="00337722">
              <w:rPr>
                <w:sz w:val="22"/>
                <w:szCs w:val="22"/>
              </w:rPr>
              <w:t>Фактическая посещаемость детского сада в 2015 г - 123 чел. Исходя из данной информации на 2025 г. планируемая мощность – 127 мест на 2035 г.- 131 место. Необходима реконструкция детского сада, с увеличением мощности объекта до 135 мест</w:t>
            </w:r>
          </w:p>
        </w:tc>
      </w:tr>
      <w:tr w:rsidR="003538D7" w:rsidRPr="00337722" w:rsidTr="00A27698">
        <w:trPr>
          <w:trHeight w:val="70"/>
        </w:trPr>
        <w:tc>
          <w:tcPr>
            <w:tcW w:w="567" w:type="dxa"/>
            <w:shd w:val="clear" w:color="auto" w:fill="auto"/>
          </w:tcPr>
          <w:p w:rsidR="003538D7" w:rsidRPr="00337722" w:rsidRDefault="003538D7" w:rsidP="00A27698">
            <w:pPr>
              <w:numPr>
                <w:ilvl w:val="0"/>
                <w:numId w:val="10"/>
              </w:numPr>
              <w:ind w:left="0" w:firstLine="0"/>
              <w:jc w:val="center"/>
            </w:pPr>
          </w:p>
        </w:tc>
        <w:tc>
          <w:tcPr>
            <w:tcW w:w="2693" w:type="dxa"/>
            <w:shd w:val="clear" w:color="auto" w:fill="auto"/>
          </w:tcPr>
          <w:p w:rsidR="003538D7" w:rsidRPr="00337722" w:rsidRDefault="003538D7" w:rsidP="00A27698">
            <w:pPr>
              <w:ind w:firstLine="33"/>
              <w:jc w:val="left"/>
            </w:pPr>
            <w:r w:rsidRPr="00337722">
              <w:rPr>
                <w:sz w:val="22"/>
                <w:szCs w:val="22"/>
              </w:rPr>
              <w:t>Средняя общеобразовательная школа</w:t>
            </w:r>
          </w:p>
        </w:tc>
        <w:tc>
          <w:tcPr>
            <w:tcW w:w="1417" w:type="dxa"/>
          </w:tcPr>
          <w:p w:rsidR="003538D7" w:rsidRPr="00337722" w:rsidRDefault="003538D7" w:rsidP="00A27698">
            <w:pPr>
              <w:ind w:firstLine="34"/>
              <w:jc w:val="center"/>
            </w:pPr>
            <w:r w:rsidRPr="00337722">
              <w:rPr>
                <w:sz w:val="22"/>
                <w:szCs w:val="22"/>
              </w:rPr>
              <w:t>мест</w:t>
            </w:r>
          </w:p>
        </w:tc>
        <w:tc>
          <w:tcPr>
            <w:tcW w:w="1134" w:type="dxa"/>
          </w:tcPr>
          <w:p w:rsidR="003538D7" w:rsidRPr="00337722" w:rsidRDefault="003538D7" w:rsidP="00A27698">
            <w:pPr>
              <w:ind w:firstLine="34"/>
              <w:jc w:val="center"/>
            </w:pPr>
            <w:r w:rsidRPr="00337722">
              <w:rPr>
                <w:sz w:val="22"/>
                <w:szCs w:val="22"/>
              </w:rPr>
              <w:t>580</w:t>
            </w:r>
          </w:p>
        </w:tc>
        <w:tc>
          <w:tcPr>
            <w:tcW w:w="1134" w:type="dxa"/>
            <w:shd w:val="clear" w:color="auto" w:fill="auto"/>
          </w:tcPr>
          <w:p w:rsidR="003538D7" w:rsidRPr="00337722" w:rsidRDefault="003538D7" w:rsidP="00A27698">
            <w:pPr>
              <w:ind w:firstLine="34"/>
              <w:jc w:val="center"/>
            </w:pPr>
            <w:r w:rsidRPr="00337722">
              <w:rPr>
                <w:sz w:val="22"/>
                <w:szCs w:val="22"/>
              </w:rPr>
              <w:t>61</w:t>
            </w:r>
          </w:p>
        </w:tc>
        <w:tc>
          <w:tcPr>
            <w:tcW w:w="1134" w:type="dxa"/>
          </w:tcPr>
          <w:p w:rsidR="003538D7" w:rsidRPr="00337722" w:rsidRDefault="003538D7" w:rsidP="00A27698">
            <w:pPr>
              <w:ind w:firstLine="34"/>
              <w:jc w:val="center"/>
            </w:pPr>
            <w:r w:rsidRPr="00337722">
              <w:rPr>
                <w:sz w:val="22"/>
                <w:szCs w:val="22"/>
              </w:rPr>
              <w:t>279</w:t>
            </w:r>
          </w:p>
        </w:tc>
        <w:tc>
          <w:tcPr>
            <w:tcW w:w="1277" w:type="dxa"/>
          </w:tcPr>
          <w:p w:rsidR="003538D7" w:rsidRPr="00337722" w:rsidRDefault="003538D7" w:rsidP="00A27698">
            <w:pPr>
              <w:ind w:firstLine="34"/>
              <w:jc w:val="center"/>
            </w:pPr>
            <w:r w:rsidRPr="00337722">
              <w:rPr>
                <w:sz w:val="22"/>
                <w:szCs w:val="22"/>
              </w:rPr>
              <w:t>285</w:t>
            </w:r>
          </w:p>
        </w:tc>
        <w:tc>
          <w:tcPr>
            <w:tcW w:w="6142" w:type="dxa"/>
          </w:tcPr>
          <w:p w:rsidR="003538D7" w:rsidRPr="00337722" w:rsidRDefault="003538D7" w:rsidP="00A27698">
            <w:pPr>
              <w:pStyle w:val="a0"/>
              <w:ind w:firstLine="34"/>
              <w:jc w:val="left"/>
            </w:pPr>
            <w:r w:rsidRPr="00337722">
              <w:rPr>
                <w:sz w:val="22"/>
                <w:szCs w:val="22"/>
              </w:rPr>
              <w:t>Фактическая посещаемость в 2015 г. - 273 чел. Потребность в размещении новых объектов отсутствует,  в школе имеется резерв – 273 места</w:t>
            </w:r>
          </w:p>
        </w:tc>
      </w:tr>
      <w:tr w:rsidR="003538D7" w:rsidRPr="00337722" w:rsidTr="00A27698">
        <w:trPr>
          <w:trHeight w:val="70"/>
        </w:trPr>
        <w:tc>
          <w:tcPr>
            <w:tcW w:w="567" w:type="dxa"/>
            <w:shd w:val="clear" w:color="auto" w:fill="auto"/>
          </w:tcPr>
          <w:p w:rsidR="003538D7" w:rsidRPr="00337722" w:rsidRDefault="003538D7" w:rsidP="00A27698">
            <w:pPr>
              <w:ind w:left="360"/>
              <w:jc w:val="center"/>
              <w:rPr>
                <w:highlight w:val="yellow"/>
              </w:rPr>
            </w:pPr>
          </w:p>
        </w:tc>
        <w:tc>
          <w:tcPr>
            <w:tcW w:w="14931" w:type="dxa"/>
            <w:gridSpan w:val="7"/>
            <w:vAlign w:val="center"/>
          </w:tcPr>
          <w:p w:rsidR="003538D7" w:rsidRPr="00337722" w:rsidRDefault="003538D7" w:rsidP="00337722">
            <w:pPr>
              <w:ind w:firstLine="34"/>
              <w:jc w:val="center"/>
              <w:rPr>
                <w:highlight w:val="yellow"/>
              </w:rPr>
            </w:pPr>
            <w:r w:rsidRPr="00337722">
              <w:rPr>
                <w:sz w:val="22"/>
                <w:szCs w:val="22"/>
              </w:rPr>
              <w:t>Объекты здравоохранения (объект регионального значения)</w:t>
            </w:r>
          </w:p>
        </w:tc>
      </w:tr>
      <w:tr w:rsidR="003538D7" w:rsidRPr="00337722" w:rsidTr="00A27698">
        <w:trPr>
          <w:trHeight w:val="361"/>
        </w:trPr>
        <w:tc>
          <w:tcPr>
            <w:tcW w:w="567" w:type="dxa"/>
            <w:vMerge w:val="restart"/>
            <w:shd w:val="clear" w:color="auto" w:fill="auto"/>
          </w:tcPr>
          <w:p w:rsidR="003538D7" w:rsidRPr="00337722" w:rsidRDefault="003538D7" w:rsidP="00A27698">
            <w:pPr>
              <w:numPr>
                <w:ilvl w:val="0"/>
                <w:numId w:val="10"/>
              </w:numPr>
              <w:ind w:left="0" w:firstLine="0"/>
              <w:jc w:val="center"/>
            </w:pPr>
          </w:p>
        </w:tc>
        <w:tc>
          <w:tcPr>
            <w:tcW w:w="2693" w:type="dxa"/>
            <w:vMerge w:val="restart"/>
            <w:shd w:val="clear" w:color="auto" w:fill="auto"/>
          </w:tcPr>
          <w:p w:rsidR="003538D7" w:rsidRPr="00337722" w:rsidRDefault="003538D7" w:rsidP="00A27698">
            <w:pPr>
              <w:ind w:firstLine="33"/>
              <w:jc w:val="left"/>
            </w:pPr>
            <w:r w:rsidRPr="00337722">
              <w:rPr>
                <w:sz w:val="22"/>
                <w:szCs w:val="22"/>
              </w:rPr>
              <w:t>Участковая больница</w:t>
            </w:r>
          </w:p>
        </w:tc>
        <w:tc>
          <w:tcPr>
            <w:tcW w:w="1417" w:type="dxa"/>
          </w:tcPr>
          <w:p w:rsidR="003538D7" w:rsidRPr="00337722" w:rsidRDefault="003538D7" w:rsidP="00A27698">
            <w:pPr>
              <w:ind w:firstLine="34"/>
              <w:jc w:val="center"/>
            </w:pPr>
            <w:r w:rsidRPr="00337722">
              <w:rPr>
                <w:sz w:val="22"/>
                <w:szCs w:val="22"/>
              </w:rPr>
              <w:t>коек</w:t>
            </w:r>
          </w:p>
        </w:tc>
        <w:tc>
          <w:tcPr>
            <w:tcW w:w="1134" w:type="dxa"/>
          </w:tcPr>
          <w:p w:rsidR="003538D7" w:rsidRPr="00337722" w:rsidRDefault="003538D7" w:rsidP="00A27698">
            <w:pPr>
              <w:ind w:firstLine="34"/>
              <w:jc w:val="center"/>
            </w:pPr>
            <w:r w:rsidRPr="00337722">
              <w:rPr>
                <w:sz w:val="22"/>
                <w:szCs w:val="22"/>
              </w:rPr>
              <w:t>14</w:t>
            </w:r>
          </w:p>
        </w:tc>
        <w:tc>
          <w:tcPr>
            <w:tcW w:w="1134" w:type="dxa"/>
            <w:shd w:val="clear" w:color="auto" w:fill="auto"/>
          </w:tcPr>
          <w:p w:rsidR="003538D7" w:rsidRPr="00337722" w:rsidRDefault="003538D7" w:rsidP="00A27698">
            <w:pPr>
              <w:ind w:firstLine="34"/>
              <w:jc w:val="center"/>
            </w:pPr>
            <w:r w:rsidRPr="00337722">
              <w:rPr>
                <w:sz w:val="22"/>
                <w:szCs w:val="22"/>
              </w:rPr>
              <w:t>7</w:t>
            </w:r>
          </w:p>
        </w:tc>
        <w:tc>
          <w:tcPr>
            <w:tcW w:w="1134" w:type="dxa"/>
          </w:tcPr>
          <w:p w:rsidR="003538D7" w:rsidRPr="00337722" w:rsidRDefault="003538D7" w:rsidP="00A27698">
            <w:pPr>
              <w:ind w:firstLine="34"/>
              <w:jc w:val="center"/>
            </w:pPr>
            <w:r w:rsidRPr="00337722">
              <w:rPr>
                <w:sz w:val="22"/>
                <w:szCs w:val="22"/>
              </w:rPr>
              <w:t>19,1</w:t>
            </w:r>
          </w:p>
        </w:tc>
        <w:tc>
          <w:tcPr>
            <w:tcW w:w="1277" w:type="dxa"/>
          </w:tcPr>
          <w:p w:rsidR="003538D7" w:rsidRPr="00337722" w:rsidRDefault="003538D7" w:rsidP="00A27698">
            <w:pPr>
              <w:ind w:firstLine="34"/>
              <w:jc w:val="center"/>
            </w:pPr>
            <w:r w:rsidRPr="00337722">
              <w:rPr>
                <w:sz w:val="22"/>
                <w:szCs w:val="22"/>
              </w:rPr>
              <w:t>19,8</w:t>
            </w:r>
          </w:p>
        </w:tc>
        <w:tc>
          <w:tcPr>
            <w:tcW w:w="6142" w:type="dxa"/>
            <w:vMerge w:val="restart"/>
          </w:tcPr>
          <w:p w:rsidR="003538D7" w:rsidRPr="00337722" w:rsidRDefault="003538D7" w:rsidP="00A27698">
            <w:pPr>
              <w:ind w:firstLine="34"/>
              <w:jc w:val="left"/>
            </w:pPr>
            <w:r w:rsidRPr="00337722">
              <w:rPr>
                <w:sz w:val="22"/>
                <w:szCs w:val="22"/>
              </w:rPr>
              <w:t xml:space="preserve">Планируется строительство здания Оредежской участковой больницы со стационаром  на 16 коек,  поликлиникой </w:t>
            </w:r>
            <w:r w:rsidRPr="00337722">
              <w:rPr>
                <w:bCs/>
                <w:sz w:val="22"/>
                <w:szCs w:val="22"/>
              </w:rPr>
              <w:t>мощностью –</w:t>
            </w:r>
            <w:r w:rsidRPr="00337722">
              <w:rPr>
                <w:sz w:val="22"/>
                <w:szCs w:val="22"/>
              </w:rPr>
              <w:t xml:space="preserve"> 210 посещений в смену, с постом скорой медицинской помощи </w:t>
            </w:r>
          </w:p>
        </w:tc>
      </w:tr>
      <w:tr w:rsidR="003538D7" w:rsidRPr="00337722" w:rsidTr="00A27698">
        <w:trPr>
          <w:trHeight w:val="568"/>
        </w:trPr>
        <w:tc>
          <w:tcPr>
            <w:tcW w:w="567" w:type="dxa"/>
            <w:vMerge/>
            <w:shd w:val="clear" w:color="auto" w:fill="auto"/>
          </w:tcPr>
          <w:p w:rsidR="003538D7" w:rsidRPr="00337722" w:rsidRDefault="003538D7" w:rsidP="00A27698">
            <w:pPr>
              <w:numPr>
                <w:ilvl w:val="0"/>
                <w:numId w:val="10"/>
              </w:numPr>
              <w:ind w:left="0" w:firstLine="0"/>
              <w:jc w:val="center"/>
            </w:pPr>
          </w:p>
        </w:tc>
        <w:tc>
          <w:tcPr>
            <w:tcW w:w="2693" w:type="dxa"/>
            <w:vMerge/>
            <w:shd w:val="clear" w:color="auto" w:fill="auto"/>
          </w:tcPr>
          <w:p w:rsidR="003538D7" w:rsidRPr="00337722" w:rsidRDefault="003538D7" w:rsidP="00A27698">
            <w:pPr>
              <w:ind w:firstLine="33"/>
              <w:jc w:val="left"/>
            </w:pPr>
          </w:p>
        </w:tc>
        <w:tc>
          <w:tcPr>
            <w:tcW w:w="1417" w:type="dxa"/>
          </w:tcPr>
          <w:p w:rsidR="003538D7" w:rsidRPr="00337722" w:rsidRDefault="003538D7" w:rsidP="00A27698">
            <w:pPr>
              <w:ind w:firstLine="34"/>
              <w:jc w:val="center"/>
            </w:pPr>
            <w:r w:rsidRPr="00337722">
              <w:rPr>
                <w:sz w:val="22"/>
                <w:szCs w:val="22"/>
              </w:rPr>
              <w:t>посещений в смену</w:t>
            </w:r>
          </w:p>
        </w:tc>
        <w:tc>
          <w:tcPr>
            <w:tcW w:w="1134" w:type="dxa"/>
          </w:tcPr>
          <w:p w:rsidR="003538D7" w:rsidRPr="00337722" w:rsidRDefault="003538D7" w:rsidP="00A27698">
            <w:pPr>
              <w:ind w:firstLine="34"/>
              <w:jc w:val="center"/>
            </w:pPr>
            <w:r w:rsidRPr="00337722">
              <w:rPr>
                <w:sz w:val="22"/>
                <w:szCs w:val="22"/>
              </w:rPr>
              <w:t>120</w:t>
            </w:r>
          </w:p>
        </w:tc>
        <w:tc>
          <w:tcPr>
            <w:tcW w:w="1134" w:type="dxa"/>
            <w:shd w:val="clear" w:color="auto" w:fill="auto"/>
          </w:tcPr>
          <w:p w:rsidR="003538D7" w:rsidRPr="00337722" w:rsidRDefault="003538D7" w:rsidP="00A27698">
            <w:pPr>
              <w:ind w:firstLine="34"/>
              <w:jc w:val="center"/>
            </w:pPr>
            <w:r w:rsidRPr="00337722">
              <w:rPr>
                <w:sz w:val="22"/>
                <w:szCs w:val="22"/>
              </w:rPr>
              <w:t>18,5</w:t>
            </w:r>
          </w:p>
        </w:tc>
        <w:tc>
          <w:tcPr>
            <w:tcW w:w="1134" w:type="dxa"/>
          </w:tcPr>
          <w:p w:rsidR="003538D7" w:rsidRPr="00337722" w:rsidRDefault="003538D7" w:rsidP="00A27698">
            <w:pPr>
              <w:ind w:firstLine="34"/>
              <w:jc w:val="center"/>
            </w:pPr>
            <w:r w:rsidRPr="00337722">
              <w:rPr>
                <w:sz w:val="22"/>
                <w:szCs w:val="22"/>
              </w:rPr>
              <w:t>50,6</w:t>
            </w:r>
          </w:p>
        </w:tc>
        <w:tc>
          <w:tcPr>
            <w:tcW w:w="1277" w:type="dxa"/>
          </w:tcPr>
          <w:p w:rsidR="003538D7" w:rsidRPr="00337722" w:rsidRDefault="003538D7" w:rsidP="00A27698">
            <w:pPr>
              <w:ind w:firstLine="34"/>
              <w:jc w:val="center"/>
            </w:pPr>
            <w:r w:rsidRPr="00337722">
              <w:rPr>
                <w:sz w:val="22"/>
                <w:szCs w:val="22"/>
              </w:rPr>
              <w:t>54,4</w:t>
            </w:r>
          </w:p>
        </w:tc>
        <w:tc>
          <w:tcPr>
            <w:tcW w:w="6142" w:type="dxa"/>
            <w:vMerge/>
          </w:tcPr>
          <w:p w:rsidR="003538D7" w:rsidRPr="00337722" w:rsidRDefault="003538D7" w:rsidP="00A27698">
            <w:pPr>
              <w:ind w:firstLine="34"/>
              <w:jc w:val="left"/>
            </w:pPr>
          </w:p>
        </w:tc>
      </w:tr>
      <w:tr w:rsidR="003538D7" w:rsidRPr="00337722" w:rsidTr="00A27698">
        <w:trPr>
          <w:trHeight w:val="734"/>
        </w:trPr>
        <w:tc>
          <w:tcPr>
            <w:tcW w:w="567" w:type="dxa"/>
            <w:shd w:val="clear" w:color="auto" w:fill="auto"/>
          </w:tcPr>
          <w:p w:rsidR="003538D7" w:rsidRPr="00337722" w:rsidRDefault="003538D7" w:rsidP="00A27698">
            <w:pPr>
              <w:numPr>
                <w:ilvl w:val="0"/>
                <w:numId w:val="10"/>
              </w:numPr>
              <w:ind w:left="0" w:firstLine="0"/>
              <w:jc w:val="center"/>
            </w:pPr>
          </w:p>
        </w:tc>
        <w:tc>
          <w:tcPr>
            <w:tcW w:w="2693" w:type="dxa"/>
            <w:shd w:val="clear" w:color="auto" w:fill="auto"/>
          </w:tcPr>
          <w:p w:rsidR="003538D7" w:rsidRPr="00337722" w:rsidRDefault="003538D7" w:rsidP="00A27698">
            <w:pPr>
              <w:ind w:firstLine="33"/>
              <w:jc w:val="left"/>
            </w:pPr>
            <w:r w:rsidRPr="00337722">
              <w:rPr>
                <w:sz w:val="22"/>
                <w:szCs w:val="22"/>
              </w:rPr>
              <w:t>Выдвижной пункт скорой медицинской помощи</w:t>
            </w:r>
          </w:p>
        </w:tc>
        <w:tc>
          <w:tcPr>
            <w:tcW w:w="1417" w:type="dxa"/>
          </w:tcPr>
          <w:p w:rsidR="003538D7" w:rsidRPr="00337722" w:rsidRDefault="003538D7" w:rsidP="00A27698">
            <w:pPr>
              <w:ind w:firstLine="34"/>
              <w:jc w:val="center"/>
            </w:pPr>
            <w:r w:rsidRPr="00337722">
              <w:rPr>
                <w:sz w:val="22"/>
                <w:szCs w:val="22"/>
              </w:rPr>
              <w:t>автомобиль</w:t>
            </w:r>
          </w:p>
        </w:tc>
        <w:tc>
          <w:tcPr>
            <w:tcW w:w="1134" w:type="dxa"/>
          </w:tcPr>
          <w:p w:rsidR="003538D7" w:rsidRPr="00337722" w:rsidRDefault="003538D7" w:rsidP="00A27698">
            <w:pPr>
              <w:ind w:firstLine="34"/>
              <w:jc w:val="center"/>
            </w:pPr>
            <w:r w:rsidRPr="00337722">
              <w:rPr>
                <w:sz w:val="22"/>
                <w:szCs w:val="22"/>
              </w:rPr>
              <w:t>1</w:t>
            </w:r>
          </w:p>
        </w:tc>
        <w:tc>
          <w:tcPr>
            <w:tcW w:w="1134" w:type="dxa"/>
            <w:shd w:val="clear" w:color="auto" w:fill="auto"/>
          </w:tcPr>
          <w:p w:rsidR="003538D7" w:rsidRPr="00337722" w:rsidRDefault="003538D7" w:rsidP="00A27698">
            <w:pPr>
              <w:ind w:firstLine="34"/>
              <w:jc w:val="center"/>
            </w:pPr>
            <w:r w:rsidRPr="00337722">
              <w:rPr>
                <w:sz w:val="22"/>
                <w:szCs w:val="22"/>
              </w:rPr>
              <w:t>0,1</w:t>
            </w:r>
          </w:p>
        </w:tc>
        <w:tc>
          <w:tcPr>
            <w:tcW w:w="1134" w:type="dxa"/>
          </w:tcPr>
          <w:p w:rsidR="003538D7" w:rsidRPr="00337722" w:rsidRDefault="003538D7" w:rsidP="00A27698">
            <w:pPr>
              <w:ind w:firstLine="34"/>
              <w:jc w:val="center"/>
            </w:pPr>
            <w:r w:rsidRPr="00337722">
              <w:rPr>
                <w:sz w:val="22"/>
                <w:szCs w:val="22"/>
              </w:rPr>
              <w:t>0,27</w:t>
            </w:r>
          </w:p>
        </w:tc>
        <w:tc>
          <w:tcPr>
            <w:tcW w:w="1277" w:type="dxa"/>
          </w:tcPr>
          <w:p w:rsidR="003538D7" w:rsidRPr="00337722" w:rsidRDefault="003538D7" w:rsidP="00A27698">
            <w:pPr>
              <w:ind w:firstLine="34"/>
              <w:jc w:val="center"/>
            </w:pPr>
            <w:r w:rsidRPr="00337722">
              <w:rPr>
                <w:sz w:val="22"/>
                <w:szCs w:val="22"/>
              </w:rPr>
              <w:t>0,28</w:t>
            </w:r>
          </w:p>
        </w:tc>
        <w:tc>
          <w:tcPr>
            <w:tcW w:w="6142" w:type="dxa"/>
          </w:tcPr>
          <w:p w:rsidR="003538D7" w:rsidRPr="00337722" w:rsidRDefault="003538D7" w:rsidP="00A27698">
            <w:pPr>
              <w:pStyle w:val="a0"/>
              <w:ind w:firstLine="34"/>
              <w:jc w:val="left"/>
            </w:pPr>
            <w:r w:rsidRPr="00337722">
              <w:rPr>
                <w:sz w:val="22"/>
                <w:szCs w:val="22"/>
              </w:rPr>
              <w:t>Обеспечение населения постом скорой медицинской помощи планируется в составе планируемой Оредежской участковой больницы</w:t>
            </w:r>
          </w:p>
        </w:tc>
      </w:tr>
      <w:tr w:rsidR="003538D7" w:rsidRPr="00337722" w:rsidTr="00A27698">
        <w:tc>
          <w:tcPr>
            <w:tcW w:w="567" w:type="dxa"/>
            <w:shd w:val="clear" w:color="auto" w:fill="auto"/>
          </w:tcPr>
          <w:p w:rsidR="003538D7" w:rsidRPr="00337722" w:rsidRDefault="003538D7" w:rsidP="00A27698">
            <w:pPr>
              <w:numPr>
                <w:ilvl w:val="0"/>
                <w:numId w:val="10"/>
              </w:numPr>
              <w:ind w:left="0" w:firstLine="0"/>
              <w:jc w:val="center"/>
            </w:pPr>
          </w:p>
        </w:tc>
        <w:tc>
          <w:tcPr>
            <w:tcW w:w="2693" w:type="dxa"/>
            <w:shd w:val="clear" w:color="auto" w:fill="auto"/>
          </w:tcPr>
          <w:p w:rsidR="003538D7" w:rsidRPr="00337722" w:rsidRDefault="003538D7" w:rsidP="00A27698">
            <w:pPr>
              <w:ind w:firstLine="33"/>
              <w:jc w:val="left"/>
            </w:pPr>
            <w:r w:rsidRPr="00337722">
              <w:rPr>
                <w:sz w:val="22"/>
                <w:szCs w:val="22"/>
              </w:rPr>
              <w:t>Аптека</w:t>
            </w:r>
          </w:p>
        </w:tc>
        <w:tc>
          <w:tcPr>
            <w:tcW w:w="1417" w:type="dxa"/>
          </w:tcPr>
          <w:p w:rsidR="003538D7" w:rsidRPr="00337722" w:rsidRDefault="003538D7" w:rsidP="00A27698">
            <w:pPr>
              <w:ind w:firstLine="34"/>
              <w:jc w:val="center"/>
              <w:rPr>
                <w:vertAlign w:val="superscript"/>
              </w:rPr>
            </w:pPr>
            <w:r w:rsidRPr="00337722">
              <w:rPr>
                <w:sz w:val="22"/>
                <w:szCs w:val="22"/>
              </w:rPr>
              <w:t>м</w:t>
            </w:r>
            <w:proofErr w:type="gramStart"/>
            <w:r w:rsidRPr="00337722">
              <w:rPr>
                <w:sz w:val="22"/>
                <w:szCs w:val="22"/>
                <w:vertAlign w:val="superscript"/>
              </w:rPr>
              <w:t>2</w:t>
            </w:r>
            <w:proofErr w:type="gramEnd"/>
          </w:p>
        </w:tc>
        <w:tc>
          <w:tcPr>
            <w:tcW w:w="1134" w:type="dxa"/>
          </w:tcPr>
          <w:p w:rsidR="003538D7" w:rsidRPr="00337722" w:rsidRDefault="003538D7" w:rsidP="00A27698">
            <w:pPr>
              <w:ind w:firstLine="34"/>
              <w:jc w:val="center"/>
            </w:pPr>
            <w:r w:rsidRPr="00337722">
              <w:rPr>
                <w:sz w:val="22"/>
                <w:szCs w:val="22"/>
              </w:rPr>
              <w:t>40</w:t>
            </w:r>
          </w:p>
        </w:tc>
        <w:tc>
          <w:tcPr>
            <w:tcW w:w="1134" w:type="dxa"/>
            <w:shd w:val="clear" w:color="auto" w:fill="auto"/>
          </w:tcPr>
          <w:p w:rsidR="003538D7" w:rsidRPr="00337722" w:rsidRDefault="003538D7" w:rsidP="00A27698">
            <w:pPr>
              <w:ind w:firstLine="34"/>
              <w:jc w:val="center"/>
            </w:pPr>
            <w:r w:rsidRPr="00337722">
              <w:rPr>
                <w:sz w:val="22"/>
                <w:szCs w:val="22"/>
              </w:rPr>
              <w:t>14</w:t>
            </w:r>
          </w:p>
        </w:tc>
        <w:tc>
          <w:tcPr>
            <w:tcW w:w="1134" w:type="dxa"/>
          </w:tcPr>
          <w:p w:rsidR="003538D7" w:rsidRPr="00337722" w:rsidRDefault="003538D7" w:rsidP="00A27698">
            <w:pPr>
              <w:ind w:firstLine="34"/>
              <w:jc w:val="center"/>
            </w:pPr>
            <w:r w:rsidRPr="00337722">
              <w:rPr>
                <w:sz w:val="22"/>
                <w:szCs w:val="22"/>
              </w:rPr>
              <w:t>38,3</w:t>
            </w:r>
          </w:p>
        </w:tc>
        <w:tc>
          <w:tcPr>
            <w:tcW w:w="1277" w:type="dxa"/>
          </w:tcPr>
          <w:p w:rsidR="003538D7" w:rsidRPr="00337722" w:rsidRDefault="003538D7" w:rsidP="00A27698">
            <w:pPr>
              <w:ind w:firstLine="34"/>
              <w:jc w:val="center"/>
            </w:pPr>
            <w:r w:rsidRPr="00337722">
              <w:rPr>
                <w:sz w:val="22"/>
                <w:szCs w:val="22"/>
              </w:rPr>
              <w:t>39,6</w:t>
            </w:r>
          </w:p>
        </w:tc>
        <w:tc>
          <w:tcPr>
            <w:tcW w:w="6142" w:type="dxa"/>
          </w:tcPr>
          <w:p w:rsidR="003538D7" w:rsidRPr="00337722" w:rsidRDefault="003538D7" w:rsidP="00A27698">
            <w:pPr>
              <w:ind w:firstLine="34"/>
              <w:jc w:val="left"/>
            </w:pPr>
            <w:r w:rsidRPr="00337722">
              <w:rPr>
                <w:sz w:val="22"/>
                <w:szCs w:val="22"/>
              </w:rPr>
              <w:t>Потребность в размещении новых объектов отсутствует</w:t>
            </w:r>
          </w:p>
        </w:tc>
      </w:tr>
      <w:tr w:rsidR="003538D7" w:rsidRPr="00337722" w:rsidTr="00A27698">
        <w:tc>
          <w:tcPr>
            <w:tcW w:w="567" w:type="dxa"/>
            <w:shd w:val="clear" w:color="auto" w:fill="auto"/>
          </w:tcPr>
          <w:p w:rsidR="003538D7" w:rsidRPr="00337722" w:rsidRDefault="003538D7" w:rsidP="00A27698">
            <w:pPr>
              <w:ind w:left="360"/>
              <w:jc w:val="center"/>
            </w:pPr>
          </w:p>
        </w:tc>
        <w:tc>
          <w:tcPr>
            <w:tcW w:w="14931" w:type="dxa"/>
            <w:gridSpan w:val="7"/>
            <w:vAlign w:val="center"/>
          </w:tcPr>
          <w:p w:rsidR="003538D7" w:rsidRPr="00337722" w:rsidRDefault="003538D7" w:rsidP="00337722">
            <w:pPr>
              <w:ind w:firstLine="34"/>
              <w:jc w:val="center"/>
            </w:pPr>
            <w:r w:rsidRPr="00337722">
              <w:rPr>
                <w:sz w:val="22"/>
                <w:szCs w:val="22"/>
              </w:rPr>
              <w:t>Объекты культурно-досугового назначения, спортивного назначения (объекты местного значения поселения)</w:t>
            </w:r>
          </w:p>
        </w:tc>
      </w:tr>
      <w:tr w:rsidR="003538D7" w:rsidRPr="00337722" w:rsidTr="00A27698">
        <w:tc>
          <w:tcPr>
            <w:tcW w:w="567" w:type="dxa"/>
            <w:shd w:val="clear" w:color="auto" w:fill="auto"/>
          </w:tcPr>
          <w:p w:rsidR="003538D7" w:rsidRPr="00337722" w:rsidRDefault="003538D7" w:rsidP="00A27698">
            <w:pPr>
              <w:numPr>
                <w:ilvl w:val="0"/>
                <w:numId w:val="10"/>
              </w:numPr>
              <w:ind w:left="0" w:firstLine="0"/>
              <w:jc w:val="center"/>
            </w:pPr>
          </w:p>
        </w:tc>
        <w:tc>
          <w:tcPr>
            <w:tcW w:w="2693" w:type="dxa"/>
            <w:shd w:val="clear" w:color="auto" w:fill="auto"/>
          </w:tcPr>
          <w:p w:rsidR="003538D7" w:rsidRPr="00337722" w:rsidRDefault="003538D7" w:rsidP="00A27698">
            <w:pPr>
              <w:ind w:firstLine="33"/>
              <w:jc w:val="left"/>
            </w:pPr>
            <w:r w:rsidRPr="00337722">
              <w:rPr>
                <w:sz w:val="22"/>
                <w:szCs w:val="22"/>
              </w:rPr>
              <w:t>Объект культуры клубного типа</w:t>
            </w:r>
          </w:p>
        </w:tc>
        <w:tc>
          <w:tcPr>
            <w:tcW w:w="1417" w:type="dxa"/>
            <w:vAlign w:val="center"/>
          </w:tcPr>
          <w:p w:rsidR="003538D7" w:rsidRPr="00337722" w:rsidRDefault="003538D7" w:rsidP="00337722">
            <w:pPr>
              <w:ind w:firstLine="34"/>
              <w:jc w:val="center"/>
            </w:pPr>
            <w:r w:rsidRPr="00337722">
              <w:rPr>
                <w:sz w:val="22"/>
                <w:szCs w:val="22"/>
              </w:rPr>
              <w:t>мест</w:t>
            </w:r>
          </w:p>
        </w:tc>
        <w:tc>
          <w:tcPr>
            <w:tcW w:w="1134" w:type="dxa"/>
            <w:vAlign w:val="center"/>
          </w:tcPr>
          <w:p w:rsidR="003538D7" w:rsidRPr="00337722" w:rsidRDefault="003538D7" w:rsidP="00B21F30">
            <w:pPr>
              <w:ind w:firstLine="34"/>
            </w:pPr>
            <w:r w:rsidRPr="00337722">
              <w:rPr>
                <w:sz w:val="22"/>
                <w:szCs w:val="22"/>
              </w:rPr>
              <w:t>360</w:t>
            </w:r>
          </w:p>
        </w:tc>
        <w:tc>
          <w:tcPr>
            <w:tcW w:w="1134" w:type="dxa"/>
            <w:shd w:val="clear" w:color="auto" w:fill="auto"/>
            <w:vAlign w:val="center"/>
          </w:tcPr>
          <w:p w:rsidR="003538D7" w:rsidRPr="00337722" w:rsidRDefault="003538D7" w:rsidP="00B21F30">
            <w:pPr>
              <w:ind w:firstLine="34"/>
            </w:pPr>
            <w:r w:rsidRPr="00337722">
              <w:rPr>
                <w:sz w:val="22"/>
                <w:szCs w:val="22"/>
              </w:rPr>
              <w:t>100</w:t>
            </w:r>
          </w:p>
        </w:tc>
        <w:tc>
          <w:tcPr>
            <w:tcW w:w="1134" w:type="dxa"/>
            <w:vAlign w:val="center"/>
          </w:tcPr>
          <w:p w:rsidR="003538D7" w:rsidRPr="00337722" w:rsidRDefault="003538D7" w:rsidP="00B21F30">
            <w:pPr>
              <w:ind w:firstLine="34"/>
            </w:pPr>
            <w:r w:rsidRPr="00337722">
              <w:rPr>
                <w:sz w:val="22"/>
                <w:szCs w:val="22"/>
              </w:rPr>
              <w:t>273,8</w:t>
            </w:r>
          </w:p>
        </w:tc>
        <w:tc>
          <w:tcPr>
            <w:tcW w:w="1277" w:type="dxa"/>
            <w:tcBorders>
              <w:bottom w:val="single" w:sz="4" w:space="0" w:color="auto"/>
            </w:tcBorders>
            <w:vAlign w:val="center"/>
          </w:tcPr>
          <w:p w:rsidR="003538D7" w:rsidRPr="00337722" w:rsidRDefault="003538D7" w:rsidP="00B21F30">
            <w:pPr>
              <w:ind w:firstLine="34"/>
            </w:pPr>
            <w:r w:rsidRPr="00337722">
              <w:rPr>
                <w:sz w:val="22"/>
                <w:szCs w:val="22"/>
              </w:rPr>
              <w:t>283,5</w:t>
            </w:r>
          </w:p>
        </w:tc>
        <w:tc>
          <w:tcPr>
            <w:tcW w:w="6142" w:type="dxa"/>
            <w:vAlign w:val="center"/>
          </w:tcPr>
          <w:p w:rsidR="003538D7" w:rsidRPr="00337722" w:rsidRDefault="003538D7" w:rsidP="00B21F30">
            <w:pPr>
              <w:ind w:firstLine="34"/>
            </w:pPr>
            <w:r w:rsidRPr="00337722">
              <w:rPr>
                <w:sz w:val="22"/>
                <w:szCs w:val="22"/>
              </w:rPr>
              <w:t>Потребность в размещении новых объектов отсутствует</w:t>
            </w:r>
          </w:p>
        </w:tc>
      </w:tr>
      <w:tr w:rsidR="003538D7" w:rsidRPr="00337722" w:rsidTr="00A27698">
        <w:tc>
          <w:tcPr>
            <w:tcW w:w="567" w:type="dxa"/>
            <w:shd w:val="clear" w:color="auto" w:fill="auto"/>
          </w:tcPr>
          <w:p w:rsidR="003538D7" w:rsidRPr="00337722" w:rsidRDefault="003538D7" w:rsidP="00A27698">
            <w:pPr>
              <w:numPr>
                <w:ilvl w:val="0"/>
                <w:numId w:val="10"/>
              </w:numPr>
              <w:ind w:left="0" w:firstLine="0"/>
              <w:jc w:val="center"/>
            </w:pPr>
          </w:p>
        </w:tc>
        <w:tc>
          <w:tcPr>
            <w:tcW w:w="2693" w:type="dxa"/>
            <w:shd w:val="clear" w:color="auto" w:fill="auto"/>
          </w:tcPr>
          <w:p w:rsidR="003538D7" w:rsidRPr="00337722" w:rsidRDefault="003538D7" w:rsidP="00A27698">
            <w:pPr>
              <w:ind w:firstLine="33"/>
              <w:jc w:val="left"/>
            </w:pPr>
            <w:r w:rsidRPr="00337722">
              <w:rPr>
                <w:sz w:val="22"/>
                <w:szCs w:val="22"/>
              </w:rPr>
              <w:t>Объект молодежной политики</w:t>
            </w:r>
          </w:p>
        </w:tc>
        <w:tc>
          <w:tcPr>
            <w:tcW w:w="1417" w:type="dxa"/>
            <w:vAlign w:val="center"/>
          </w:tcPr>
          <w:p w:rsidR="003538D7" w:rsidRPr="00337722" w:rsidRDefault="003538D7" w:rsidP="00337722">
            <w:pPr>
              <w:ind w:firstLine="34"/>
              <w:jc w:val="center"/>
            </w:pPr>
            <w:r w:rsidRPr="00337722">
              <w:rPr>
                <w:sz w:val="22"/>
                <w:szCs w:val="22"/>
              </w:rPr>
              <w:t>м</w:t>
            </w:r>
            <w:proofErr w:type="gramStart"/>
            <w:r w:rsidRPr="00337722">
              <w:rPr>
                <w:sz w:val="22"/>
                <w:szCs w:val="22"/>
                <w:vertAlign w:val="superscript"/>
              </w:rPr>
              <w:t>2</w:t>
            </w:r>
            <w:proofErr w:type="gramEnd"/>
            <w:r w:rsidRPr="00337722">
              <w:rPr>
                <w:sz w:val="22"/>
                <w:szCs w:val="22"/>
              </w:rPr>
              <w:t>/рабочих мест</w:t>
            </w:r>
          </w:p>
        </w:tc>
        <w:tc>
          <w:tcPr>
            <w:tcW w:w="1134" w:type="dxa"/>
            <w:vAlign w:val="center"/>
          </w:tcPr>
          <w:p w:rsidR="003538D7" w:rsidRPr="00337722" w:rsidRDefault="003538D7" w:rsidP="00B21F30">
            <w:pPr>
              <w:ind w:firstLine="34"/>
            </w:pPr>
            <w:r w:rsidRPr="00337722">
              <w:rPr>
                <w:sz w:val="22"/>
                <w:szCs w:val="22"/>
              </w:rPr>
              <w:t>1050</w:t>
            </w:r>
          </w:p>
        </w:tc>
        <w:tc>
          <w:tcPr>
            <w:tcW w:w="1134" w:type="dxa"/>
            <w:shd w:val="clear" w:color="auto" w:fill="auto"/>
            <w:vAlign w:val="center"/>
          </w:tcPr>
          <w:p w:rsidR="003538D7" w:rsidRPr="00337722" w:rsidRDefault="003538D7" w:rsidP="00B21F30">
            <w:pPr>
              <w:ind w:firstLine="34"/>
            </w:pPr>
            <w:r w:rsidRPr="00337722">
              <w:rPr>
                <w:sz w:val="22"/>
                <w:szCs w:val="22"/>
              </w:rPr>
              <w:t>25/2</w:t>
            </w:r>
          </w:p>
        </w:tc>
        <w:tc>
          <w:tcPr>
            <w:tcW w:w="1134" w:type="dxa"/>
            <w:vAlign w:val="center"/>
          </w:tcPr>
          <w:p w:rsidR="003538D7" w:rsidRPr="00337722" w:rsidRDefault="003538D7" w:rsidP="00B21F30">
            <w:pPr>
              <w:ind w:firstLine="34"/>
            </w:pPr>
            <w:r w:rsidRPr="00337722">
              <w:rPr>
                <w:sz w:val="22"/>
                <w:szCs w:val="22"/>
              </w:rPr>
              <w:t>68,4</w:t>
            </w:r>
          </w:p>
        </w:tc>
        <w:tc>
          <w:tcPr>
            <w:tcW w:w="1277" w:type="dxa"/>
            <w:tcBorders>
              <w:bottom w:val="single" w:sz="4" w:space="0" w:color="auto"/>
            </w:tcBorders>
            <w:vAlign w:val="center"/>
          </w:tcPr>
          <w:p w:rsidR="003538D7" w:rsidRPr="00337722" w:rsidRDefault="003538D7" w:rsidP="00B21F30">
            <w:pPr>
              <w:ind w:firstLine="34"/>
            </w:pPr>
            <w:r w:rsidRPr="00337722">
              <w:rPr>
                <w:sz w:val="22"/>
                <w:szCs w:val="22"/>
              </w:rPr>
              <w:t>70,8</w:t>
            </w:r>
          </w:p>
        </w:tc>
        <w:tc>
          <w:tcPr>
            <w:tcW w:w="6142" w:type="dxa"/>
            <w:vAlign w:val="center"/>
          </w:tcPr>
          <w:p w:rsidR="003538D7" w:rsidRPr="00337722" w:rsidRDefault="003538D7" w:rsidP="00B21F30">
            <w:pPr>
              <w:ind w:firstLine="34"/>
            </w:pPr>
            <w:r w:rsidRPr="00337722">
              <w:rPr>
                <w:sz w:val="22"/>
                <w:szCs w:val="22"/>
              </w:rPr>
              <w:t>Потребность в размещении новых объектов отсутствует</w:t>
            </w:r>
          </w:p>
        </w:tc>
      </w:tr>
      <w:tr w:rsidR="003538D7" w:rsidRPr="00337722" w:rsidTr="00A27698">
        <w:trPr>
          <w:trHeight w:val="65"/>
        </w:trPr>
        <w:tc>
          <w:tcPr>
            <w:tcW w:w="567" w:type="dxa"/>
            <w:shd w:val="clear" w:color="auto" w:fill="auto"/>
          </w:tcPr>
          <w:p w:rsidR="003538D7" w:rsidRPr="00337722" w:rsidRDefault="003538D7" w:rsidP="00A27698">
            <w:pPr>
              <w:numPr>
                <w:ilvl w:val="0"/>
                <w:numId w:val="10"/>
              </w:numPr>
              <w:ind w:left="0" w:firstLine="0"/>
              <w:jc w:val="center"/>
            </w:pPr>
          </w:p>
        </w:tc>
        <w:tc>
          <w:tcPr>
            <w:tcW w:w="2693" w:type="dxa"/>
            <w:shd w:val="clear" w:color="auto" w:fill="auto"/>
          </w:tcPr>
          <w:p w:rsidR="003538D7" w:rsidRPr="00337722" w:rsidRDefault="003538D7" w:rsidP="00A27698">
            <w:pPr>
              <w:ind w:firstLine="33"/>
              <w:jc w:val="left"/>
            </w:pPr>
            <w:r w:rsidRPr="00337722">
              <w:rPr>
                <w:sz w:val="22"/>
                <w:szCs w:val="22"/>
              </w:rPr>
              <w:t>Библиотека</w:t>
            </w:r>
          </w:p>
        </w:tc>
        <w:tc>
          <w:tcPr>
            <w:tcW w:w="1417" w:type="dxa"/>
            <w:vAlign w:val="center"/>
          </w:tcPr>
          <w:p w:rsidR="003538D7" w:rsidRPr="00337722" w:rsidRDefault="003538D7" w:rsidP="00337722">
            <w:pPr>
              <w:ind w:firstLine="34"/>
              <w:jc w:val="center"/>
            </w:pPr>
            <w:r w:rsidRPr="00337722">
              <w:rPr>
                <w:sz w:val="22"/>
                <w:szCs w:val="22"/>
              </w:rPr>
              <w:t>мест/экз.</w:t>
            </w:r>
          </w:p>
        </w:tc>
        <w:tc>
          <w:tcPr>
            <w:tcW w:w="1134" w:type="dxa"/>
            <w:vAlign w:val="center"/>
          </w:tcPr>
          <w:p w:rsidR="003538D7" w:rsidRPr="00337722" w:rsidRDefault="003538D7" w:rsidP="00B21F30">
            <w:pPr>
              <w:ind w:firstLine="34"/>
            </w:pPr>
            <w:r w:rsidRPr="00337722">
              <w:rPr>
                <w:sz w:val="22"/>
                <w:szCs w:val="22"/>
              </w:rPr>
              <w:t>10/9000</w:t>
            </w:r>
          </w:p>
        </w:tc>
        <w:tc>
          <w:tcPr>
            <w:tcW w:w="1134" w:type="dxa"/>
            <w:shd w:val="clear" w:color="auto" w:fill="auto"/>
            <w:vAlign w:val="center"/>
          </w:tcPr>
          <w:p w:rsidR="003538D7" w:rsidRPr="00337722" w:rsidRDefault="003538D7" w:rsidP="00B21F30">
            <w:pPr>
              <w:ind w:firstLine="34"/>
              <w:rPr>
                <w:vertAlign w:val="superscript"/>
              </w:rPr>
            </w:pPr>
            <w:r w:rsidRPr="00337722">
              <w:rPr>
                <w:sz w:val="22"/>
                <w:szCs w:val="22"/>
              </w:rPr>
              <w:t>4/5000</w:t>
            </w:r>
            <w:r w:rsidRPr="00337722">
              <w:rPr>
                <w:sz w:val="22"/>
                <w:szCs w:val="22"/>
                <w:vertAlign w:val="superscript"/>
              </w:rPr>
              <w:t>1</w:t>
            </w:r>
          </w:p>
        </w:tc>
        <w:tc>
          <w:tcPr>
            <w:tcW w:w="1134" w:type="dxa"/>
            <w:vAlign w:val="center"/>
          </w:tcPr>
          <w:p w:rsidR="003538D7" w:rsidRPr="00337722" w:rsidRDefault="003538D7" w:rsidP="00B21F30">
            <w:pPr>
              <w:ind w:firstLine="34"/>
            </w:pPr>
            <w:r w:rsidRPr="00337722">
              <w:rPr>
                <w:sz w:val="22"/>
                <w:szCs w:val="22"/>
              </w:rPr>
              <w:t>4/5000</w:t>
            </w:r>
          </w:p>
        </w:tc>
        <w:tc>
          <w:tcPr>
            <w:tcW w:w="1277" w:type="dxa"/>
            <w:tcBorders>
              <w:top w:val="single" w:sz="4" w:space="0" w:color="auto"/>
            </w:tcBorders>
            <w:vAlign w:val="center"/>
          </w:tcPr>
          <w:p w:rsidR="003538D7" w:rsidRPr="00337722" w:rsidRDefault="003538D7" w:rsidP="00B21F30">
            <w:pPr>
              <w:ind w:firstLine="34"/>
            </w:pPr>
            <w:r w:rsidRPr="00337722">
              <w:rPr>
                <w:sz w:val="22"/>
                <w:szCs w:val="22"/>
              </w:rPr>
              <w:t>4/5000</w:t>
            </w:r>
          </w:p>
        </w:tc>
        <w:tc>
          <w:tcPr>
            <w:tcW w:w="6142" w:type="dxa"/>
            <w:tcBorders>
              <w:top w:val="single" w:sz="4" w:space="0" w:color="auto"/>
            </w:tcBorders>
            <w:vAlign w:val="center"/>
          </w:tcPr>
          <w:p w:rsidR="003538D7" w:rsidRPr="00337722" w:rsidRDefault="003538D7" w:rsidP="00B21F30">
            <w:pPr>
              <w:ind w:firstLine="34"/>
            </w:pPr>
            <w:r w:rsidRPr="00337722">
              <w:rPr>
                <w:sz w:val="22"/>
                <w:szCs w:val="22"/>
              </w:rPr>
              <w:t>Потребность в размещении новых объектов отсутствует</w:t>
            </w:r>
          </w:p>
        </w:tc>
      </w:tr>
      <w:tr w:rsidR="003538D7" w:rsidRPr="00337722" w:rsidTr="00A27698">
        <w:tc>
          <w:tcPr>
            <w:tcW w:w="567" w:type="dxa"/>
            <w:shd w:val="clear" w:color="auto" w:fill="auto"/>
          </w:tcPr>
          <w:p w:rsidR="003538D7" w:rsidRPr="00337722" w:rsidRDefault="003538D7" w:rsidP="00A27698">
            <w:pPr>
              <w:numPr>
                <w:ilvl w:val="0"/>
                <w:numId w:val="10"/>
              </w:numPr>
              <w:ind w:left="0" w:firstLine="0"/>
              <w:jc w:val="center"/>
            </w:pPr>
          </w:p>
        </w:tc>
        <w:tc>
          <w:tcPr>
            <w:tcW w:w="2693" w:type="dxa"/>
            <w:shd w:val="clear" w:color="auto" w:fill="auto"/>
          </w:tcPr>
          <w:p w:rsidR="003538D7" w:rsidRPr="00337722" w:rsidRDefault="003538D7" w:rsidP="00A27698">
            <w:pPr>
              <w:ind w:firstLine="33"/>
              <w:jc w:val="left"/>
            </w:pPr>
            <w:r w:rsidRPr="00337722">
              <w:rPr>
                <w:sz w:val="22"/>
                <w:szCs w:val="22"/>
              </w:rPr>
              <w:t>Плоскостные спортивные сооружения</w:t>
            </w:r>
          </w:p>
        </w:tc>
        <w:tc>
          <w:tcPr>
            <w:tcW w:w="1417" w:type="dxa"/>
            <w:vAlign w:val="center"/>
          </w:tcPr>
          <w:p w:rsidR="003538D7" w:rsidRPr="00337722" w:rsidRDefault="003538D7" w:rsidP="00337722">
            <w:pPr>
              <w:ind w:firstLine="34"/>
              <w:jc w:val="center"/>
            </w:pPr>
            <w:r w:rsidRPr="00337722">
              <w:rPr>
                <w:sz w:val="22"/>
                <w:szCs w:val="22"/>
              </w:rPr>
              <w:t>м</w:t>
            </w:r>
            <w:proofErr w:type="gramStart"/>
            <w:r w:rsidRPr="00337722">
              <w:rPr>
                <w:sz w:val="22"/>
                <w:szCs w:val="22"/>
                <w:vertAlign w:val="superscript"/>
              </w:rPr>
              <w:t>2</w:t>
            </w:r>
            <w:proofErr w:type="gramEnd"/>
          </w:p>
        </w:tc>
        <w:tc>
          <w:tcPr>
            <w:tcW w:w="1134" w:type="dxa"/>
            <w:vAlign w:val="center"/>
          </w:tcPr>
          <w:p w:rsidR="003538D7" w:rsidRPr="00337722" w:rsidRDefault="003538D7" w:rsidP="00B21F30">
            <w:pPr>
              <w:ind w:firstLine="34"/>
            </w:pPr>
            <w:r w:rsidRPr="00337722">
              <w:rPr>
                <w:sz w:val="22"/>
                <w:szCs w:val="22"/>
              </w:rPr>
              <w:t>5375</w:t>
            </w:r>
          </w:p>
        </w:tc>
        <w:tc>
          <w:tcPr>
            <w:tcW w:w="1134" w:type="dxa"/>
            <w:shd w:val="clear" w:color="auto" w:fill="auto"/>
            <w:vAlign w:val="center"/>
          </w:tcPr>
          <w:p w:rsidR="003538D7" w:rsidRPr="00337722" w:rsidRDefault="003538D7" w:rsidP="00B21F30">
            <w:pPr>
              <w:ind w:firstLine="34"/>
            </w:pPr>
            <w:r w:rsidRPr="00337722">
              <w:rPr>
                <w:sz w:val="22"/>
                <w:szCs w:val="22"/>
              </w:rPr>
              <w:t>1950</w:t>
            </w:r>
          </w:p>
        </w:tc>
        <w:tc>
          <w:tcPr>
            <w:tcW w:w="1134" w:type="dxa"/>
            <w:vAlign w:val="center"/>
          </w:tcPr>
          <w:p w:rsidR="003538D7" w:rsidRPr="00337722" w:rsidRDefault="003538D7" w:rsidP="00B21F30">
            <w:pPr>
              <w:ind w:firstLine="34"/>
            </w:pPr>
            <w:r w:rsidRPr="00337722">
              <w:rPr>
                <w:sz w:val="22"/>
                <w:szCs w:val="22"/>
              </w:rPr>
              <w:t>5333</w:t>
            </w:r>
          </w:p>
        </w:tc>
        <w:tc>
          <w:tcPr>
            <w:tcW w:w="1277" w:type="dxa"/>
            <w:vAlign w:val="center"/>
          </w:tcPr>
          <w:p w:rsidR="003538D7" w:rsidRPr="00337722" w:rsidRDefault="003538D7" w:rsidP="00B21F30">
            <w:pPr>
              <w:ind w:firstLine="34"/>
            </w:pPr>
            <w:r w:rsidRPr="00337722">
              <w:rPr>
                <w:sz w:val="22"/>
                <w:szCs w:val="22"/>
              </w:rPr>
              <w:t>5528</w:t>
            </w:r>
          </w:p>
        </w:tc>
        <w:tc>
          <w:tcPr>
            <w:tcW w:w="6142" w:type="dxa"/>
            <w:vAlign w:val="center"/>
          </w:tcPr>
          <w:p w:rsidR="003538D7" w:rsidRPr="00337722" w:rsidRDefault="003538D7" w:rsidP="00B21F30">
            <w:pPr>
              <w:pStyle w:val="a0"/>
              <w:ind w:left="-108" w:right="-108" w:firstLine="34"/>
            </w:pPr>
            <w:r w:rsidRPr="00337722">
              <w:rPr>
                <w:sz w:val="22"/>
                <w:szCs w:val="22"/>
              </w:rPr>
              <w:t>Реконструкция спортивной площадки  (стадиона)</w:t>
            </w:r>
          </w:p>
          <w:p w:rsidR="003538D7" w:rsidRPr="00337722" w:rsidRDefault="003538D7" w:rsidP="00B21F30">
            <w:pPr>
              <w:pStyle w:val="a0"/>
              <w:ind w:left="-108" w:right="-108" w:firstLine="34"/>
            </w:pPr>
            <w:r w:rsidRPr="00337722">
              <w:rPr>
                <w:sz w:val="22"/>
                <w:szCs w:val="22"/>
              </w:rPr>
              <w:t>площадью 6500 м</w:t>
            </w:r>
            <w:proofErr w:type="gramStart"/>
            <w:r w:rsidRPr="00337722">
              <w:rPr>
                <w:sz w:val="22"/>
                <w:szCs w:val="22"/>
                <w:vertAlign w:val="superscript"/>
              </w:rPr>
              <w:t>2</w:t>
            </w:r>
            <w:proofErr w:type="gramEnd"/>
            <w:r w:rsidRPr="00337722">
              <w:rPr>
                <w:sz w:val="22"/>
                <w:szCs w:val="22"/>
              </w:rPr>
              <w:t xml:space="preserve"> на 1 очередь</w:t>
            </w:r>
          </w:p>
        </w:tc>
      </w:tr>
      <w:tr w:rsidR="003538D7" w:rsidRPr="00337722" w:rsidTr="00337722">
        <w:tc>
          <w:tcPr>
            <w:tcW w:w="567" w:type="dxa"/>
            <w:shd w:val="clear" w:color="auto" w:fill="auto"/>
            <w:vAlign w:val="center"/>
          </w:tcPr>
          <w:p w:rsidR="003538D7" w:rsidRPr="00337722" w:rsidRDefault="003538D7" w:rsidP="00337722">
            <w:pPr>
              <w:ind w:left="360"/>
              <w:jc w:val="center"/>
            </w:pPr>
          </w:p>
        </w:tc>
        <w:tc>
          <w:tcPr>
            <w:tcW w:w="14931" w:type="dxa"/>
            <w:gridSpan w:val="7"/>
            <w:shd w:val="clear" w:color="auto" w:fill="auto"/>
            <w:vAlign w:val="center"/>
          </w:tcPr>
          <w:p w:rsidR="003538D7" w:rsidRPr="00337722" w:rsidRDefault="003538D7" w:rsidP="00337722">
            <w:pPr>
              <w:pStyle w:val="a0"/>
              <w:ind w:firstLine="34"/>
              <w:jc w:val="center"/>
            </w:pPr>
            <w:r w:rsidRPr="00337722">
              <w:rPr>
                <w:sz w:val="22"/>
                <w:szCs w:val="22"/>
              </w:rPr>
              <w:t>Объект спортивного назначения (местного значения муниципального района)</w:t>
            </w:r>
          </w:p>
        </w:tc>
      </w:tr>
      <w:tr w:rsidR="003538D7" w:rsidRPr="00337722" w:rsidTr="00A27698">
        <w:tc>
          <w:tcPr>
            <w:tcW w:w="567" w:type="dxa"/>
            <w:shd w:val="clear" w:color="auto" w:fill="auto"/>
          </w:tcPr>
          <w:p w:rsidR="003538D7" w:rsidRPr="00337722" w:rsidRDefault="003538D7" w:rsidP="00A27698">
            <w:pPr>
              <w:numPr>
                <w:ilvl w:val="0"/>
                <w:numId w:val="10"/>
              </w:numPr>
              <w:ind w:left="0" w:firstLine="0"/>
              <w:jc w:val="center"/>
            </w:pPr>
          </w:p>
        </w:tc>
        <w:tc>
          <w:tcPr>
            <w:tcW w:w="2693" w:type="dxa"/>
            <w:shd w:val="clear" w:color="auto" w:fill="auto"/>
            <w:vAlign w:val="center"/>
          </w:tcPr>
          <w:p w:rsidR="003538D7" w:rsidRPr="00337722" w:rsidRDefault="003538D7" w:rsidP="00B21F30">
            <w:pPr>
              <w:ind w:firstLine="33"/>
            </w:pPr>
            <w:r w:rsidRPr="00337722">
              <w:rPr>
                <w:sz w:val="22"/>
                <w:szCs w:val="22"/>
              </w:rPr>
              <w:t>Спортивные залы</w:t>
            </w:r>
          </w:p>
        </w:tc>
        <w:tc>
          <w:tcPr>
            <w:tcW w:w="1417" w:type="dxa"/>
            <w:vAlign w:val="center"/>
          </w:tcPr>
          <w:p w:rsidR="003538D7" w:rsidRPr="00337722" w:rsidRDefault="003538D7" w:rsidP="00337722">
            <w:pPr>
              <w:ind w:firstLine="34"/>
              <w:jc w:val="center"/>
              <w:rPr>
                <w:vertAlign w:val="superscript"/>
              </w:rPr>
            </w:pPr>
            <w:r w:rsidRPr="00337722">
              <w:rPr>
                <w:sz w:val="22"/>
                <w:szCs w:val="22"/>
              </w:rPr>
              <w:t>м</w:t>
            </w:r>
            <w:proofErr w:type="gramStart"/>
            <w:r w:rsidRPr="00337722">
              <w:rPr>
                <w:sz w:val="22"/>
                <w:szCs w:val="22"/>
                <w:vertAlign w:val="superscript"/>
              </w:rPr>
              <w:t>2</w:t>
            </w:r>
            <w:proofErr w:type="gramEnd"/>
          </w:p>
        </w:tc>
        <w:tc>
          <w:tcPr>
            <w:tcW w:w="1134" w:type="dxa"/>
            <w:vAlign w:val="center"/>
          </w:tcPr>
          <w:p w:rsidR="003538D7" w:rsidRPr="00337722" w:rsidRDefault="003538D7" w:rsidP="00337722">
            <w:pPr>
              <w:ind w:firstLine="34"/>
              <w:jc w:val="center"/>
            </w:pPr>
            <w:r w:rsidRPr="00337722">
              <w:rPr>
                <w:sz w:val="22"/>
                <w:szCs w:val="22"/>
              </w:rPr>
              <w:t>365</w:t>
            </w:r>
          </w:p>
        </w:tc>
        <w:tc>
          <w:tcPr>
            <w:tcW w:w="1134" w:type="dxa"/>
            <w:shd w:val="clear" w:color="auto" w:fill="auto"/>
            <w:vAlign w:val="center"/>
          </w:tcPr>
          <w:p w:rsidR="003538D7" w:rsidRPr="00337722" w:rsidRDefault="003538D7" w:rsidP="00337722">
            <w:pPr>
              <w:ind w:firstLine="34"/>
              <w:jc w:val="center"/>
            </w:pPr>
            <w:r w:rsidRPr="00337722">
              <w:rPr>
                <w:sz w:val="22"/>
                <w:szCs w:val="22"/>
              </w:rPr>
              <w:t>540</w:t>
            </w:r>
            <w:r w:rsidRPr="00337722">
              <w:rPr>
                <w:sz w:val="22"/>
                <w:szCs w:val="22"/>
                <w:vertAlign w:val="superscript"/>
              </w:rPr>
              <w:t>1</w:t>
            </w:r>
          </w:p>
        </w:tc>
        <w:tc>
          <w:tcPr>
            <w:tcW w:w="1134" w:type="dxa"/>
            <w:vAlign w:val="center"/>
          </w:tcPr>
          <w:p w:rsidR="003538D7" w:rsidRPr="00337722" w:rsidRDefault="003538D7" w:rsidP="00337722">
            <w:pPr>
              <w:ind w:firstLine="34"/>
              <w:jc w:val="center"/>
            </w:pPr>
            <w:r w:rsidRPr="00337722">
              <w:rPr>
                <w:sz w:val="22"/>
                <w:szCs w:val="22"/>
              </w:rPr>
              <w:t>540</w:t>
            </w:r>
          </w:p>
        </w:tc>
        <w:tc>
          <w:tcPr>
            <w:tcW w:w="1277" w:type="dxa"/>
            <w:vAlign w:val="center"/>
          </w:tcPr>
          <w:p w:rsidR="003538D7" w:rsidRPr="00337722" w:rsidRDefault="003538D7" w:rsidP="00337722">
            <w:pPr>
              <w:ind w:firstLine="34"/>
              <w:jc w:val="center"/>
            </w:pPr>
            <w:r w:rsidRPr="00337722">
              <w:rPr>
                <w:sz w:val="22"/>
                <w:szCs w:val="22"/>
              </w:rPr>
              <w:t>540</w:t>
            </w:r>
          </w:p>
        </w:tc>
        <w:tc>
          <w:tcPr>
            <w:tcW w:w="6142" w:type="dxa"/>
            <w:vAlign w:val="center"/>
          </w:tcPr>
          <w:p w:rsidR="003538D7" w:rsidRPr="00337722" w:rsidRDefault="003538D7" w:rsidP="00B21F30">
            <w:pPr>
              <w:pStyle w:val="a0"/>
              <w:ind w:firstLine="34"/>
            </w:pPr>
            <w:r w:rsidRPr="00337722">
              <w:rPr>
                <w:sz w:val="22"/>
                <w:szCs w:val="22"/>
              </w:rPr>
              <w:t xml:space="preserve">В соответствии со схемой территориального планирования </w:t>
            </w:r>
            <w:r w:rsidRPr="00337722">
              <w:rPr>
                <w:sz w:val="22"/>
                <w:szCs w:val="22"/>
              </w:rPr>
              <w:lastRenderedPageBreak/>
              <w:t>Лужского муниципального района планируется строительство 2 спортивных залов, площадь пола 15·30 м</w:t>
            </w:r>
            <w:r w:rsidRPr="00337722">
              <w:rPr>
                <w:sz w:val="22"/>
                <w:szCs w:val="22"/>
                <w:vertAlign w:val="superscript"/>
              </w:rPr>
              <w:t xml:space="preserve"> </w:t>
            </w:r>
            <w:r w:rsidRPr="00337722">
              <w:rPr>
                <w:sz w:val="22"/>
                <w:szCs w:val="22"/>
              </w:rPr>
              <w:t>каждый, на 1 очередь строительства.</w:t>
            </w:r>
          </w:p>
          <w:p w:rsidR="003538D7" w:rsidRPr="00337722" w:rsidRDefault="00B22D37" w:rsidP="00B21F30">
            <w:pPr>
              <w:pStyle w:val="a0"/>
              <w:ind w:firstLine="34"/>
            </w:pPr>
            <w:r w:rsidRPr="00337722">
              <w:rPr>
                <w:sz w:val="22"/>
                <w:szCs w:val="22"/>
              </w:rPr>
              <w:t>П</w:t>
            </w:r>
            <w:r w:rsidR="003538D7" w:rsidRPr="00337722">
              <w:rPr>
                <w:sz w:val="22"/>
                <w:szCs w:val="22"/>
              </w:rPr>
              <w:t>редлагается строительство ФОК с 1 спортивным залом площадью 540 м</w:t>
            </w:r>
            <w:proofErr w:type="gramStart"/>
            <w:r w:rsidR="003538D7" w:rsidRPr="00337722">
              <w:rPr>
                <w:sz w:val="22"/>
                <w:szCs w:val="22"/>
                <w:vertAlign w:val="superscript"/>
              </w:rPr>
              <w:t>2</w:t>
            </w:r>
            <w:proofErr w:type="gramEnd"/>
            <w:r w:rsidR="003538D7" w:rsidRPr="00337722">
              <w:rPr>
                <w:sz w:val="22"/>
                <w:szCs w:val="22"/>
              </w:rPr>
              <w:t xml:space="preserve"> (в соответствии с Региональными нормативами Ленинградской области – в населенных пунктах с числом жителей 2-5 тыс. чел. следует предусматривать 1 спортивный зал площадью 540 м</w:t>
            </w:r>
            <w:r w:rsidR="003538D7" w:rsidRPr="00337722">
              <w:rPr>
                <w:sz w:val="22"/>
                <w:szCs w:val="22"/>
                <w:vertAlign w:val="superscript"/>
              </w:rPr>
              <w:t>2</w:t>
            </w:r>
            <w:r w:rsidR="003538D7" w:rsidRPr="00337722">
              <w:rPr>
                <w:sz w:val="22"/>
                <w:szCs w:val="22"/>
              </w:rPr>
              <w:t>)</w:t>
            </w:r>
          </w:p>
        </w:tc>
      </w:tr>
      <w:tr w:rsidR="003538D7" w:rsidRPr="00337722" w:rsidTr="00337722">
        <w:trPr>
          <w:trHeight w:val="70"/>
        </w:trPr>
        <w:tc>
          <w:tcPr>
            <w:tcW w:w="567" w:type="dxa"/>
            <w:shd w:val="clear" w:color="auto" w:fill="auto"/>
            <w:vAlign w:val="center"/>
          </w:tcPr>
          <w:p w:rsidR="003538D7" w:rsidRPr="00337722" w:rsidRDefault="003538D7" w:rsidP="00337722">
            <w:pPr>
              <w:ind w:left="360"/>
              <w:jc w:val="center"/>
            </w:pPr>
          </w:p>
        </w:tc>
        <w:tc>
          <w:tcPr>
            <w:tcW w:w="14931" w:type="dxa"/>
            <w:gridSpan w:val="7"/>
            <w:vAlign w:val="center"/>
          </w:tcPr>
          <w:p w:rsidR="003538D7" w:rsidRPr="00337722" w:rsidRDefault="003538D7" w:rsidP="00337722">
            <w:pPr>
              <w:ind w:firstLine="34"/>
              <w:jc w:val="center"/>
            </w:pPr>
            <w:r w:rsidRPr="00337722">
              <w:rPr>
                <w:sz w:val="22"/>
                <w:szCs w:val="22"/>
              </w:rPr>
              <w:t>Предприятия торговли, питания, бытового обслуживания и коммунального обслуживания (объекты местного значения поселения)</w:t>
            </w:r>
          </w:p>
        </w:tc>
      </w:tr>
      <w:tr w:rsidR="003538D7" w:rsidRPr="00337722" w:rsidTr="00A27698">
        <w:tc>
          <w:tcPr>
            <w:tcW w:w="567" w:type="dxa"/>
            <w:shd w:val="clear" w:color="auto" w:fill="auto"/>
          </w:tcPr>
          <w:p w:rsidR="003538D7" w:rsidRPr="00337722" w:rsidRDefault="003538D7" w:rsidP="00A27698">
            <w:pPr>
              <w:numPr>
                <w:ilvl w:val="0"/>
                <w:numId w:val="10"/>
              </w:numPr>
              <w:ind w:left="0" w:firstLine="0"/>
              <w:jc w:val="center"/>
            </w:pPr>
          </w:p>
        </w:tc>
        <w:tc>
          <w:tcPr>
            <w:tcW w:w="2693" w:type="dxa"/>
            <w:shd w:val="clear" w:color="auto" w:fill="auto"/>
          </w:tcPr>
          <w:p w:rsidR="003538D7" w:rsidRPr="00337722" w:rsidRDefault="003538D7" w:rsidP="00A27698">
            <w:pPr>
              <w:ind w:firstLine="33"/>
              <w:jc w:val="left"/>
            </w:pPr>
            <w:r w:rsidRPr="00337722">
              <w:rPr>
                <w:sz w:val="22"/>
                <w:szCs w:val="22"/>
              </w:rPr>
              <w:t>Объекты розничной торговли</w:t>
            </w:r>
          </w:p>
        </w:tc>
        <w:tc>
          <w:tcPr>
            <w:tcW w:w="1417" w:type="dxa"/>
          </w:tcPr>
          <w:p w:rsidR="003538D7" w:rsidRPr="00337722" w:rsidRDefault="003538D7" w:rsidP="00A27698">
            <w:pPr>
              <w:ind w:firstLine="34"/>
              <w:jc w:val="center"/>
              <w:rPr>
                <w:vertAlign w:val="superscript"/>
              </w:rPr>
            </w:pPr>
            <w:r w:rsidRPr="00337722">
              <w:rPr>
                <w:sz w:val="22"/>
                <w:szCs w:val="22"/>
              </w:rPr>
              <w:t>м</w:t>
            </w:r>
            <w:proofErr w:type="gramStart"/>
            <w:r w:rsidRPr="00337722">
              <w:rPr>
                <w:sz w:val="22"/>
                <w:szCs w:val="22"/>
                <w:vertAlign w:val="superscript"/>
              </w:rPr>
              <w:t>2</w:t>
            </w:r>
            <w:proofErr w:type="gramEnd"/>
          </w:p>
        </w:tc>
        <w:tc>
          <w:tcPr>
            <w:tcW w:w="1134" w:type="dxa"/>
          </w:tcPr>
          <w:p w:rsidR="003538D7" w:rsidRPr="00337722" w:rsidRDefault="003538D7" w:rsidP="00A27698">
            <w:pPr>
              <w:ind w:firstLine="34"/>
              <w:jc w:val="center"/>
            </w:pPr>
            <w:r w:rsidRPr="00337722">
              <w:rPr>
                <w:sz w:val="22"/>
                <w:szCs w:val="22"/>
              </w:rPr>
              <w:t>3100</w:t>
            </w:r>
          </w:p>
        </w:tc>
        <w:tc>
          <w:tcPr>
            <w:tcW w:w="1134" w:type="dxa"/>
            <w:shd w:val="clear" w:color="auto" w:fill="auto"/>
          </w:tcPr>
          <w:p w:rsidR="003538D7" w:rsidRPr="00337722" w:rsidRDefault="003538D7" w:rsidP="00A27698">
            <w:pPr>
              <w:ind w:firstLine="34"/>
              <w:jc w:val="center"/>
            </w:pPr>
            <w:r w:rsidRPr="00337722">
              <w:rPr>
                <w:sz w:val="22"/>
                <w:szCs w:val="22"/>
              </w:rPr>
              <w:t>322,5</w:t>
            </w:r>
          </w:p>
        </w:tc>
        <w:tc>
          <w:tcPr>
            <w:tcW w:w="1134" w:type="dxa"/>
          </w:tcPr>
          <w:p w:rsidR="003538D7" w:rsidRPr="00337722" w:rsidRDefault="003538D7" w:rsidP="00A27698">
            <w:pPr>
              <w:ind w:firstLine="34"/>
              <w:jc w:val="center"/>
            </w:pPr>
            <w:r w:rsidRPr="00337722">
              <w:rPr>
                <w:sz w:val="22"/>
                <w:szCs w:val="22"/>
              </w:rPr>
              <w:t>883,1</w:t>
            </w:r>
          </w:p>
        </w:tc>
        <w:tc>
          <w:tcPr>
            <w:tcW w:w="1277" w:type="dxa"/>
          </w:tcPr>
          <w:p w:rsidR="003538D7" w:rsidRPr="00337722" w:rsidRDefault="003538D7" w:rsidP="00A27698">
            <w:pPr>
              <w:ind w:firstLine="34"/>
              <w:jc w:val="center"/>
            </w:pPr>
            <w:r w:rsidRPr="00337722">
              <w:rPr>
                <w:sz w:val="22"/>
                <w:szCs w:val="22"/>
              </w:rPr>
              <w:t>914,2</w:t>
            </w:r>
          </w:p>
        </w:tc>
        <w:tc>
          <w:tcPr>
            <w:tcW w:w="6142" w:type="dxa"/>
          </w:tcPr>
          <w:p w:rsidR="003538D7" w:rsidRPr="00337722" w:rsidRDefault="003538D7" w:rsidP="00A27698">
            <w:pPr>
              <w:ind w:firstLine="0"/>
              <w:jc w:val="left"/>
            </w:pPr>
            <w:r w:rsidRPr="00337722">
              <w:rPr>
                <w:sz w:val="22"/>
                <w:szCs w:val="22"/>
              </w:rPr>
              <w:t>Потребность в размещении новых объектов отсутствует</w:t>
            </w:r>
          </w:p>
        </w:tc>
      </w:tr>
      <w:tr w:rsidR="003538D7" w:rsidRPr="00337722" w:rsidTr="00A27698">
        <w:tc>
          <w:tcPr>
            <w:tcW w:w="567" w:type="dxa"/>
            <w:shd w:val="clear" w:color="auto" w:fill="auto"/>
          </w:tcPr>
          <w:p w:rsidR="003538D7" w:rsidRPr="00337722" w:rsidRDefault="003538D7" w:rsidP="00A27698">
            <w:pPr>
              <w:numPr>
                <w:ilvl w:val="0"/>
                <w:numId w:val="10"/>
              </w:numPr>
              <w:ind w:left="0" w:firstLine="0"/>
              <w:jc w:val="center"/>
            </w:pPr>
          </w:p>
        </w:tc>
        <w:tc>
          <w:tcPr>
            <w:tcW w:w="2693" w:type="dxa"/>
            <w:shd w:val="clear" w:color="auto" w:fill="auto"/>
          </w:tcPr>
          <w:p w:rsidR="003538D7" w:rsidRPr="00337722" w:rsidRDefault="003538D7" w:rsidP="00A27698">
            <w:pPr>
              <w:ind w:firstLine="33"/>
              <w:jc w:val="left"/>
            </w:pPr>
            <w:r w:rsidRPr="00337722">
              <w:rPr>
                <w:sz w:val="22"/>
                <w:szCs w:val="22"/>
              </w:rPr>
              <w:t>Объект общественного питания</w:t>
            </w:r>
          </w:p>
        </w:tc>
        <w:tc>
          <w:tcPr>
            <w:tcW w:w="1417" w:type="dxa"/>
          </w:tcPr>
          <w:p w:rsidR="003538D7" w:rsidRPr="00337722" w:rsidRDefault="003538D7" w:rsidP="00A27698">
            <w:pPr>
              <w:ind w:firstLine="34"/>
              <w:jc w:val="center"/>
            </w:pPr>
            <w:r w:rsidRPr="00337722">
              <w:rPr>
                <w:sz w:val="22"/>
                <w:szCs w:val="22"/>
              </w:rPr>
              <w:t>посадочное место</w:t>
            </w:r>
          </w:p>
        </w:tc>
        <w:tc>
          <w:tcPr>
            <w:tcW w:w="1134" w:type="dxa"/>
          </w:tcPr>
          <w:p w:rsidR="003538D7" w:rsidRPr="00337722" w:rsidRDefault="003538D7" w:rsidP="00A27698">
            <w:pPr>
              <w:ind w:firstLine="34"/>
              <w:jc w:val="center"/>
            </w:pPr>
            <w:r w:rsidRPr="00337722">
              <w:rPr>
                <w:sz w:val="22"/>
                <w:szCs w:val="22"/>
              </w:rPr>
              <w:t>10</w:t>
            </w:r>
          </w:p>
        </w:tc>
        <w:tc>
          <w:tcPr>
            <w:tcW w:w="1134" w:type="dxa"/>
            <w:shd w:val="clear" w:color="auto" w:fill="auto"/>
          </w:tcPr>
          <w:p w:rsidR="003538D7" w:rsidRPr="00337722" w:rsidRDefault="003538D7" w:rsidP="00A27698">
            <w:pPr>
              <w:ind w:firstLine="34"/>
              <w:jc w:val="center"/>
            </w:pPr>
            <w:r w:rsidRPr="00337722">
              <w:rPr>
                <w:sz w:val="22"/>
                <w:szCs w:val="22"/>
              </w:rPr>
              <w:t>40</w:t>
            </w:r>
          </w:p>
        </w:tc>
        <w:tc>
          <w:tcPr>
            <w:tcW w:w="1134" w:type="dxa"/>
          </w:tcPr>
          <w:p w:rsidR="003538D7" w:rsidRPr="00337722" w:rsidRDefault="003538D7" w:rsidP="00A27698">
            <w:pPr>
              <w:ind w:firstLine="34"/>
              <w:jc w:val="center"/>
            </w:pPr>
            <w:r w:rsidRPr="00337722">
              <w:rPr>
                <w:sz w:val="22"/>
                <w:szCs w:val="22"/>
              </w:rPr>
              <w:t>109</w:t>
            </w:r>
          </w:p>
        </w:tc>
        <w:tc>
          <w:tcPr>
            <w:tcW w:w="1277" w:type="dxa"/>
          </w:tcPr>
          <w:p w:rsidR="003538D7" w:rsidRPr="00337722" w:rsidRDefault="003538D7" w:rsidP="00A27698">
            <w:pPr>
              <w:ind w:firstLine="34"/>
              <w:jc w:val="center"/>
            </w:pPr>
            <w:r w:rsidRPr="00337722">
              <w:rPr>
                <w:sz w:val="22"/>
                <w:szCs w:val="22"/>
              </w:rPr>
              <w:t>113,4</w:t>
            </w:r>
          </w:p>
        </w:tc>
        <w:tc>
          <w:tcPr>
            <w:tcW w:w="6142" w:type="dxa"/>
          </w:tcPr>
          <w:p w:rsidR="003538D7" w:rsidRPr="00337722" w:rsidRDefault="003538D7" w:rsidP="00A27698">
            <w:pPr>
              <w:pStyle w:val="a0"/>
              <w:ind w:firstLine="34"/>
              <w:jc w:val="left"/>
              <w:rPr>
                <w:highlight w:val="yellow"/>
              </w:rPr>
            </w:pPr>
            <w:r w:rsidRPr="00337722">
              <w:rPr>
                <w:sz w:val="22"/>
                <w:szCs w:val="22"/>
              </w:rPr>
              <w:t>Выделена общественно-деловая зона для размещения объекта общественного питания на 105 мест</w:t>
            </w:r>
          </w:p>
        </w:tc>
      </w:tr>
      <w:tr w:rsidR="003538D7" w:rsidRPr="00337722" w:rsidTr="00A27698">
        <w:tc>
          <w:tcPr>
            <w:tcW w:w="567" w:type="dxa"/>
            <w:shd w:val="clear" w:color="auto" w:fill="auto"/>
          </w:tcPr>
          <w:p w:rsidR="003538D7" w:rsidRPr="00337722" w:rsidRDefault="003538D7" w:rsidP="00A27698">
            <w:pPr>
              <w:numPr>
                <w:ilvl w:val="0"/>
                <w:numId w:val="10"/>
              </w:numPr>
              <w:ind w:left="0" w:firstLine="0"/>
              <w:jc w:val="center"/>
            </w:pPr>
          </w:p>
        </w:tc>
        <w:tc>
          <w:tcPr>
            <w:tcW w:w="2693" w:type="dxa"/>
            <w:shd w:val="clear" w:color="auto" w:fill="auto"/>
          </w:tcPr>
          <w:p w:rsidR="003538D7" w:rsidRPr="00337722" w:rsidRDefault="003538D7" w:rsidP="00A27698">
            <w:pPr>
              <w:ind w:firstLine="33"/>
              <w:jc w:val="left"/>
            </w:pPr>
            <w:r w:rsidRPr="00337722">
              <w:rPr>
                <w:sz w:val="22"/>
                <w:szCs w:val="22"/>
              </w:rPr>
              <w:t>Объект бытового обслуживания</w:t>
            </w:r>
          </w:p>
        </w:tc>
        <w:tc>
          <w:tcPr>
            <w:tcW w:w="1417" w:type="dxa"/>
          </w:tcPr>
          <w:p w:rsidR="003538D7" w:rsidRPr="00337722" w:rsidRDefault="003538D7" w:rsidP="00A27698">
            <w:pPr>
              <w:ind w:firstLine="34"/>
              <w:jc w:val="center"/>
            </w:pPr>
            <w:r w:rsidRPr="00337722">
              <w:rPr>
                <w:sz w:val="22"/>
                <w:szCs w:val="22"/>
              </w:rPr>
              <w:t>рабочих мест</w:t>
            </w:r>
          </w:p>
        </w:tc>
        <w:tc>
          <w:tcPr>
            <w:tcW w:w="1134" w:type="dxa"/>
          </w:tcPr>
          <w:p w:rsidR="003538D7" w:rsidRPr="00337722" w:rsidRDefault="003538D7" w:rsidP="00A27698">
            <w:pPr>
              <w:ind w:firstLine="34"/>
              <w:jc w:val="center"/>
            </w:pPr>
            <w:r w:rsidRPr="00337722">
              <w:rPr>
                <w:sz w:val="22"/>
                <w:szCs w:val="22"/>
              </w:rPr>
              <w:t>2</w:t>
            </w:r>
          </w:p>
        </w:tc>
        <w:tc>
          <w:tcPr>
            <w:tcW w:w="1134" w:type="dxa"/>
            <w:shd w:val="clear" w:color="auto" w:fill="auto"/>
          </w:tcPr>
          <w:p w:rsidR="003538D7" w:rsidRPr="00337722" w:rsidRDefault="003538D7" w:rsidP="00A27698">
            <w:pPr>
              <w:ind w:firstLine="34"/>
              <w:jc w:val="center"/>
            </w:pPr>
            <w:r w:rsidRPr="00337722">
              <w:rPr>
                <w:sz w:val="22"/>
                <w:szCs w:val="22"/>
              </w:rPr>
              <w:t>4</w:t>
            </w:r>
          </w:p>
        </w:tc>
        <w:tc>
          <w:tcPr>
            <w:tcW w:w="1134" w:type="dxa"/>
          </w:tcPr>
          <w:p w:rsidR="003538D7" w:rsidRPr="00337722" w:rsidRDefault="003538D7" w:rsidP="00A27698">
            <w:pPr>
              <w:ind w:firstLine="34"/>
              <w:jc w:val="center"/>
            </w:pPr>
            <w:r w:rsidRPr="00337722">
              <w:rPr>
                <w:sz w:val="22"/>
                <w:szCs w:val="22"/>
              </w:rPr>
              <w:t>10,9</w:t>
            </w:r>
          </w:p>
        </w:tc>
        <w:tc>
          <w:tcPr>
            <w:tcW w:w="1277" w:type="dxa"/>
          </w:tcPr>
          <w:p w:rsidR="003538D7" w:rsidRPr="00337722" w:rsidRDefault="003538D7" w:rsidP="00A27698">
            <w:pPr>
              <w:ind w:firstLine="34"/>
              <w:jc w:val="center"/>
            </w:pPr>
            <w:r w:rsidRPr="00337722">
              <w:rPr>
                <w:sz w:val="22"/>
                <w:szCs w:val="22"/>
              </w:rPr>
              <w:t>11,3</w:t>
            </w:r>
          </w:p>
        </w:tc>
        <w:tc>
          <w:tcPr>
            <w:tcW w:w="6142" w:type="dxa"/>
          </w:tcPr>
          <w:p w:rsidR="003538D7" w:rsidRPr="00337722" w:rsidRDefault="003538D7" w:rsidP="00A27698">
            <w:pPr>
              <w:ind w:firstLine="34"/>
              <w:jc w:val="left"/>
              <w:rPr>
                <w:highlight w:val="yellow"/>
              </w:rPr>
            </w:pPr>
            <w:r w:rsidRPr="00337722">
              <w:rPr>
                <w:sz w:val="22"/>
                <w:szCs w:val="22"/>
              </w:rPr>
              <w:t>Выделена общественно-деловая зона для размещения объекта бытового обслуживания</w:t>
            </w:r>
          </w:p>
        </w:tc>
      </w:tr>
      <w:tr w:rsidR="003538D7" w:rsidRPr="00337722" w:rsidTr="00A27698">
        <w:tc>
          <w:tcPr>
            <w:tcW w:w="567" w:type="dxa"/>
            <w:shd w:val="clear" w:color="auto" w:fill="auto"/>
          </w:tcPr>
          <w:p w:rsidR="003538D7" w:rsidRPr="00337722" w:rsidRDefault="003538D7" w:rsidP="00A27698">
            <w:pPr>
              <w:numPr>
                <w:ilvl w:val="0"/>
                <w:numId w:val="10"/>
              </w:numPr>
              <w:ind w:left="0" w:firstLine="0"/>
              <w:jc w:val="center"/>
            </w:pPr>
          </w:p>
        </w:tc>
        <w:tc>
          <w:tcPr>
            <w:tcW w:w="2693" w:type="dxa"/>
            <w:shd w:val="clear" w:color="auto" w:fill="auto"/>
          </w:tcPr>
          <w:p w:rsidR="003538D7" w:rsidRPr="00337722" w:rsidRDefault="003538D7" w:rsidP="00A27698">
            <w:pPr>
              <w:ind w:firstLine="33"/>
              <w:jc w:val="left"/>
            </w:pPr>
            <w:r w:rsidRPr="00337722">
              <w:rPr>
                <w:sz w:val="22"/>
                <w:szCs w:val="22"/>
              </w:rPr>
              <w:t>Баня</w:t>
            </w:r>
          </w:p>
        </w:tc>
        <w:tc>
          <w:tcPr>
            <w:tcW w:w="1417" w:type="dxa"/>
          </w:tcPr>
          <w:p w:rsidR="003538D7" w:rsidRPr="00337722" w:rsidRDefault="003538D7" w:rsidP="00A27698">
            <w:pPr>
              <w:ind w:firstLine="34"/>
              <w:jc w:val="center"/>
            </w:pPr>
            <w:r w:rsidRPr="00337722">
              <w:rPr>
                <w:sz w:val="22"/>
                <w:szCs w:val="22"/>
              </w:rPr>
              <w:t>помывочных мест</w:t>
            </w:r>
          </w:p>
        </w:tc>
        <w:tc>
          <w:tcPr>
            <w:tcW w:w="1134" w:type="dxa"/>
          </w:tcPr>
          <w:p w:rsidR="003538D7" w:rsidRPr="00337722" w:rsidRDefault="003538D7" w:rsidP="00A27698">
            <w:pPr>
              <w:ind w:firstLine="34"/>
              <w:jc w:val="center"/>
            </w:pPr>
            <w:r w:rsidRPr="00337722">
              <w:rPr>
                <w:sz w:val="22"/>
                <w:szCs w:val="22"/>
              </w:rPr>
              <w:t>25</w:t>
            </w:r>
          </w:p>
        </w:tc>
        <w:tc>
          <w:tcPr>
            <w:tcW w:w="1134" w:type="dxa"/>
            <w:shd w:val="clear" w:color="auto" w:fill="auto"/>
          </w:tcPr>
          <w:p w:rsidR="003538D7" w:rsidRPr="00337722" w:rsidRDefault="003538D7" w:rsidP="00A27698">
            <w:pPr>
              <w:ind w:firstLine="34"/>
              <w:jc w:val="center"/>
            </w:pPr>
            <w:r w:rsidRPr="00337722">
              <w:rPr>
                <w:sz w:val="22"/>
                <w:szCs w:val="22"/>
              </w:rPr>
              <w:t>7</w:t>
            </w:r>
          </w:p>
        </w:tc>
        <w:tc>
          <w:tcPr>
            <w:tcW w:w="1134" w:type="dxa"/>
          </w:tcPr>
          <w:p w:rsidR="003538D7" w:rsidRPr="00337722" w:rsidRDefault="003538D7" w:rsidP="00A27698">
            <w:pPr>
              <w:ind w:firstLine="34"/>
              <w:jc w:val="center"/>
            </w:pPr>
            <w:r w:rsidRPr="00337722">
              <w:rPr>
                <w:sz w:val="22"/>
                <w:szCs w:val="22"/>
              </w:rPr>
              <w:t>19,1</w:t>
            </w:r>
          </w:p>
        </w:tc>
        <w:tc>
          <w:tcPr>
            <w:tcW w:w="1277" w:type="dxa"/>
          </w:tcPr>
          <w:p w:rsidR="003538D7" w:rsidRPr="00337722" w:rsidRDefault="003538D7" w:rsidP="00A27698">
            <w:pPr>
              <w:ind w:firstLine="34"/>
              <w:jc w:val="center"/>
            </w:pPr>
            <w:r w:rsidRPr="00337722">
              <w:rPr>
                <w:sz w:val="22"/>
                <w:szCs w:val="22"/>
              </w:rPr>
              <w:t>19,8</w:t>
            </w:r>
          </w:p>
        </w:tc>
        <w:tc>
          <w:tcPr>
            <w:tcW w:w="6142" w:type="dxa"/>
          </w:tcPr>
          <w:p w:rsidR="003538D7" w:rsidRPr="00337722" w:rsidRDefault="003538D7" w:rsidP="00A27698">
            <w:pPr>
              <w:ind w:firstLine="34"/>
              <w:jc w:val="left"/>
            </w:pPr>
            <w:r w:rsidRPr="00337722">
              <w:rPr>
                <w:sz w:val="22"/>
                <w:szCs w:val="22"/>
              </w:rPr>
              <w:t>Потребность в размещении новых объектов отсутствует</w:t>
            </w:r>
          </w:p>
        </w:tc>
      </w:tr>
      <w:tr w:rsidR="003538D7" w:rsidRPr="00337722" w:rsidTr="00A27698">
        <w:tc>
          <w:tcPr>
            <w:tcW w:w="567" w:type="dxa"/>
            <w:shd w:val="clear" w:color="auto" w:fill="auto"/>
          </w:tcPr>
          <w:p w:rsidR="003538D7" w:rsidRPr="00337722" w:rsidRDefault="003538D7" w:rsidP="00A27698">
            <w:pPr>
              <w:numPr>
                <w:ilvl w:val="0"/>
                <w:numId w:val="10"/>
              </w:numPr>
              <w:ind w:left="0" w:firstLine="0"/>
              <w:jc w:val="center"/>
            </w:pPr>
          </w:p>
        </w:tc>
        <w:tc>
          <w:tcPr>
            <w:tcW w:w="2693" w:type="dxa"/>
            <w:shd w:val="clear" w:color="auto" w:fill="auto"/>
          </w:tcPr>
          <w:p w:rsidR="003538D7" w:rsidRPr="00337722" w:rsidRDefault="003538D7" w:rsidP="00A27698">
            <w:pPr>
              <w:ind w:firstLine="33"/>
              <w:jc w:val="left"/>
            </w:pPr>
            <w:r w:rsidRPr="00337722">
              <w:rPr>
                <w:sz w:val="22"/>
                <w:szCs w:val="22"/>
              </w:rPr>
              <w:t>Предприятие по стирке белья</w:t>
            </w:r>
          </w:p>
        </w:tc>
        <w:tc>
          <w:tcPr>
            <w:tcW w:w="1417" w:type="dxa"/>
          </w:tcPr>
          <w:p w:rsidR="003538D7" w:rsidRPr="00337722" w:rsidRDefault="003538D7" w:rsidP="00A27698">
            <w:pPr>
              <w:ind w:firstLine="34"/>
              <w:jc w:val="center"/>
            </w:pPr>
            <w:proofErr w:type="gramStart"/>
            <w:r w:rsidRPr="00337722">
              <w:rPr>
                <w:sz w:val="22"/>
                <w:szCs w:val="22"/>
              </w:rPr>
              <w:t>кг</w:t>
            </w:r>
            <w:proofErr w:type="gramEnd"/>
            <w:r w:rsidRPr="00337722">
              <w:rPr>
                <w:sz w:val="22"/>
                <w:szCs w:val="22"/>
              </w:rPr>
              <w:t>/смену</w:t>
            </w:r>
          </w:p>
        </w:tc>
        <w:tc>
          <w:tcPr>
            <w:tcW w:w="1134" w:type="dxa"/>
          </w:tcPr>
          <w:p w:rsidR="003538D7" w:rsidRPr="00337722" w:rsidRDefault="003538D7" w:rsidP="00A27698">
            <w:pPr>
              <w:ind w:firstLine="34"/>
              <w:jc w:val="center"/>
            </w:pPr>
            <w:r w:rsidRPr="00337722">
              <w:rPr>
                <w:sz w:val="22"/>
                <w:szCs w:val="22"/>
              </w:rPr>
              <w:t>-</w:t>
            </w:r>
          </w:p>
        </w:tc>
        <w:tc>
          <w:tcPr>
            <w:tcW w:w="1134" w:type="dxa"/>
            <w:shd w:val="clear" w:color="auto" w:fill="auto"/>
          </w:tcPr>
          <w:p w:rsidR="003538D7" w:rsidRPr="00337722" w:rsidRDefault="003538D7" w:rsidP="00A27698">
            <w:pPr>
              <w:ind w:firstLine="34"/>
              <w:jc w:val="center"/>
            </w:pPr>
            <w:r w:rsidRPr="00337722">
              <w:rPr>
                <w:sz w:val="22"/>
                <w:szCs w:val="22"/>
              </w:rPr>
              <w:t>40</w:t>
            </w:r>
          </w:p>
        </w:tc>
        <w:tc>
          <w:tcPr>
            <w:tcW w:w="1134" w:type="dxa"/>
          </w:tcPr>
          <w:p w:rsidR="003538D7" w:rsidRPr="00337722" w:rsidRDefault="003538D7" w:rsidP="00A27698">
            <w:pPr>
              <w:ind w:firstLine="34"/>
              <w:jc w:val="center"/>
            </w:pPr>
            <w:r w:rsidRPr="00337722">
              <w:rPr>
                <w:sz w:val="22"/>
                <w:szCs w:val="22"/>
              </w:rPr>
              <w:t>109</w:t>
            </w:r>
          </w:p>
        </w:tc>
        <w:tc>
          <w:tcPr>
            <w:tcW w:w="1277" w:type="dxa"/>
          </w:tcPr>
          <w:p w:rsidR="003538D7" w:rsidRPr="00337722" w:rsidRDefault="003538D7" w:rsidP="00A27698">
            <w:pPr>
              <w:ind w:firstLine="34"/>
              <w:jc w:val="center"/>
            </w:pPr>
            <w:r w:rsidRPr="00337722">
              <w:rPr>
                <w:sz w:val="22"/>
                <w:szCs w:val="22"/>
              </w:rPr>
              <w:t>113,4</w:t>
            </w:r>
          </w:p>
        </w:tc>
        <w:tc>
          <w:tcPr>
            <w:tcW w:w="6142" w:type="dxa"/>
            <w:vMerge w:val="restart"/>
          </w:tcPr>
          <w:p w:rsidR="003538D7" w:rsidRPr="00337722" w:rsidRDefault="003538D7" w:rsidP="00A27698">
            <w:pPr>
              <w:pStyle w:val="a0"/>
              <w:ind w:firstLine="34"/>
              <w:jc w:val="left"/>
              <w:rPr>
                <w:highlight w:val="yellow"/>
              </w:rPr>
            </w:pPr>
            <w:r w:rsidRPr="00337722">
              <w:rPr>
                <w:sz w:val="22"/>
                <w:szCs w:val="22"/>
              </w:rPr>
              <w:t>Выделена общественно-деловая зона для размещения объекта мощностью 115 кг/смену</w:t>
            </w:r>
          </w:p>
        </w:tc>
      </w:tr>
      <w:tr w:rsidR="003538D7" w:rsidRPr="00337722" w:rsidTr="00A27698">
        <w:tc>
          <w:tcPr>
            <w:tcW w:w="567" w:type="dxa"/>
            <w:shd w:val="clear" w:color="auto" w:fill="auto"/>
          </w:tcPr>
          <w:p w:rsidR="003538D7" w:rsidRPr="00337722" w:rsidRDefault="003538D7" w:rsidP="00A27698">
            <w:pPr>
              <w:numPr>
                <w:ilvl w:val="0"/>
                <w:numId w:val="10"/>
              </w:numPr>
              <w:ind w:left="0" w:firstLine="0"/>
              <w:jc w:val="center"/>
              <w:rPr>
                <w:rFonts w:eastAsia="Calibri"/>
              </w:rPr>
            </w:pPr>
          </w:p>
        </w:tc>
        <w:tc>
          <w:tcPr>
            <w:tcW w:w="2693" w:type="dxa"/>
            <w:shd w:val="clear" w:color="auto" w:fill="auto"/>
          </w:tcPr>
          <w:p w:rsidR="003538D7" w:rsidRPr="00337722" w:rsidRDefault="003538D7" w:rsidP="00A27698">
            <w:pPr>
              <w:ind w:firstLine="33"/>
              <w:jc w:val="left"/>
              <w:rPr>
                <w:rFonts w:eastAsia="Calibri"/>
              </w:rPr>
            </w:pPr>
            <w:r w:rsidRPr="00337722">
              <w:rPr>
                <w:rFonts w:eastAsia="Calibri"/>
                <w:sz w:val="22"/>
                <w:szCs w:val="22"/>
              </w:rPr>
              <w:t>Предприятие по химчистке</w:t>
            </w:r>
          </w:p>
        </w:tc>
        <w:tc>
          <w:tcPr>
            <w:tcW w:w="1417" w:type="dxa"/>
          </w:tcPr>
          <w:p w:rsidR="003538D7" w:rsidRPr="00337722" w:rsidRDefault="003538D7" w:rsidP="00A27698">
            <w:pPr>
              <w:ind w:firstLine="34"/>
              <w:jc w:val="center"/>
              <w:rPr>
                <w:rFonts w:eastAsia="Calibri"/>
              </w:rPr>
            </w:pPr>
            <w:proofErr w:type="gramStart"/>
            <w:r w:rsidRPr="00337722">
              <w:rPr>
                <w:rFonts w:eastAsia="Calibri"/>
                <w:sz w:val="22"/>
                <w:szCs w:val="22"/>
              </w:rPr>
              <w:t>кг</w:t>
            </w:r>
            <w:proofErr w:type="gramEnd"/>
            <w:r w:rsidRPr="00337722">
              <w:rPr>
                <w:rFonts w:eastAsia="Calibri"/>
                <w:sz w:val="22"/>
                <w:szCs w:val="22"/>
              </w:rPr>
              <w:t>/смену</w:t>
            </w:r>
          </w:p>
        </w:tc>
        <w:tc>
          <w:tcPr>
            <w:tcW w:w="1134" w:type="dxa"/>
          </w:tcPr>
          <w:p w:rsidR="003538D7" w:rsidRPr="00337722" w:rsidRDefault="003538D7" w:rsidP="00A27698">
            <w:pPr>
              <w:ind w:firstLine="34"/>
              <w:jc w:val="center"/>
              <w:rPr>
                <w:rFonts w:eastAsia="Calibri"/>
              </w:rPr>
            </w:pPr>
            <w:r w:rsidRPr="00337722">
              <w:rPr>
                <w:rFonts w:eastAsia="Calibri"/>
                <w:sz w:val="22"/>
                <w:szCs w:val="22"/>
              </w:rPr>
              <w:t>-</w:t>
            </w:r>
          </w:p>
        </w:tc>
        <w:tc>
          <w:tcPr>
            <w:tcW w:w="1134" w:type="dxa"/>
            <w:shd w:val="clear" w:color="auto" w:fill="auto"/>
          </w:tcPr>
          <w:p w:rsidR="003538D7" w:rsidRPr="00337722" w:rsidRDefault="003538D7" w:rsidP="00A27698">
            <w:pPr>
              <w:ind w:firstLine="34"/>
              <w:jc w:val="center"/>
              <w:rPr>
                <w:rFonts w:eastAsia="Calibri"/>
              </w:rPr>
            </w:pPr>
            <w:r w:rsidRPr="00337722">
              <w:rPr>
                <w:rFonts w:eastAsia="Calibri"/>
                <w:sz w:val="22"/>
                <w:szCs w:val="22"/>
              </w:rPr>
              <w:t>1,2</w:t>
            </w:r>
          </w:p>
        </w:tc>
        <w:tc>
          <w:tcPr>
            <w:tcW w:w="1134" w:type="dxa"/>
          </w:tcPr>
          <w:p w:rsidR="003538D7" w:rsidRPr="00337722" w:rsidRDefault="003538D7" w:rsidP="00A27698">
            <w:pPr>
              <w:ind w:firstLine="34"/>
              <w:jc w:val="center"/>
              <w:rPr>
                <w:rFonts w:eastAsia="Calibri"/>
              </w:rPr>
            </w:pPr>
            <w:r w:rsidRPr="00337722">
              <w:rPr>
                <w:rFonts w:eastAsia="Calibri"/>
                <w:sz w:val="22"/>
                <w:szCs w:val="22"/>
              </w:rPr>
              <w:t>3,2</w:t>
            </w:r>
          </w:p>
        </w:tc>
        <w:tc>
          <w:tcPr>
            <w:tcW w:w="1277" w:type="dxa"/>
          </w:tcPr>
          <w:p w:rsidR="003538D7" w:rsidRPr="00337722" w:rsidRDefault="003538D7" w:rsidP="00A27698">
            <w:pPr>
              <w:ind w:firstLine="34"/>
              <w:jc w:val="center"/>
              <w:rPr>
                <w:rFonts w:eastAsia="Calibri"/>
              </w:rPr>
            </w:pPr>
            <w:r w:rsidRPr="00337722">
              <w:rPr>
                <w:rFonts w:eastAsia="Calibri"/>
                <w:sz w:val="22"/>
                <w:szCs w:val="22"/>
              </w:rPr>
              <w:t>3,4</w:t>
            </w:r>
          </w:p>
        </w:tc>
        <w:tc>
          <w:tcPr>
            <w:tcW w:w="6142" w:type="dxa"/>
            <w:vMerge/>
          </w:tcPr>
          <w:p w:rsidR="003538D7" w:rsidRPr="00337722" w:rsidRDefault="003538D7" w:rsidP="00A27698">
            <w:pPr>
              <w:pStyle w:val="a0"/>
              <w:ind w:firstLine="34"/>
              <w:jc w:val="left"/>
              <w:rPr>
                <w:rFonts w:eastAsia="Calibri"/>
              </w:rPr>
            </w:pPr>
          </w:p>
        </w:tc>
      </w:tr>
      <w:tr w:rsidR="003538D7" w:rsidRPr="00337722" w:rsidTr="00A27698">
        <w:tc>
          <w:tcPr>
            <w:tcW w:w="567" w:type="dxa"/>
            <w:shd w:val="clear" w:color="auto" w:fill="auto"/>
          </w:tcPr>
          <w:p w:rsidR="003538D7" w:rsidRPr="00337722" w:rsidRDefault="003538D7" w:rsidP="00A27698">
            <w:pPr>
              <w:numPr>
                <w:ilvl w:val="0"/>
                <w:numId w:val="10"/>
              </w:numPr>
              <w:ind w:left="0" w:firstLine="0"/>
              <w:jc w:val="center"/>
              <w:rPr>
                <w:rFonts w:eastAsia="Calibri"/>
              </w:rPr>
            </w:pPr>
          </w:p>
        </w:tc>
        <w:tc>
          <w:tcPr>
            <w:tcW w:w="2693" w:type="dxa"/>
            <w:shd w:val="clear" w:color="auto" w:fill="auto"/>
          </w:tcPr>
          <w:p w:rsidR="003538D7" w:rsidRPr="00337722" w:rsidRDefault="003538D7" w:rsidP="00A27698">
            <w:pPr>
              <w:ind w:firstLine="33"/>
              <w:jc w:val="left"/>
              <w:rPr>
                <w:rFonts w:eastAsia="Calibri"/>
              </w:rPr>
            </w:pPr>
            <w:r w:rsidRPr="00337722">
              <w:rPr>
                <w:rFonts w:eastAsia="Calibri"/>
                <w:sz w:val="22"/>
                <w:szCs w:val="22"/>
              </w:rPr>
              <w:t>Пожарное депо</w:t>
            </w:r>
          </w:p>
        </w:tc>
        <w:tc>
          <w:tcPr>
            <w:tcW w:w="1417" w:type="dxa"/>
          </w:tcPr>
          <w:p w:rsidR="003538D7" w:rsidRPr="00337722" w:rsidRDefault="003538D7" w:rsidP="00A27698">
            <w:pPr>
              <w:ind w:firstLine="34"/>
              <w:jc w:val="center"/>
              <w:rPr>
                <w:rFonts w:eastAsia="Calibri"/>
              </w:rPr>
            </w:pPr>
            <w:r w:rsidRPr="00337722">
              <w:rPr>
                <w:rFonts w:eastAsia="Calibri"/>
                <w:sz w:val="22"/>
                <w:szCs w:val="22"/>
              </w:rPr>
              <w:t>пожарный автомобиль</w:t>
            </w:r>
          </w:p>
        </w:tc>
        <w:tc>
          <w:tcPr>
            <w:tcW w:w="1134" w:type="dxa"/>
          </w:tcPr>
          <w:p w:rsidR="003538D7" w:rsidRPr="00337722" w:rsidRDefault="003538D7" w:rsidP="00A27698">
            <w:pPr>
              <w:ind w:firstLine="34"/>
              <w:jc w:val="center"/>
              <w:rPr>
                <w:rFonts w:eastAsia="Calibri"/>
                <w:highlight w:val="yellow"/>
              </w:rPr>
            </w:pPr>
            <w:r w:rsidRPr="00337722">
              <w:rPr>
                <w:rFonts w:eastAsia="Calibri"/>
                <w:sz w:val="22"/>
                <w:szCs w:val="22"/>
              </w:rPr>
              <w:t>1</w:t>
            </w:r>
          </w:p>
        </w:tc>
        <w:tc>
          <w:tcPr>
            <w:tcW w:w="1134" w:type="dxa"/>
            <w:shd w:val="clear" w:color="auto" w:fill="auto"/>
          </w:tcPr>
          <w:p w:rsidR="003538D7" w:rsidRPr="00337722" w:rsidRDefault="003538D7" w:rsidP="00A27698">
            <w:pPr>
              <w:ind w:firstLine="34"/>
              <w:jc w:val="center"/>
              <w:rPr>
                <w:rFonts w:eastAsia="Calibri"/>
              </w:rPr>
            </w:pPr>
            <w:r w:rsidRPr="00337722">
              <w:rPr>
                <w:rFonts w:eastAsia="Calibri"/>
                <w:sz w:val="22"/>
                <w:szCs w:val="22"/>
              </w:rPr>
              <w:t>0,2</w:t>
            </w:r>
          </w:p>
        </w:tc>
        <w:tc>
          <w:tcPr>
            <w:tcW w:w="1134" w:type="dxa"/>
          </w:tcPr>
          <w:p w:rsidR="003538D7" w:rsidRPr="00337722" w:rsidRDefault="003538D7" w:rsidP="00A27698">
            <w:pPr>
              <w:ind w:firstLine="34"/>
              <w:jc w:val="center"/>
              <w:rPr>
                <w:rFonts w:eastAsia="Calibri"/>
              </w:rPr>
            </w:pPr>
            <w:r w:rsidRPr="00337722">
              <w:rPr>
                <w:rFonts w:eastAsia="Calibri"/>
                <w:sz w:val="22"/>
                <w:szCs w:val="22"/>
              </w:rPr>
              <w:t>0,54</w:t>
            </w:r>
          </w:p>
        </w:tc>
        <w:tc>
          <w:tcPr>
            <w:tcW w:w="1277" w:type="dxa"/>
          </w:tcPr>
          <w:p w:rsidR="003538D7" w:rsidRPr="00337722" w:rsidRDefault="003538D7" w:rsidP="00A27698">
            <w:pPr>
              <w:ind w:firstLine="34"/>
              <w:jc w:val="center"/>
              <w:rPr>
                <w:rFonts w:eastAsia="Calibri"/>
              </w:rPr>
            </w:pPr>
            <w:r w:rsidRPr="00337722">
              <w:rPr>
                <w:rFonts w:eastAsia="Calibri"/>
                <w:sz w:val="22"/>
                <w:szCs w:val="22"/>
              </w:rPr>
              <w:t>0,56</w:t>
            </w:r>
          </w:p>
        </w:tc>
        <w:tc>
          <w:tcPr>
            <w:tcW w:w="6142" w:type="dxa"/>
          </w:tcPr>
          <w:p w:rsidR="003538D7" w:rsidRPr="00337722" w:rsidRDefault="003538D7" w:rsidP="00A27698">
            <w:pPr>
              <w:ind w:firstLine="34"/>
              <w:jc w:val="left"/>
              <w:rPr>
                <w:rFonts w:eastAsia="Calibri"/>
              </w:rPr>
            </w:pPr>
            <w:r w:rsidRPr="00337722">
              <w:rPr>
                <w:sz w:val="22"/>
                <w:szCs w:val="22"/>
              </w:rPr>
              <w:t>Потребность в размещении новых объектов отсутствует</w:t>
            </w:r>
          </w:p>
        </w:tc>
      </w:tr>
      <w:tr w:rsidR="003538D7" w:rsidRPr="00337722" w:rsidTr="00A27698">
        <w:tc>
          <w:tcPr>
            <w:tcW w:w="567" w:type="dxa"/>
            <w:shd w:val="clear" w:color="auto" w:fill="auto"/>
          </w:tcPr>
          <w:p w:rsidR="003538D7" w:rsidRPr="00337722" w:rsidRDefault="003538D7" w:rsidP="00A27698">
            <w:pPr>
              <w:jc w:val="center"/>
              <w:rPr>
                <w:rFonts w:eastAsia="Calibri"/>
              </w:rPr>
            </w:pPr>
          </w:p>
        </w:tc>
        <w:tc>
          <w:tcPr>
            <w:tcW w:w="14931" w:type="dxa"/>
            <w:gridSpan w:val="7"/>
            <w:shd w:val="clear" w:color="auto" w:fill="auto"/>
            <w:vAlign w:val="center"/>
          </w:tcPr>
          <w:p w:rsidR="003538D7" w:rsidRPr="00337722" w:rsidRDefault="003538D7" w:rsidP="00337722">
            <w:pPr>
              <w:pStyle w:val="a0"/>
              <w:ind w:firstLine="34"/>
              <w:jc w:val="center"/>
              <w:rPr>
                <w:rFonts w:eastAsia="Calibri"/>
              </w:rPr>
            </w:pPr>
            <w:r w:rsidRPr="00337722">
              <w:rPr>
                <w:rFonts w:eastAsia="Calibri"/>
                <w:sz w:val="22"/>
                <w:szCs w:val="22"/>
              </w:rPr>
              <w:t>Административно-деловые и хозяйственные учреждения</w:t>
            </w:r>
          </w:p>
        </w:tc>
      </w:tr>
      <w:tr w:rsidR="003538D7" w:rsidRPr="00337722" w:rsidTr="00A27698">
        <w:tc>
          <w:tcPr>
            <w:tcW w:w="567" w:type="dxa"/>
            <w:shd w:val="clear" w:color="auto" w:fill="auto"/>
          </w:tcPr>
          <w:p w:rsidR="003538D7" w:rsidRPr="00337722" w:rsidRDefault="003538D7" w:rsidP="00A27698">
            <w:pPr>
              <w:numPr>
                <w:ilvl w:val="0"/>
                <w:numId w:val="10"/>
              </w:numPr>
              <w:ind w:left="0" w:firstLine="0"/>
              <w:jc w:val="center"/>
              <w:rPr>
                <w:rFonts w:eastAsia="Calibri"/>
              </w:rPr>
            </w:pPr>
          </w:p>
        </w:tc>
        <w:tc>
          <w:tcPr>
            <w:tcW w:w="2693" w:type="dxa"/>
            <w:shd w:val="clear" w:color="auto" w:fill="auto"/>
          </w:tcPr>
          <w:p w:rsidR="003538D7" w:rsidRPr="00337722" w:rsidRDefault="003538D7" w:rsidP="00A27698">
            <w:pPr>
              <w:ind w:firstLine="33"/>
              <w:jc w:val="left"/>
              <w:rPr>
                <w:rFonts w:eastAsia="Calibri"/>
              </w:rPr>
            </w:pPr>
            <w:r w:rsidRPr="00337722">
              <w:rPr>
                <w:rFonts w:eastAsia="Calibri"/>
                <w:sz w:val="22"/>
                <w:szCs w:val="22"/>
              </w:rPr>
              <w:t>Отделение связи</w:t>
            </w:r>
          </w:p>
        </w:tc>
        <w:tc>
          <w:tcPr>
            <w:tcW w:w="1417" w:type="dxa"/>
            <w:vAlign w:val="center"/>
          </w:tcPr>
          <w:p w:rsidR="003538D7" w:rsidRPr="00337722" w:rsidRDefault="003538D7" w:rsidP="00337722">
            <w:pPr>
              <w:ind w:firstLine="34"/>
              <w:jc w:val="center"/>
              <w:rPr>
                <w:rFonts w:eastAsia="Calibri"/>
              </w:rPr>
            </w:pPr>
            <w:r w:rsidRPr="00337722">
              <w:rPr>
                <w:rFonts w:eastAsia="Calibri"/>
                <w:sz w:val="22"/>
                <w:szCs w:val="22"/>
              </w:rPr>
              <w:t>объект</w:t>
            </w:r>
          </w:p>
        </w:tc>
        <w:tc>
          <w:tcPr>
            <w:tcW w:w="1134" w:type="dxa"/>
          </w:tcPr>
          <w:p w:rsidR="003538D7" w:rsidRPr="00337722" w:rsidRDefault="003538D7" w:rsidP="00A27698">
            <w:pPr>
              <w:ind w:firstLine="34"/>
              <w:jc w:val="center"/>
              <w:rPr>
                <w:rFonts w:eastAsia="Calibri"/>
                <w:vertAlign w:val="superscript"/>
              </w:rPr>
            </w:pPr>
            <w:r w:rsidRPr="00337722">
              <w:rPr>
                <w:rFonts w:eastAsia="Calibri"/>
                <w:sz w:val="22"/>
                <w:szCs w:val="22"/>
              </w:rPr>
              <w:t>1</w:t>
            </w:r>
          </w:p>
        </w:tc>
        <w:tc>
          <w:tcPr>
            <w:tcW w:w="1134" w:type="dxa"/>
            <w:shd w:val="clear" w:color="auto" w:fill="auto"/>
          </w:tcPr>
          <w:p w:rsidR="003538D7" w:rsidRPr="00337722" w:rsidRDefault="003538D7" w:rsidP="00A27698">
            <w:pPr>
              <w:ind w:firstLine="34"/>
              <w:jc w:val="center"/>
              <w:rPr>
                <w:rFonts w:eastAsia="Calibri"/>
                <w:vertAlign w:val="superscript"/>
              </w:rPr>
            </w:pPr>
            <w:r w:rsidRPr="00337722">
              <w:rPr>
                <w:rFonts w:eastAsia="Calibri"/>
                <w:sz w:val="22"/>
                <w:szCs w:val="22"/>
              </w:rPr>
              <w:t>1</w:t>
            </w:r>
            <w:r w:rsidRPr="00337722">
              <w:rPr>
                <w:rFonts w:eastAsia="Calibri"/>
                <w:sz w:val="22"/>
                <w:szCs w:val="22"/>
                <w:vertAlign w:val="superscript"/>
              </w:rPr>
              <w:t>2</w:t>
            </w:r>
          </w:p>
        </w:tc>
        <w:tc>
          <w:tcPr>
            <w:tcW w:w="1134" w:type="dxa"/>
            <w:shd w:val="clear" w:color="auto" w:fill="auto"/>
          </w:tcPr>
          <w:p w:rsidR="003538D7" w:rsidRPr="00337722" w:rsidRDefault="003538D7" w:rsidP="00A27698">
            <w:pPr>
              <w:ind w:firstLine="34"/>
              <w:jc w:val="center"/>
              <w:rPr>
                <w:rFonts w:eastAsia="Calibri"/>
              </w:rPr>
            </w:pPr>
            <w:r w:rsidRPr="00337722">
              <w:rPr>
                <w:rFonts w:eastAsia="Calibri"/>
                <w:sz w:val="22"/>
                <w:szCs w:val="22"/>
              </w:rPr>
              <w:t>1</w:t>
            </w:r>
          </w:p>
        </w:tc>
        <w:tc>
          <w:tcPr>
            <w:tcW w:w="1277" w:type="dxa"/>
            <w:shd w:val="clear" w:color="auto" w:fill="auto"/>
          </w:tcPr>
          <w:p w:rsidR="003538D7" w:rsidRPr="00337722" w:rsidRDefault="003538D7" w:rsidP="00A27698">
            <w:pPr>
              <w:ind w:firstLine="34"/>
              <w:jc w:val="center"/>
              <w:rPr>
                <w:rFonts w:eastAsia="Calibri"/>
              </w:rPr>
            </w:pPr>
            <w:r w:rsidRPr="00337722">
              <w:rPr>
                <w:rFonts w:eastAsia="Calibri"/>
                <w:sz w:val="22"/>
                <w:szCs w:val="22"/>
              </w:rPr>
              <w:t>1</w:t>
            </w:r>
          </w:p>
        </w:tc>
        <w:tc>
          <w:tcPr>
            <w:tcW w:w="6142" w:type="dxa"/>
            <w:tcBorders>
              <w:bottom w:val="single" w:sz="6" w:space="0" w:color="auto"/>
            </w:tcBorders>
          </w:tcPr>
          <w:p w:rsidR="003538D7" w:rsidRPr="00337722" w:rsidRDefault="003538D7" w:rsidP="00A27698">
            <w:pPr>
              <w:ind w:firstLine="34"/>
              <w:jc w:val="left"/>
              <w:rPr>
                <w:rFonts w:eastAsia="Calibri"/>
              </w:rPr>
            </w:pPr>
            <w:r w:rsidRPr="00337722">
              <w:rPr>
                <w:sz w:val="22"/>
                <w:szCs w:val="22"/>
              </w:rPr>
              <w:t>Потребность в размещении новых объектов отсутствует</w:t>
            </w:r>
          </w:p>
        </w:tc>
      </w:tr>
      <w:tr w:rsidR="003538D7" w:rsidRPr="00337722" w:rsidTr="00A27698">
        <w:tc>
          <w:tcPr>
            <w:tcW w:w="567" w:type="dxa"/>
            <w:shd w:val="clear" w:color="auto" w:fill="auto"/>
          </w:tcPr>
          <w:p w:rsidR="003538D7" w:rsidRPr="00337722" w:rsidRDefault="003538D7" w:rsidP="00A27698">
            <w:pPr>
              <w:numPr>
                <w:ilvl w:val="0"/>
                <w:numId w:val="10"/>
              </w:numPr>
              <w:ind w:left="0" w:firstLine="0"/>
              <w:jc w:val="center"/>
              <w:rPr>
                <w:rFonts w:eastAsia="Calibri"/>
              </w:rPr>
            </w:pPr>
          </w:p>
        </w:tc>
        <w:tc>
          <w:tcPr>
            <w:tcW w:w="2693" w:type="dxa"/>
            <w:shd w:val="clear" w:color="auto" w:fill="auto"/>
          </w:tcPr>
          <w:p w:rsidR="003538D7" w:rsidRPr="00337722" w:rsidRDefault="003538D7" w:rsidP="00A27698">
            <w:pPr>
              <w:ind w:firstLine="33"/>
              <w:jc w:val="left"/>
              <w:rPr>
                <w:rFonts w:eastAsia="Calibri"/>
              </w:rPr>
            </w:pPr>
            <w:r w:rsidRPr="00337722">
              <w:rPr>
                <w:rFonts w:eastAsia="Calibri"/>
                <w:sz w:val="22"/>
                <w:szCs w:val="22"/>
              </w:rPr>
              <w:t>Отделение банка</w:t>
            </w:r>
          </w:p>
        </w:tc>
        <w:tc>
          <w:tcPr>
            <w:tcW w:w="1417" w:type="dxa"/>
          </w:tcPr>
          <w:p w:rsidR="003538D7" w:rsidRPr="00337722" w:rsidRDefault="003538D7" w:rsidP="00A27698">
            <w:pPr>
              <w:ind w:firstLine="34"/>
              <w:jc w:val="center"/>
              <w:rPr>
                <w:rFonts w:eastAsia="Calibri"/>
              </w:rPr>
            </w:pPr>
            <w:r w:rsidRPr="00337722">
              <w:rPr>
                <w:rFonts w:eastAsia="Calibri"/>
                <w:sz w:val="22"/>
                <w:szCs w:val="22"/>
              </w:rPr>
              <w:t>операционных мест</w:t>
            </w:r>
          </w:p>
        </w:tc>
        <w:tc>
          <w:tcPr>
            <w:tcW w:w="1134" w:type="dxa"/>
          </w:tcPr>
          <w:p w:rsidR="003538D7" w:rsidRPr="00337722" w:rsidRDefault="003538D7" w:rsidP="00A27698">
            <w:pPr>
              <w:ind w:firstLine="34"/>
              <w:jc w:val="center"/>
              <w:rPr>
                <w:rFonts w:eastAsia="Calibri"/>
              </w:rPr>
            </w:pPr>
            <w:r w:rsidRPr="00337722">
              <w:rPr>
                <w:rFonts w:eastAsia="Calibri"/>
                <w:sz w:val="22"/>
                <w:szCs w:val="22"/>
              </w:rPr>
              <w:t>1</w:t>
            </w:r>
          </w:p>
        </w:tc>
        <w:tc>
          <w:tcPr>
            <w:tcW w:w="1134" w:type="dxa"/>
            <w:shd w:val="clear" w:color="auto" w:fill="auto"/>
          </w:tcPr>
          <w:p w:rsidR="003538D7" w:rsidRPr="00337722" w:rsidRDefault="003538D7" w:rsidP="00A27698">
            <w:pPr>
              <w:ind w:firstLine="34"/>
              <w:jc w:val="center"/>
              <w:rPr>
                <w:rFonts w:eastAsia="Calibri"/>
              </w:rPr>
            </w:pPr>
            <w:r w:rsidRPr="00337722">
              <w:rPr>
                <w:rFonts w:eastAsia="Calibri"/>
                <w:sz w:val="22"/>
                <w:szCs w:val="22"/>
              </w:rPr>
              <w:t>1</w:t>
            </w:r>
          </w:p>
        </w:tc>
        <w:tc>
          <w:tcPr>
            <w:tcW w:w="1134" w:type="dxa"/>
            <w:shd w:val="clear" w:color="auto" w:fill="auto"/>
          </w:tcPr>
          <w:p w:rsidR="003538D7" w:rsidRPr="00337722" w:rsidRDefault="003538D7" w:rsidP="00A27698">
            <w:pPr>
              <w:ind w:firstLine="34"/>
              <w:jc w:val="center"/>
              <w:rPr>
                <w:rFonts w:eastAsia="Calibri"/>
              </w:rPr>
            </w:pPr>
            <w:r w:rsidRPr="00337722">
              <w:rPr>
                <w:rFonts w:eastAsia="Calibri"/>
                <w:sz w:val="22"/>
                <w:szCs w:val="22"/>
              </w:rPr>
              <w:t>2,7</w:t>
            </w:r>
          </w:p>
        </w:tc>
        <w:tc>
          <w:tcPr>
            <w:tcW w:w="1277" w:type="dxa"/>
            <w:shd w:val="clear" w:color="auto" w:fill="auto"/>
          </w:tcPr>
          <w:p w:rsidR="003538D7" w:rsidRPr="00337722" w:rsidRDefault="003538D7" w:rsidP="00A27698">
            <w:pPr>
              <w:ind w:firstLine="34"/>
              <w:jc w:val="center"/>
              <w:rPr>
                <w:rFonts w:eastAsia="Calibri"/>
              </w:rPr>
            </w:pPr>
            <w:r w:rsidRPr="00337722">
              <w:rPr>
                <w:rFonts w:eastAsia="Calibri"/>
                <w:sz w:val="22"/>
                <w:szCs w:val="22"/>
              </w:rPr>
              <w:t>2,8</w:t>
            </w:r>
          </w:p>
        </w:tc>
        <w:tc>
          <w:tcPr>
            <w:tcW w:w="6142" w:type="dxa"/>
            <w:tcBorders>
              <w:top w:val="single" w:sz="6" w:space="0" w:color="auto"/>
              <w:bottom w:val="single" w:sz="4" w:space="0" w:color="auto"/>
            </w:tcBorders>
          </w:tcPr>
          <w:p w:rsidR="003538D7" w:rsidRPr="00337722" w:rsidRDefault="003538D7" w:rsidP="00A27698">
            <w:pPr>
              <w:ind w:firstLine="34"/>
              <w:jc w:val="left"/>
              <w:rPr>
                <w:rStyle w:val="af2"/>
                <w:rFonts w:eastAsia="Calibri"/>
                <w:b/>
                <w:i w:val="0"/>
              </w:rPr>
            </w:pPr>
            <w:r w:rsidRPr="00337722">
              <w:rPr>
                <w:sz w:val="22"/>
                <w:szCs w:val="22"/>
              </w:rPr>
              <w:t>Потребность в размещении новых объектов отсутствует</w:t>
            </w:r>
          </w:p>
        </w:tc>
      </w:tr>
    </w:tbl>
    <w:p w:rsidR="003538D7" w:rsidRPr="00337722" w:rsidRDefault="003538D7" w:rsidP="003538D7">
      <w:pPr>
        <w:pStyle w:val="a0"/>
        <w:rPr>
          <w:rFonts w:eastAsia="Calibri"/>
          <w:sz w:val="22"/>
          <w:szCs w:val="22"/>
        </w:rPr>
      </w:pPr>
      <w:r w:rsidRPr="00337722">
        <w:rPr>
          <w:rFonts w:eastAsia="Calibri"/>
          <w:sz w:val="22"/>
          <w:szCs w:val="22"/>
          <w:vertAlign w:val="superscript"/>
        </w:rPr>
        <w:t>1</w:t>
      </w:r>
      <w:r w:rsidRPr="00337722">
        <w:rPr>
          <w:rFonts w:eastAsia="Calibri"/>
          <w:sz w:val="22"/>
          <w:szCs w:val="22"/>
        </w:rPr>
        <w:t>- при численности населенного пункта 2000-5000 человек</w:t>
      </w:r>
    </w:p>
    <w:p w:rsidR="00337722" w:rsidRDefault="003538D7" w:rsidP="00A27698">
      <w:pPr>
        <w:pStyle w:val="a0"/>
        <w:jc w:val="left"/>
        <w:rPr>
          <w:rFonts w:eastAsia="Calibri"/>
          <w:sz w:val="22"/>
          <w:szCs w:val="22"/>
        </w:rPr>
        <w:sectPr w:rsidR="00337722" w:rsidSect="001D0D72">
          <w:pgSz w:w="16838" w:h="11906" w:orient="landscape"/>
          <w:pgMar w:top="1134" w:right="1134" w:bottom="850" w:left="1134" w:header="708" w:footer="708" w:gutter="0"/>
          <w:cols w:space="708"/>
          <w:docGrid w:linePitch="360"/>
        </w:sectPr>
      </w:pPr>
      <w:r w:rsidRPr="00337722">
        <w:rPr>
          <w:rFonts w:eastAsia="Calibri"/>
          <w:sz w:val="22"/>
          <w:szCs w:val="22"/>
          <w:vertAlign w:val="superscript"/>
        </w:rPr>
        <w:t>2</w:t>
      </w:r>
      <w:r w:rsidR="00337722">
        <w:rPr>
          <w:rFonts w:eastAsia="Calibri"/>
          <w:sz w:val="22"/>
          <w:szCs w:val="22"/>
        </w:rPr>
        <w:t xml:space="preserve">- на </w:t>
      </w:r>
      <w:proofErr w:type="gramStart"/>
      <w:r w:rsidR="00337722">
        <w:rPr>
          <w:rFonts w:eastAsia="Calibri"/>
          <w:sz w:val="22"/>
          <w:szCs w:val="22"/>
        </w:rPr>
        <w:t>жилую</w:t>
      </w:r>
      <w:proofErr w:type="gramEnd"/>
      <w:r w:rsidR="00337722">
        <w:rPr>
          <w:rFonts w:eastAsia="Calibri"/>
          <w:sz w:val="22"/>
          <w:szCs w:val="22"/>
        </w:rPr>
        <w:t xml:space="preserve"> групп</w:t>
      </w:r>
    </w:p>
    <w:p w:rsidR="003538D7" w:rsidRPr="004C36D9" w:rsidRDefault="003538D7" w:rsidP="00003FC8">
      <w:pPr>
        <w:pStyle w:val="1"/>
        <w:rPr>
          <w:rFonts w:eastAsia="Calibri"/>
        </w:rPr>
      </w:pPr>
      <w:bookmarkStart w:id="325" w:name="_Toc383608864"/>
      <w:bookmarkStart w:id="326" w:name="_Toc398551727"/>
      <w:bookmarkStart w:id="327" w:name="_Toc431370026"/>
      <w:bookmarkStart w:id="328" w:name="_Toc456957855"/>
      <w:r>
        <w:rPr>
          <w:rFonts w:eastAsia="Calibri"/>
        </w:rPr>
        <w:lastRenderedPageBreak/>
        <w:t>9</w:t>
      </w:r>
      <w:r w:rsidRPr="004C36D9">
        <w:rPr>
          <w:rFonts w:eastAsia="Calibri"/>
        </w:rPr>
        <w:t>.2.5. Размещение объектов туризма и рекреации</w:t>
      </w:r>
      <w:bookmarkEnd w:id="325"/>
      <w:bookmarkEnd w:id="326"/>
      <w:bookmarkEnd w:id="327"/>
      <w:bookmarkEnd w:id="328"/>
    </w:p>
    <w:p w:rsidR="003538D7" w:rsidRPr="003033B1" w:rsidRDefault="003538D7" w:rsidP="003538D7">
      <w:pPr>
        <w:ind w:firstLine="709"/>
        <w:rPr>
          <w:rFonts w:eastAsia="Calibri"/>
        </w:rPr>
      </w:pPr>
    </w:p>
    <w:p w:rsidR="003538D7" w:rsidRPr="003033B1" w:rsidRDefault="003538D7" w:rsidP="003538D7">
      <w:pPr>
        <w:ind w:firstLine="709"/>
        <w:rPr>
          <w:rFonts w:eastAsia="Calibri"/>
        </w:rPr>
      </w:pPr>
      <w:r w:rsidRPr="003033B1">
        <w:rPr>
          <w:rFonts w:eastAsia="Calibri"/>
        </w:rPr>
        <w:t xml:space="preserve">Исходя из наличия и особенностей размещения объектов туристического интереса, природных, инженерных и социально-культурных объектов, можно определить туристическую специализацию </w:t>
      </w:r>
      <w:r>
        <w:rPr>
          <w:rFonts w:eastAsia="Calibri"/>
        </w:rPr>
        <w:t xml:space="preserve">Оредежского </w:t>
      </w:r>
      <w:r w:rsidRPr="003033B1">
        <w:rPr>
          <w:rFonts w:eastAsia="Calibri"/>
        </w:rPr>
        <w:t>сельского поселения следующими основными видами туризма:</w:t>
      </w:r>
    </w:p>
    <w:p w:rsidR="003538D7" w:rsidRPr="003033B1" w:rsidRDefault="003538D7" w:rsidP="003538D7">
      <w:pPr>
        <w:ind w:firstLine="709"/>
        <w:rPr>
          <w:rFonts w:eastAsia="Calibri"/>
        </w:rPr>
      </w:pPr>
      <w:r>
        <w:rPr>
          <w:rFonts w:eastAsia="Calibri"/>
        </w:rPr>
        <w:t xml:space="preserve">– </w:t>
      </w:r>
      <w:proofErr w:type="gramStart"/>
      <w:r>
        <w:rPr>
          <w:rFonts w:eastAsia="Calibri"/>
        </w:rPr>
        <w:t>рекреационный</w:t>
      </w:r>
      <w:proofErr w:type="gramEnd"/>
      <w:r w:rsidRPr="003033B1">
        <w:rPr>
          <w:rFonts w:eastAsia="Calibri"/>
        </w:rPr>
        <w:t xml:space="preserve"> – с целью отдыха, для физического и психического восстановления организма;</w:t>
      </w:r>
    </w:p>
    <w:p w:rsidR="003538D7" w:rsidRPr="003033B1" w:rsidRDefault="003538D7" w:rsidP="003538D7">
      <w:pPr>
        <w:ind w:firstLine="709"/>
        <w:rPr>
          <w:rFonts w:eastAsia="Calibri"/>
        </w:rPr>
      </w:pPr>
      <w:r w:rsidRPr="003033B1">
        <w:rPr>
          <w:rFonts w:eastAsia="Calibri"/>
        </w:rPr>
        <w:t>– культурно-исторический туризм – к нему относятся: познавательный туризм, туризм на объекты культурно-исторического наследия, паломнический и религиозный туризм;</w:t>
      </w:r>
    </w:p>
    <w:p w:rsidR="003538D7" w:rsidRPr="007973C8" w:rsidRDefault="003538D7" w:rsidP="003538D7">
      <w:pPr>
        <w:ind w:firstLine="709"/>
      </w:pPr>
      <w:r w:rsidRPr="003033B1">
        <w:rPr>
          <w:rFonts w:eastAsia="Calibri"/>
        </w:rPr>
        <w:t>– экологический туризм – к нему относятся: посещение природных объектов и памятников природы, особо охраняемых природных территорий, рыболовный и охотничий туризм, научно-познавательные туры на природные объекты, сбор ягод и грибов.</w:t>
      </w:r>
      <w:r w:rsidRPr="007973C8">
        <w:t xml:space="preserve"> </w:t>
      </w:r>
    </w:p>
    <w:p w:rsidR="003538D7" w:rsidRPr="007973C8" w:rsidRDefault="003538D7" w:rsidP="003538D7">
      <w:pPr>
        <w:ind w:firstLine="709"/>
      </w:pPr>
      <w:r w:rsidRPr="007973C8">
        <w:t xml:space="preserve">Наибольшие возможности территория имеет для развития рекреационного туризма: </w:t>
      </w:r>
      <w:proofErr w:type="gramStart"/>
      <w:r w:rsidRPr="007973C8">
        <w:t>экологический</w:t>
      </w:r>
      <w:proofErr w:type="gramEnd"/>
      <w:r w:rsidRPr="007973C8">
        <w:t xml:space="preserve">, сельский, санаторно-курортный, охота, рыбалка. </w:t>
      </w:r>
    </w:p>
    <w:p w:rsidR="003538D7" w:rsidRDefault="003538D7" w:rsidP="003538D7">
      <w:pPr>
        <w:ind w:firstLine="709"/>
      </w:pPr>
      <w:r w:rsidRPr="007973C8">
        <w:t>Оредежское сельское поселение обладает значительными природными рекреационными ресурсами, по территории поселения протекает р. Оредеж, расположе</w:t>
      </w:r>
      <w:r>
        <w:t>ны объекты культурного наследия.</w:t>
      </w:r>
    </w:p>
    <w:p w:rsidR="003538D7" w:rsidRDefault="003538D7" w:rsidP="003538D7">
      <w:pPr>
        <w:pStyle w:val="a0"/>
        <w:ind w:firstLine="709"/>
      </w:pPr>
      <w:proofErr w:type="gramStart"/>
      <w:r>
        <w:t>Согласно схемы</w:t>
      </w:r>
      <w:proofErr w:type="gramEnd"/>
      <w:r>
        <w:t xml:space="preserve"> территориального планирования Лужского муниципального района  в пос. Оредеж запланирована «зеленая стоянока» на велосипедном маршруте: </w:t>
      </w:r>
    </w:p>
    <w:p w:rsidR="003538D7" w:rsidRDefault="003538D7" w:rsidP="003538D7">
      <w:pPr>
        <w:pStyle w:val="a0"/>
        <w:ind w:firstLine="709"/>
      </w:pPr>
      <w:proofErr w:type="gramStart"/>
      <w:r w:rsidRPr="00B220F2">
        <w:t xml:space="preserve">Каменка – </w:t>
      </w:r>
      <w:r>
        <w:t xml:space="preserve">дер. </w:t>
      </w:r>
      <w:r w:rsidRPr="00B220F2">
        <w:t xml:space="preserve">Коленцево – </w:t>
      </w:r>
      <w:r w:rsidRPr="00F345AA">
        <w:rPr>
          <w:b/>
        </w:rPr>
        <w:t>пос. Оредеж</w:t>
      </w:r>
      <w:r w:rsidRPr="00B220F2">
        <w:t xml:space="preserve"> – </w:t>
      </w:r>
      <w:r>
        <w:t xml:space="preserve">дер. </w:t>
      </w:r>
      <w:r w:rsidRPr="00B220F2">
        <w:t xml:space="preserve">Борщово – </w:t>
      </w:r>
      <w:r>
        <w:t xml:space="preserve">дер. </w:t>
      </w:r>
      <w:r w:rsidRPr="00B220F2">
        <w:t xml:space="preserve">Бутково – </w:t>
      </w:r>
      <w:r>
        <w:t xml:space="preserve">дер. </w:t>
      </w:r>
      <w:r w:rsidRPr="00B220F2">
        <w:t xml:space="preserve">Моровино – </w:t>
      </w:r>
      <w:r>
        <w:t xml:space="preserve">дер. </w:t>
      </w:r>
      <w:r w:rsidRPr="00B220F2">
        <w:t xml:space="preserve">Ям-Тёсово – </w:t>
      </w:r>
      <w:r>
        <w:t xml:space="preserve">дер. </w:t>
      </w:r>
      <w:r w:rsidRPr="00B220F2">
        <w:t>Клюкошицы</w:t>
      </w:r>
      <w:r>
        <w:t xml:space="preserve"> (протяженность маршрута </w:t>
      </w:r>
      <w:r w:rsidR="009D2273">
        <w:t xml:space="preserve">- </w:t>
      </w:r>
      <w:r>
        <w:t>47,5 км).</w:t>
      </w:r>
      <w:proofErr w:type="gramEnd"/>
    </w:p>
    <w:p w:rsidR="003538D7" w:rsidRDefault="003538D7" w:rsidP="003538D7">
      <w:pPr>
        <w:pStyle w:val="a0"/>
        <w:ind w:firstLine="709"/>
      </w:pPr>
      <w:r>
        <w:t xml:space="preserve">Развитию туризма на территории пос. Оредеж может способствовать муниципальная программа «Стимулирование экономической </w:t>
      </w:r>
      <w:proofErr w:type="gramStart"/>
      <w:r>
        <w:t>активности</w:t>
      </w:r>
      <w:proofErr w:type="gramEnd"/>
      <w:r>
        <w:t xml:space="preserve"> Лужского муниципального района на 2014–2020 годы» </w:t>
      </w:r>
      <w:proofErr w:type="gramStart"/>
      <w:r>
        <w:t>которой</w:t>
      </w:r>
      <w:proofErr w:type="gramEnd"/>
      <w:r>
        <w:t xml:space="preserve"> предлагается:</w:t>
      </w:r>
    </w:p>
    <w:p w:rsidR="003538D7" w:rsidRPr="00345607" w:rsidRDefault="003538D7" w:rsidP="003538D7">
      <w:pPr>
        <w:widowControl/>
        <w:numPr>
          <w:ilvl w:val="0"/>
          <w:numId w:val="13"/>
        </w:numPr>
        <w:ind w:left="0" w:firstLine="426"/>
      </w:pPr>
      <w:r w:rsidRPr="00345607">
        <w:t>увеличение количества предприятий сферы туризма, расположенных на территории Лужского</w:t>
      </w:r>
      <w:r w:rsidR="00337722">
        <w:t xml:space="preserve"> муниципального района до 63 единиц</w:t>
      </w:r>
      <w:r w:rsidRPr="00345607">
        <w:t>;</w:t>
      </w:r>
    </w:p>
    <w:p w:rsidR="003538D7" w:rsidRPr="00345607" w:rsidRDefault="003538D7" w:rsidP="003538D7">
      <w:pPr>
        <w:widowControl/>
        <w:numPr>
          <w:ilvl w:val="0"/>
          <w:numId w:val="13"/>
        </w:numPr>
        <w:ind w:left="0" w:firstLine="426"/>
      </w:pPr>
      <w:r w:rsidRPr="00345607">
        <w:t>увеличение количества коллективных средств размещения (г</w:t>
      </w:r>
      <w:r w:rsidR="00B156AC">
        <w:t xml:space="preserve">остиницы, базы отдыха, </w:t>
      </w:r>
      <w:proofErr w:type="gramStart"/>
      <w:r w:rsidR="00B156AC">
        <w:t>детский</w:t>
      </w:r>
      <w:proofErr w:type="gramEnd"/>
      <w:r w:rsidRPr="00345607">
        <w:t xml:space="preserve"> оздоровительные лагеря, места для </w:t>
      </w:r>
      <w:r w:rsidR="00337722">
        <w:t>временного проживания) до 54 единиц</w:t>
      </w:r>
      <w:r w:rsidRPr="00345607">
        <w:t>;</w:t>
      </w:r>
    </w:p>
    <w:p w:rsidR="003538D7" w:rsidRPr="00345607" w:rsidRDefault="003538D7" w:rsidP="003538D7">
      <w:pPr>
        <w:widowControl/>
        <w:numPr>
          <w:ilvl w:val="0"/>
          <w:numId w:val="13"/>
        </w:numPr>
        <w:ind w:left="0" w:firstLine="426"/>
      </w:pPr>
      <w:r w:rsidRPr="00345607">
        <w:t>увеличение количества туристов и экскурсантов, посетивших Лужский муниц</w:t>
      </w:r>
      <w:r w:rsidR="00337722">
        <w:t>ипальный район до 85 000 чел./</w:t>
      </w:r>
      <w:r w:rsidRPr="00345607">
        <w:t>год;</w:t>
      </w:r>
    </w:p>
    <w:p w:rsidR="003538D7" w:rsidRPr="00345607" w:rsidRDefault="003538D7" w:rsidP="003538D7">
      <w:pPr>
        <w:widowControl/>
        <w:numPr>
          <w:ilvl w:val="0"/>
          <w:numId w:val="13"/>
        </w:numPr>
        <w:ind w:left="0" w:firstLine="426"/>
      </w:pPr>
      <w:r w:rsidRPr="00345607">
        <w:t>увеличение количества выставок, других презентационных и имиджевых мероприятий в которых участвовал Лужский муниципальный район, до 7 е</w:t>
      </w:r>
      <w:r w:rsidR="002B294F">
        <w:t>ди</w:t>
      </w:r>
      <w:r>
        <w:t>ниц</w:t>
      </w:r>
      <w:r w:rsidRPr="00345607">
        <w:t xml:space="preserve"> в год;</w:t>
      </w:r>
    </w:p>
    <w:p w:rsidR="003538D7" w:rsidRPr="00345607" w:rsidRDefault="003538D7" w:rsidP="003538D7">
      <w:pPr>
        <w:widowControl/>
        <w:numPr>
          <w:ilvl w:val="0"/>
          <w:numId w:val="13"/>
        </w:numPr>
        <w:ind w:left="0" w:firstLine="426"/>
      </w:pPr>
      <w:r w:rsidRPr="00345607">
        <w:t>увеличение налоговых поступлений предприятий сферы туризма до 120,1 млн. руб.</w:t>
      </w:r>
    </w:p>
    <w:p w:rsidR="003538D7" w:rsidRDefault="003538D7" w:rsidP="003538D7">
      <w:bookmarkStart w:id="329" w:name="_Toc383608865"/>
      <w:bookmarkStart w:id="330" w:name="_Toc398551728"/>
      <w:bookmarkStart w:id="331" w:name="_Toc431370027"/>
    </w:p>
    <w:p w:rsidR="003538D7" w:rsidRPr="00D526D0" w:rsidRDefault="003538D7" w:rsidP="00003FC8">
      <w:pPr>
        <w:pStyle w:val="1"/>
      </w:pPr>
      <w:bookmarkStart w:id="332" w:name="_Toc456957856"/>
      <w:r>
        <w:t>9</w:t>
      </w:r>
      <w:r w:rsidRPr="00D526D0">
        <w:t>.2.6. Размещение объектов по санитарной очистке территории</w:t>
      </w:r>
      <w:bookmarkEnd w:id="329"/>
      <w:bookmarkEnd w:id="330"/>
      <w:bookmarkEnd w:id="331"/>
      <w:bookmarkEnd w:id="332"/>
    </w:p>
    <w:p w:rsidR="003538D7" w:rsidRPr="00D526D0" w:rsidRDefault="003538D7" w:rsidP="003538D7">
      <w:pPr>
        <w:ind w:firstLine="709"/>
      </w:pPr>
    </w:p>
    <w:p w:rsidR="003538D7" w:rsidRDefault="003538D7" w:rsidP="003538D7">
      <w:pPr>
        <w:ind w:firstLine="709"/>
      </w:pPr>
      <w:r w:rsidRPr="002457BD">
        <w:t xml:space="preserve">Современное состояние санитарной очистки территории </w:t>
      </w:r>
      <w:r>
        <w:t>пос</w:t>
      </w:r>
      <w:r w:rsidRPr="002457BD">
        <w:t>. Оредеж представлено в разделе 2.7.5 настоящего тома.</w:t>
      </w:r>
    </w:p>
    <w:p w:rsidR="003538D7" w:rsidRPr="003658FE" w:rsidRDefault="003538D7" w:rsidP="003538D7">
      <w:pPr>
        <w:ind w:firstLine="709"/>
        <w:rPr>
          <w:rFonts w:eastAsia="Calibri"/>
        </w:rPr>
      </w:pPr>
      <w:r w:rsidRPr="003033B1">
        <w:rPr>
          <w:rFonts w:eastAsia="Calibri"/>
        </w:rPr>
        <w:t xml:space="preserve">В настоящее время вывоз отходов осуществляется на полигон </w:t>
      </w:r>
      <w:r w:rsidR="00A27698">
        <w:rPr>
          <w:rFonts w:eastAsia="Calibri"/>
        </w:rPr>
        <w:t xml:space="preserve">коммунальных </w:t>
      </w:r>
      <w:r w:rsidRPr="003033B1">
        <w:rPr>
          <w:rFonts w:eastAsia="Calibri"/>
        </w:rPr>
        <w:t xml:space="preserve">бытовых и отдельных промышленных отходов </w:t>
      </w:r>
      <w:r>
        <w:rPr>
          <w:rFonts w:eastAsia="Calibri"/>
        </w:rPr>
        <w:t xml:space="preserve">расположенный </w:t>
      </w:r>
      <w:r w:rsidRPr="003033B1">
        <w:rPr>
          <w:rFonts w:eastAsia="Calibri"/>
        </w:rPr>
        <w:t>в Лужском муниципальном районе (</w:t>
      </w:r>
      <w:r w:rsidR="00A27698">
        <w:rPr>
          <w:rFonts w:eastAsia="Calibri"/>
        </w:rPr>
        <w:t>пос. Мшинский</w:t>
      </w:r>
      <w:r w:rsidRPr="003033B1">
        <w:rPr>
          <w:rFonts w:eastAsia="Calibri"/>
        </w:rPr>
        <w:t xml:space="preserve"> Мшинское сельское поселение),</w:t>
      </w:r>
      <w:r w:rsidR="002B294F">
        <w:rPr>
          <w:rFonts w:eastAsia="Calibri"/>
        </w:rPr>
        <w:t xml:space="preserve"> который эксплуатирует ООО «Авто-Беркут</w:t>
      </w:r>
      <w:r w:rsidRPr="003033B1">
        <w:rPr>
          <w:rFonts w:eastAsia="Calibri"/>
        </w:rPr>
        <w:t xml:space="preserve">» (лицензия серия 78 № 00080 от 28 мая 2013 года). Данный полигон внесён в Государственный реестр объектов размещения отходов (приказ Федеральной службы по надзору в сфере природопользования от 1 августа 2014 года № 479). </w:t>
      </w:r>
    </w:p>
    <w:p w:rsidR="003538D7" w:rsidRDefault="003538D7" w:rsidP="003538D7">
      <w:pPr>
        <w:ind w:firstLine="708"/>
        <w:rPr>
          <w:u w:val="single"/>
        </w:rPr>
      </w:pPr>
      <w:bookmarkStart w:id="333" w:name="_Toc430270502"/>
      <w:r w:rsidRPr="003658FE">
        <w:rPr>
          <w:u w:val="single"/>
        </w:rPr>
        <w:t>Сбор и вывоз бытовых отходов и мусора</w:t>
      </w:r>
      <w:bookmarkEnd w:id="333"/>
    </w:p>
    <w:p w:rsidR="003538D7" w:rsidRPr="003658FE" w:rsidRDefault="003538D7" w:rsidP="003538D7">
      <w:pPr>
        <w:rPr>
          <w:u w:val="single"/>
        </w:rPr>
      </w:pPr>
      <w:r w:rsidRPr="00D526D0">
        <w:rPr>
          <w:color w:val="000000"/>
          <w:spacing w:val="2"/>
        </w:rPr>
        <w:t xml:space="preserve">В соответствии с Федеральным законом от 6 октября 2003 года № 131-ФЗ к вопросам </w:t>
      </w:r>
      <w:r w:rsidRPr="00897319">
        <w:rPr>
          <w:color w:val="000000"/>
          <w:spacing w:val="2"/>
        </w:rPr>
        <w:t xml:space="preserve">местного значения поселения </w:t>
      </w:r>
      <w:r w:rsidRPr="00D526D0">
        <w:rPr>
          <w:color w:val="000000"/>
          <w:spacing w:val="2"/>
        </w:rPr>
        <w:t>относится организация сбора и вывоза бытовых отходов и мусора.</w:t>
      </w:r>
    </w:p>
    <w:p w:rsidR="003538D7" w:rsidRPr="00D526D0" w:rsidRDefault="003538D7" w:rsidP="003538D7">
      <w:pPr>
        <w:pStyle w:val="a0"/>
        <w:ind w:firstLine="709"/>
      </w:pPr>
      <w:r w:rsidRPr="00D526D0">
        <w:t>Нормы накопления бы</w:t>
      </w:r>
      <w:r w:rsidR="00A27698">
        <w:t>товых отходов в соответствии с Р</w:t>
      </w:r>
      <w:r w:rsidRPr="00D526D0">
        <w:t>егиональными нормативами градостроительного проекти</w:t>
      </w:r>
      <w:r w:rsidR="00A5441B">
        <w:t xml:space="preserve">рования </w:t>
      </w:r>
      <w:r w:rsidR="00A27698">
        <w:t xml:space="preserve">Ленинградской области </w:t>
      </w:r>
      <w:r w:rsidR="00A5441B">
        <w:t>представлены в таблице 9</w:t>
      </w:r>
      <w:r w:rsidRPr="00D526D0">
        <w:t>.2.6.1.</w:t>
      </w:r>
    </w:p>
    <w:p w:rsidR="003538D7" w:rsidRPr="00D526D0" w:rsidRDefault="003538D7" w:rsidP="003538D7"/>
    <w:p w:rsidR="003538D7" w:rsidRPr="000246B4" w:rsidRDefault="003538D7" w:rsidP="003538D7">
      <w:bookmarkStart w:id="334" w:name="_Toc430270503"/>
      <w:r>
        <w:t>Таблица 9</w:t>
      </w:r>
      <w:r w:rsidRPr="000246B4">
        <w:t>.2.6.1. Нормы накопления бытовых отходов</w:t>
      </w:r>
      <w:bookmarkEnd w:id="334"/>
    </w:p>
    <w:p w:rsidR="003538D7" w:rsidRPr="000246B4" w:rsidRDefault="003538D7" w:rsidP="003538D7">
      <w:pPr>
        <w:ind w:firstLine="709"/>
      </w:pPr>
    </w:p>
    <w:tbl>
      <w:tblPr>
        <w:tblW w:w="0" w:type="auto"/>
        <w:jc w:val="center"/>
        <w:tblInd w:w="-76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7490"/>
        <w:gridCol w:w="1210"/>
        <w:gridCol w:w="1484"/>
        <w:gridCol w:w="15"/>
      </w:tblGrid>
      <w:tr w:rsidR="003538D7" w:rsidRPr="007A4F35" w:rsidTr="007A4F35">
        <w:trPr>
          <w:jc w:val="center"/>
        </w:trPr>
        <w:tc>
          <w:tcPr>
            <w:tcW w:w="7490" w:type="dxa"/>
            <w:vMerge w:val="restart"/>
            <w:vAlign w:val="center"/>
          </w:tcPr>
          <w:p w:rsidR="003538D7" w:rsidRPr="007A4F35" w:rsidRDefault="003538D7" w:rsidP="007A4F35">
            <w:pPr>
              <w:ind w:firstLine="22"/>
              <w:jc w:val="center"/>
            </w:pPr>
            <w:r w:rsidRPr="007A4F35">
              <w:rPr>
                <w:sz w:val="22"/>
                <w:szCs w:val="22"/>
              </w:rPr>
              <w:t>Бытовые отходы</w:t>
            </w:r>
          </w:p>
        </w:tc>
        <w:tc>
          <w:tcPr>
            <w:tcW w:w="2709" w:type="dxa"/>
            <w:gridSpan w:val="3"/>
            <w:vAlign w:val="center"/>
          </w:tcPr>
          <w:p w:rsidR="003538D7" w:rsidRPr="007A4F35" w:rsidRDefault="003538D7" w:rsidP="007A4F35">
            <w:pPr>
              <w:ind w:firstLine="0"/>
              <w:jc w:val="center"/>
            </w:pPr>
            <w:r w:rsidRPr="007A4F35">
              <w:rPr>
                <w:sz w:val="22"/>
                <w:szCs w:val="22"/>
              </w:rPr>
              <w:t>Количество бытовых отходов на 1 человека в год</w:t>
            </w:r>
          </w:p>
        </w:tc>
      </w:tr>
      <w:tr w:rsidR="003538D7" w:rsidRPr="007A4F35" w:rsidTr="007A4F35">
        <w:trPr>
          <w:gridAfter w:val="1"/>
          <w:wAfter w:w="15" w:type="dxa"/>
          <w:jc w:val="center"/>
        </w:trPr>
        <w:tc>
          <w:tcPr>
            <w:tcW w:w="7490" w:type="dxa"/>
            <w:vMerge/>
            <w:vAlign w:val="center"/>
          </w:tcPr>
          <w:p w:rsidR="003538D7" w:rsidRPr="007A4F35" w:rsidRDefault="003538D7" w:rsidP="007A4F35">
            <w:pPr>
              <w:ind w:firstLine="709"/>
              <w:jc w:val="center"/>
            </w:pPr>
          </w:p>
        </w:tc>
        <w:tc>
          <w:tcPr>
            <w:tcW w:w="1210" w:type="dxa"/>
            <w:vAlign w:val="center"/>
          </w:tcPr>
          <w:p w:rsidR="003538D7" w:rsidRPr="007A4F35" w:rsidRDefault="003538D7" w:rsidP="007A4F35">
            <w:pPr>
              <w:ind w:firstLine="0"/>
              <w:jc w:val="center"/>
            </w:pPr>
            <w:r w:rsidRPr="007A4F35">
              <w:rPr>
                <w:sz w:val="22"/>
                <w:szCs w:val="22"/>
              </w:rPr>
              <w:t>кг</w:t>
            </w:r>
          </w:p>
        </w:tc>
        <w:tc>
          <w:tcPr>
            <w:tcW w:w="1484" w:type="dxa"/>
            <w:vAlign w:val="center"/>
          </w:tcPr>
          <w:p w:rsidR="003538D7" w:rsidRPr="007A4F35" w:rsidRDefault="003538D7" w:rsidP="007A4F35">
            <w:pPr>
              <w:ind w:hanging="12"/>
              <w:jc w:val="center"/>
            </w:pPr>
            <w:r w:rsidRPr="007A4F35">
              <w:rPr>
                <w:sz w:val="22"/>
                <w:szCs w:val="22"/>
              </w:rPr>
              <w:t>л</w:t>
            </w:r>
          </w:p>
        </w:tc>
      </w:tr>
      <w:tr w:rsidR="003538D7" w:rsidRPr="007A4F35" w:rsidTr="00A27698">
        <w:trPr>
          <w:gridAfter w:val="1"/>
          <w:wAfter w:w="15" w:type="dxa"/>
          <w:jc w:val="center"/>
        </w:trPr>
        <w:tc>
          <w:tcPr>
            <w:tcW w:w="7490" w:type="dxa"/>
          </w:tcPr>
          <w:p w:rsidR="003538D7" w:rsidRPr="007A4F35" w:rsidRDefault="003538D7" w:rsidP="00A27698">
            <w:pPr>
              <w:ind w:firstLine="22"/>
              <w:jc w:val="left"/>
            </w:pPr>
            <w:r w:rsidRPr="007A4F35">
              <w:rPr>
                <w:sz w:val="22"/>
                <w:szCs w:val="22"/>
              </w:rPr>
              <w:t>Твердые:</w:t>
            </w:r>
          </w:p>
        </w:tc>
        <w:tc>
          <w:tcPr>
            <w:tcW w:w="1210" w:type="dxa"/>
          </w:tcPr>
          <w:p w:rsidR="003538D7" w:rsidRPr="007A4F35" w:rsidRDefault="003538D7" w:rsidP="001D0D72"/>
        </w:tc>
        <w:tc>
          <w:tcPr>
            <w:tcW w:w="1484" w:type="dxa"/>
          </w:tcPr>
          <w:p w:rsidR="003538D7" w:rsidRPr="007A4F35" w:rsidRDefault="003538D7" w:rsidP="001D0D72"/>
        </w:tc>
      </w:tr>
      <w:tr w:rsidR="003538D7" w:rsidRPr="007A4F35" w:rsidTr="00A27698">
        <w:trPr>
          <w:gridAfter w:val="1"/>
          <w:wAfter w:w="15" w:type="dxa"/>
          <w:jc w:val="center"/>
        </w:trPr>
        <w:tc>
          <w:tcPr>
            <w:tcW w:w="7490" w:type="dxa"/>
          </w:tcPr>
          <w:p w:rsidR="003538D7" w:rsidRPr="007A4F35" w:rsidRDefault="003538D7" w:rsidP="00A27698">
            <w:pPr>
              <w:ind w:firstLine="22"/>
              <w:jc w:val="left"/>
            </w:pPr>
            <w:r w:rsidRPr="007A4F35">
              <w:rPr>
                <w:sz w:val="22"/>
                <w:szCs w:val="22"/>
              </w:rPr>
              <w:t>от жилых зданий, оборудованных водопроводом, канализацией, центральным отоплением и газом</w:t>
            </w:r>
          </w:p>
        </w:tc>
        <w:tc>
          <w:tcPr>
            <w:tcW w:w="1210" w:type="dxa"/>
          </w:tcPr>
          <w:p w:rsidR="003538D7" w:rsidRPr="007A4F35" w:rsidRDefault="003538D7" w:rsidP="00A27698">
            <w:pPr>
              <w:ind w:firstLine="0"/>
              <w:jc w:val="center"/>
            </w:pPr>
            <w:r w:rsidRPr="007A4F35">
              <w:rPr>
                <w:sz w:val="22"/>
                <w:szCs w:val="22"/>
              </w:rPr>
              <w:t>190–225</w:t>
            </w:r>
          </w:p>
        </w:tc>
        <w:tc>
          <w:tcPr>
            <w:tcW w:w="1484" w:type="dxa"/>
          </w:tcPr>
          <w:p w:rsidR="003538D7" w:rsidRPr="007A4F35" w:rsidRDefault="003538D7" w:rsidP="00A27698">
            <w:pPr>
              <w:ind w:firstLine="0"/>
              <w:jc w:val="center"/>
            </w:pPr>
            <w:r w:rsidRPr="007A4F35">
              <w:rPr>
                <w:sz w:val="22"/>
                <w:szCs w:val="22"/>
              </w:rPr>
              <w:t>900–1000</w:t>
            </w:r>
          </w:p>
        </w:tc>
      </w:tr>
      <w:tr w:rsidR="003538D7" w:rsidRPr="007A4F35" w:rsidTr="00A27698">
        <w:trPr>
          <w:gridAfter w:val="1"/>
          <w:wAfter w:w="15" w:type="dxa"/>
          <w:jc w:val="center"/>
        </w:trPr>
        <w:tc>
          <w:tcPr>
            <w:tcW w:w="7490" w:type="dxa"/>
          </w:tcPr>
          <w:p w:rsidR="003538D7" w:rsidRPr="007A4F35" w:rsidRDefault="003538D7" w:rsidP="00A27698">
            <w:pPr>
              <w:ind w:firstLine="22"/>
              <w:jc w:val="left"/>
            </w:pPr>
            <w:r w:rsidRPr="007A4F35">
              <w:rPr>
                <w:sz w:val="22"/>
                <w:szCs w:val="22"/>
              </w:rPr>
              <w:t>от прочих жилых зданий</w:t>
            </w:r>
          </w:p>
        </w:tc>
        <w:tc>
          <w:tcPr>
            <w:tcW w:w="1210" w:type="dxa"/>
          </w:tcPr>
          <w:p w:rsidR="003538D7" w:rsidRPr="007A4F35" w:rsidRDefault="003538D7" w:rsidP="00A27698">
            <w:pPr>
              <w:ind w:firstLine="0"/>
              <w:jc w:val="center"/>
            </w:pPr>
            <w:r w:rsidRPr="007A4F35">
              <w:rPr>
                <w:sz w:val="22"/>
                <w:szCs w:val="22"/>
              </w:rPr>
              <w:t>300–450</w:t>
            </w:r>
          </w:p>
        </w:tc>
        <w:tc>
          <w:tcPr>
            <w:tcW w:w="1484" w:type="dxa"/>
          </w:tcPr>
          <w:p w:rsidR="003538D7" w:rsidRPr="007A4F35" w:rsidRDefault="003538D7" w:rsidP="00A27698">
            <w:pPr>
              <w:ind w:firstLine="0"/>
              <w:jc w:val="center"/>
            </w:pPr>
            <w:r w:rsidRPr="007A4F35">
              <w:rPr>
                <w:sz w:val="22"/>
                <w:szCs w:val="22"/>
              </w:rPr>
              <w:t>1100–1500</w:t>
            </w:r>
          </w:p>
        </w:tc>
      </w:tr>
      <w:tr w:rsidR="003538D7" w:rsidRPr="007A4F35" w:rsidTr="00A27698">
        <w:trPr>
          <w:gridAfter w:val="1"/>
          <w:wAfter w:w="15" w:type="dxa"/>
          <w:jc w:val="center"/>
        </w:trPr>
        <w:tc>
          <w:tcPr>
            <w:tcW w:w="7490" w:type="dxa"/>
          </w:tcPr>
          <w:p w:rsidR="003538D7" w:rsidRPr="007A4F35" w:rsidRDefault="003538D7" w:rsidP="00A27698">
            <w:pPr>
              <w:ind w:firstLine="22"/>
              <w:jc w:val="left"/>
            </w:pPr>
            <w:r w:rsidRPr="007A4F35">
              <w:rPr>
                <w:sz w:val="22"/>
                <w:szCs w:val="22"/>
              </w:rPr>
              <w:t>Общее количество по населенному пункту с учетом общественных зданий</w:t>
            </w:r>
          </w:p>
        </w:tc>
        <w:tc>
          <w:tcPr>
            <w:tcW w:w="1210" w:type="dxa"/>
          </w:tcPr>
          <w:p w:rsidR="003538D7" w:rsidRPr="007A4F35" w:rsidRDefault="003538D7" w:rsidP="00A27698">
            <w:pPr>
              <w:ind w:firstLine="0"/>
              <w:jc w:val="center"/>
            </w:pPr>
            <w:r w:rsidRPr="007A4F35">
              <w:rPr>
                <w:sz w:val="22"/>
                <w:szCs w:val="22"/>
              </w:rPr>
              <w:t>280–300</w:t>
            </w:r>
          </w:p>
        </w:tc>
        <w:tc>
          <w:tcPr>
            <w:tcW w:w="1484" w:type="dxa"/>
          </w:tcPr>
          <w:p w:rsidR="003538D7" w:rsidRPr="007A4F35" w:rsidRDefault="003538D7" w:rsidP="00A27698">
            <w:pPr>
              <w:ind w:firstLine="0"/>
              <w:jc w:val="center"/>
            </w:pPr>
            <w:r w:rsidRPr="007A4F35">
              <w:rPr>
                <w:sz w:val="22"/>
                <w:szCs w:val="22"/>
              </w:rPr>
              <w:t>1400–1500</w:t>
            </w:r>
          </w:p>
        </w:tc>
      </w:tr>
      <w:tr w:rsidR="003538D7" w:rsidRPr="007A4F35" w:rsidTr="00A27698">
        <w:trPr>
          <w:gridAfter w:val="1"/>
          <w:wAfter w:w="15" w:type="dxa"/>
          <w:jc w:val="center"/>
        </w:trPr>
        <w:tc>
          <w:tcPr>
            <w:tcW w:w="7490" w:type="dxa"/>
          </w:tcPr>
          <w:p w:rsidR="003538D7" w:rsidRPr="007A4F35" w:rsidRDefault="003538D7" w:rsidP="00A27698">
            <w:pPr>
              <w:ind w:firstLine="22"/>
              <w:jc w:val="left"/>
            </w:pPr>
            <w:r w:rsidRPr="007A4F35">
              <w:rPr>
                <w:sz w:val="22"/>
                <w:szCs w:val="22"/>
              </w:rPr>
              <w:t>Жидкие из выгребов (при отсутствии канализации)</w:t>
            </w:r>
          </w:p>
        </w:tc>
        <w:tc>
          <w:tcPr>
            <w:tcW w:w="1210" w:type="dxa"/>
          </w:tcPr>
          <w:p w:rsidR="003538D7" w:rsidRPr="007A4F35" w:rsidRDefault="003538D7" w:rsidP="00A27698">
            <w:pPr>
              <w:ind w:firstLine="0"/>
              <w:jc w:val="center"/>
            </w:pPr>
            <w:r w:rsidRPr="007A4F35">
              <w:rPr>
                <w:sz w:val="22"/>
                <w:szCs w:val="22"/>
              </w:rPr>
              <w:t>-</w:t>
            </w:r>
          </w:p>
        </w:tc>
        <w:tc>
          <w:tcPr>
            <w:tcW w:w="1484" w:type="dxa"/>
          </w:tcPr>
          <w:p w:rsidR="003538D7" w:rsidRPr="007A4F35" w:rsidRDefault="003538D7" w:rsidP="00A27698">
            <w:pPr>
              <w:ind w:firstLine="0"/>
              <w:jc w:val="center"/>
            </w:pPr>
            <w:r w:rsidRPr="007A4F35">
              <w:rPr>
                <w:sz w:val="22"/>
                <w:szCs w:val="22"/>
              </w:rPr>
              <w:t>2000–3500</w:t>
            </w:r>
          </w:p>
        </w:tc>
      </w:tr>
      <w:tr w:rsidR="003538D7" w:rsidRPr="007A4F35" w:rsidTr="00A27698">
        <w:trPr>
          <w:gridAfter w:val="1"/>
          <w:wAfter w:w="15" w:type="dxa"/>
          <w:jc w:val="center"/>
        </w:trPr>
        <w:tc>
          <w:tcPr>
            <w:tcW w:w="7490" w:type="dxa"/>
          </w:tcPr>
          <w:p w:rsidR="003538D7" w:rsidRPr="007A4F35" w:rsidRDefault="003538D7" w:rsidP="00A27698">
            <w:pPr>
              <w:ind w:firstLine="22"/>
              <w:jc w:val="left"/>
            </w:pPr>
            <w:r w:rsidRPr="007A4F35">
              <w:rPr>
                <w:sz w:val="22"/>
                <w:szCs w:val="22"/>
              </w:rPr>
              <w:t>Смет с 1 м</w:t>
            </w:r>
            <w:proofErr w:type="gramStart"/>
            <w:r w:rsidRPr="007A4F35">
              <w:rPr>
                <w:sz w:val="22"/>
                <w:szCs w:val="22"/>
                <w:vertAlign w:val="superscript"/>
              </w:rPr>
              <w:t>2</w:t>
            </w:r>
            <w:proofErr w:type="gramEnd"/>
            <w:r w:rsidRPr="007A4F35">
              <w:rPr>
                <w:sz w:val="22"/>
                <w:szCs w:val="22"/>
              </w:rPr>
              <w:t xml:space="preserve"> твердых покрытий улиц, площадей и парков</w:t>
            </w:r>
          </w:p>
        </w:tc>
        <w:tc>
          <w:tcPr>
            <w:tcW w:w="1210" w:type="dxa"/>
          </w:tcPr>
          <w:p w:rsidR="003538D7" w:rsidRPr="007A4F35" w:rsidRDefault="003538D7" w:rsidP="00A27698">
            <w:pPr>
              <w:ind w:firstLine="0"/>
              <w:jc w:val="center"/>
            </w:pPr>
            <w:r w:rsidRPr="007A4F35">
              <w:rPr>
                <w:sz w:val="22"/>
                <w:szCs w:val="22"/>
              </w:rPr>
              <w:t>5–15</w:t>
            </w:r>
          </w:p>
        </w:tc>
        <w:tc>
          <w:tcPr>
            <w:tcW w:w="1484" w:type="dxa"/>
          </w:tcPr>
          <w:p w:rsidR="003538D7" w:rsidRPr="007A4F35" w:rsidRDefault="003538D7" w:rsidP="00A27698">
            <w:pPr>
              <w:ind w:firstLine="0"/>
              <w:jc w:val="center"/>
            </w:pPr>
            <w:r w:rsidRPr="007A4F35">
              <w:rPr>
                <w:sz w:val="22"/>
                <w:szCs w:val="22"/>
              </w:rPr>
              <w:t>8–20</w:t>
            </w:r>
          </w:p>
        </w:tc>
      </w:tr>
    </w:tbl>
    <w:p w:rsidR="003538D7" w:rsidRDefault="003538D7" w:rsidP="003538D7">
      <w:pPr>
        <w:ind w:firstLine="709"/>
      </w:pPr>
    </w:p>
    <w:p w:rsidR="003538D7" w:rsidRPr="001C5A36" w:rsidRDefault="003538D7" w:rsidP="007A4F35">
      <w:r w:rsidRPr="006409F7">
        <w:t xml:space="preserve">Таблица </w:t>
      </w:r>
      <w:r>
        <w:t>9.2.6.2.</w:t>
      </w:r>
      <w:r w:rsidRPr="006409F7">
        <w:t xml:space="preserve"> Расчет обра</w:t>
      </w:r>
      <w:r>
        <w:t>зовани</w:t>
      </w:r>
      <w:r w:rsidR="007A4F35">
        <w:t xml:space="preserve">я твердых </w:t>
      </w:r>
      <w:r w:rsidR="00A27698">
        <w:t>коммунальных отходов (ТК</w:t>
      </w:r>
      <w:r w:rsidR="007A4F35">
        <w:t>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9"/>
        <w:gridCol w:w="1936"/>
        <w:gridCol w:w="2088"/>
        <w:gridCol w:w="2368"/>
      </w:tblGrid>
      <w:tr w:rsidR="003538D7" w:rsidRPr="007A4F35" w:rsidTr="00337722">
        <w:trPr>
          <w:tblHeader/>
        </w:trPr>
        <w:tc>
          <w:tcPr>
            <w:tcW w:w="3816" w:type="dxa"/>
            <w:vAlign w:val="center"/>
          </w:tcPr>
          <w:p w:rsidR="003538D7" w:rsidRPr="007A4F35" w:rsidRDefault="003538D7" w:rsidP="00337722">
            <w:pPr>
              <w:ind w:firstLine="142"/>
              <w:jc w:val="center"/>
            </w:pPr>
            <w:r w:rsidRPr="007A4F35">
              <w:rPr>
                <w:sz w:val="22"/>
                <w:szCs w:val="22"/>
              </w:rPr>
              <w:t>Показатели</w:t>
            </w:r>
          </w:p>
        </w:tc>
        <w:tc>
          <w:tcPr>
            <w:tcW w:w="1962" w:type="dxa"/>
            <w:vAlign w:val="center"/>
          </w:tcPr>
          <w:p w:rsidR="003538D7" w:rsidRPr="007A4F35" w:rsidRDefault="003538D7" w:rsidP="00337722">
            <w:pPr>
              <w:ind w:firstLine="0"/>
              <w:jc w:val="center"/>
            </w:pPr>
            <w:r w:rsidRPr="007A4F35">
              <w:rPr>
                <w:sz w:val="22"/>
                <w:szCs w:val="22"/>
              </w:rPr>
              <w:t>Единица измерения</w:t>
            </w:r>
          </w:p>
        </w:tc>
        <w:tc>
          <w:tcPr>
            <w:tcW w:w="2127" w:type="dxa"/>
            <w:vAlign w:val="center"/>
          </w:tcPr>
          <w:p w:rsidR="003538D7" w:rsidRPr="007A4F35" w:rsidRDefault="003538D7" w:rsidP="00337722">
            <w:pPr>
              <w:ind w:firstLine="0"/>
              <w:jc w:val="center"/>
            </w:pPr>
            <w:r w:rsidRPr="007A4F35">
              <w:rPr>
                <w:sz w:val="22"/>
                <w:szCs w:val="22"/>
              </w:rPr>
              <w:t>1 очередь,</w:t>
            </w:r>
          </w:p>
          <w:p w:rsidR="003538D7" w:rsidRPr="007A4F35" w:rsidRDefault="003538D7" w:rsidP="00337722">
            <w:pPr>
              <w:ind w:firstLine="34"/>
              <w:jc w:val="center"/>
            </w:pPr>
            <w:r w:rsidRPr="007A4F35">
              <w:rPr>
                <w:sz w:val="22"/>
                <w:szCs w:val="22"/>
              </w:rPr>
              <w:t>2025 г.</w:t>
            </w:r>
          </w:p>
        </w:tc>
        <w:tc>
          <w:tcPr>
            <w:tcW w:w="2409" w:type="dxa"/>
            <w:vAlign w:val="center"/>
          </w:tcPr>
          <w:p w:rsidR="00A27698" w:rsidRDefault="003538D7" w:rsidP="00337722">
            <w:pPr>
              <w:ind w:firstLine="34"/>
              <w:jc w:val="center"/>
            </w:pPr>
            <w:r w:rsidRPr="007A4F35">
              <w:rPr>
                <w:sz w:val="22"/>
                <w:szCs w:val="22"/>
              </w:rPr>
              <w:t xml:space="preserve">расчетный срок, </w:t>
            </w:r>
          </w:p>
          <w:p w:rsidR="003538D7" w:rsidRPr="007A4F35" w:rsidRDefault="003538D7" w:rsidP="00337722">
            <w:pPr>
              <w:ind w:firstLine="34"/>
              <w:jc w:val="center"/>
            </w:pPr>
            <w:r w:rsidRPr="007A4F35">
              <w:rPr>
                <w:sz w:val="22"/>
                <w:szCs w:val="22"/>
              </w:rPr>
              <w:t>2035 г.</w:t>
            </w:r>
          </w:p>
        </w:tc>
      </w:tr>
      <w:tr w:rsidR="003538D7" w:rsidRPr="007A4F35" w:rsidTr="00A27698">
        <w:tc>
          <w:tcPr>
            <w:tcW w:w="3816" w:type="dxa"/>
          </w:tcPr>
          <w:p w:rsidR="003538D7" w:rsidRPr="007A4F35" w:rsidRDefault="003538D7" w:rsidP="00A27698">
            <w:pPr>
              <w:ind w:firstLine="0"/>
              <w:jc w:val="left"/>
            </w:pPr>
            <w:r w:rsidRPr="007A4F35">
              <w:rPr>
                <w:sz w:val="22"/>
                <w:szCs w:val="22"/>
              </w:rPr>
              <w:t>Численность населения</w:t>
            </w:r>
          </w:p>
        </w:tc>
        <w:tc>
          <w:tcPr>
            <w:tcW w:w="1962" w:type="dxa"/>
          </w:tcPr>
          <w:p w:rsidR="003538D7" w:rsidRPr="007A4F35" w:rsidRDefault="003538D7" w:rsidP="00A27698">
            <w:pPr>
              <w:ind w:firstLine="12"/>
              <w:jc w:val="center"/>
            </w:pPr>
            <w:r w:rsidRPr="007A4F35">
              <w:rPr>
                <w:sz w:val="22"/>
                <w:szCs w:val="22"/>
              </w:rPr>
              <w:t>человек</w:t>
            </w:r>
          </w:p>
        </w:tc>
        <w:tc>
          <w:tcPr>
            <w:tcW w:w="2127" w:type="dxa"/>
          </w:tcPr>
          <w:p w:rsidR="003538D7" w:rsidRPr="007A4F35" w:rsidRDefault="003538D7" w:rsidP="00A27698">
            <w:pPr>
              <w:ind w:firstLine="175"/>
              <w:jc w:val="center"/>
            </w:pPr>
            <w:r w:rsidRPr="007A4F35">
              <w:rPr>
                <w:sz w:val="22"/>
                <w:szCs w:val="22"/>
              </w:rPr>
              <w:t>2738</w:t>
            </w:r>
          </w:p>
        </w:tc>
        <w:tc>
          <w:tcPr>
            <w:tcW w:w="2409" w:type="dxa"/>
          </w:tcPr>
          <w:p w:rsidR="003538D7" w:rsidRPr="007A4F35" w:rsidRDefault="003538D7" w:rsidP="00A27698">
            <w:pPr>
              <w:ind w:firstLine="0"/>
              <w:jc w:val="center"/>
            </w:pPr>
            <w:r w:rsidRPr="007A4F35">
              <w:rPr>
                <w:sz w:val="22"/>
                <w:szCs w:val="22"/>
              </w:rPr>
              <w:t>2835</w:t>
            </w:r>
          </w:p>
        </w:tc>
      </w:tr>
      <w:tr w:rsidR="003538D7" w:rsidRPr="007A4F35" w:rsidTr="00A27698">
        <w:tc>
          <w:tcPr>
            <w:tcW w:w="3816" w:type="dxa"/>
          </w:tcPr>
          <w:p w:rsidR="003538D7" w:rsidRPr="007A4F35" w:rsidRDefault="000F302E" w:rsidP="00A27698">
            <w:pPr>
              <w:autoSpaceDE w:val="0"/>
              <w:autoSpaceDN w:val="0"/>
              <w:adjustRightInd w:val="0"/>
              <w:ind w:firstLine="0"/>
              <w:jc w:val="left"/>
            </w:pPr>
            <w:r>
              <w:rPr>
                <w:sz w:val="22"/>
                <w:szCs w:val="22"/>
              </w:rPr>
              <w:t>Общее  количество ТК</w:t>
            </w:r>
            <w:r w:rsidR="003538D7" w:rsidRPr="007A4F35">
              <w:rPr>
                <w:sz w:val="22"/>
                <w:szCs w:val="22"/>
              </w:rPr>
              <w:t>О с│учётом общественных зданий</w:t>
            </w:r>
          </w:p>
        </w:tc>
        <w:tc>
          <w:tcPr>
            <w:tcW w:w="1962" w:type="dxa"/>
          </w:tcPr>
          <w:p w:rsidR="003538D7" w:rsidRPr="007A4F35" w:rsidRDefault="003538D7" w:rsidP="00A27698">
            <w:pPr>
              <w:ind w:firstLine="12"/>
              <w:jc w:val="center"/>
            </w:pPr>
            <w:r w:rsidRPr="007A4F35">
              <w:rPr>
                <w:sz w:val="22"/>
                <w:szCs w:val="22"/>
              </w:rPr>
              <w:t>тыс. м</w:t>
            </w:r>
            <w:r w:rsidRPr="007A4F35">
              <w:rPr>
                <w:sz w:val="22"/>
                <w:szCs w:val="22"/>
                <w:vertAlign w:val="superscript"/>
              </w:rPr>
              <w:t>3</w:t>
            </w:r>
            <w:r w:rsidR="00A27698">
              <w:rPr>
                <w:sz w:val="22"/>
                <w:szCs w:val="22"/>
              </w:rPr>
              <w:t>/</w:t>
            </w:r>
            <w:r w:rsidRPr="007A4F35">
              <w:rPr>
                <w:sz w:val="22"/>
                <w:szCs w:val="22"/>
              </w:rPr>
              <w:t>год</w:t>
            </w:r>
          </w:p>
        </w:tc>
        <w:tc>
          <w:tcPr>
            <w:tcW w:w="2127" w:type="dxa"/>
          </w:tcPr>
          <w:p w:rsidR="003538D7" w:rsidRPr="007A4F35" w:rsidRDefault="003538D7" w:rsidP="00A27698">
            <w:pPr>
              <w:ind w:firstLine="175"/>
              <w:jc w:val="center"/>
            </w:pPr>
            <w:r w:rsidRPr="007A4F35">
              <w:rPr>
                <w:sz w:val="22"/>
                <w:szCs w:val="22"/>
              </w:rPr>
              <w:t>3,833</w:t>
            </w:r>
          </w:p>
        </w:tc>
        <w:tc>
          <w:tcPr>
            <w:tcW w:w="2409" w:type="dxa"/>
          </w:tcPr>
          <w:p w:rsidR="003538D7" w:rsidRPr="007A4F35" w:rsidRDefault="003538D7" w:rsidP="00A27698">
            <w:pPr>
              <w:ind w:firstLine="0"/>
              <w:jc w:val="center"/>
            </w:pPr>
            <w:r w:rsidRPr="007A4F35">
              <w:rPr>
                <w:sz w:val="22"/>
                <w:szCs w:val="22"/>
              </w:rPr>
              <w:t>3,969</w:t>
            </w:r>
          </w:p>
        </w:tc>
      </w:tr>
      <w:tr w:rsidR="003538D7" w:rsidRPr="007A4F35" w:rsidTr="00A27698">
        <w:tc>
          <w:tcPr>
            <w:tcW w:w="3816" w:type="dxa"/>
          </w:tcPr>
          <w:p w:rsidR="003538D7" w:rsidRPr="007A4F35" w:rsidRDefault="003538D7" w:rsidP="00A27698">
            <w:pPr>
              <w:ind w:firstLine="0"/>
              <w:jc w:val="left"/>
            </w:pPr>
            <w:r w:rsidRPr="007A4F35">
              <w:rPr>
                <w:sz w:val="22"/>
                <w:szCs w:val="22"/>
              </w:rPr>
              <w:t>Площадь твердых покрытий</w:t>
            </w:r>
          </w:p>
        </w:tc>
        <w:tc>
          <w:tcPr>
            <w:tcW w:w="1962" w:type="dxa"/>
          </w:tcPr>
          <w:p w:rsidR="003538D7" w:rsidRPr="007A4F35" w:rsidRDefault="003538D7" w:rsidP="00A27698">
            <w:pPr>
              <w:ind w:firstLine="12"/>
              <w:jc w:val="center"/>
            </w:pPr>
            <w:r w:rsidRPr="007A4F35">
              <w:rPr>
                <w:sz w:val="22"/>
                <w:szCs w:val="22"/>
              </w:rPr>
              <w:t>м</w:t>
            </w:r>
            <w:proofErr w:type="gramStart"/>
            <w:r w:rsidRPr="007A4F35">
              <w:rPr>
                <w:sz w:val="22"/>
                <w:szCs w:val="22"/>
                <w:vertAlign w:val="superscript"/>
              </w:rPr>
              <w:t>2</w:t>
            </w:r>
            <w:proofErr w:type="gramEnd"/>
          </w:p>
        </w:tc>
        <w:tc>
          <w:tcPr>
            <w:tcW w:w="2127" w:type="dxa"/>
          </w:tcPr>
          <w:p w:rsidR="003538D7" w:rsidRPr="007A4F35" w:rsidRDefault="003538D7" w:rsidP="00A27698">
            <w:pPr>
              <w:ind w:firstLine="175"/>
              <w:jc w:val="center"/>
            </w:pPr>
            <w:r w:rsidRPr="007A4F35">
              <w:rPr>
                <w:sz w:val="22"/>
                <w:szCs w:val="22"/>
              </w:rPr>
              <w:t>126360</w:t>
            </w:r>
          </w:p>
        </w:tc>
        <w:tc>
          <w:tcPr>
            <w:tcW w:w="2409" w:type="dxa"/>
          </w:tcPr>
          <w:p w:rsidR="003538D7" w:rsidRPr="007A4F35" w:rsidRDefault="003538D7" w:rsidP="00A27698">
            <w:pPr>
              <w:ind w:firstLine="0"/>
              <w:jc w:val="center"/>
            </w:pPr>
            <w:r w:rsidRPr="007A4F35">
              <w:rPr>
                <w:sz w:val="22"/>
                <w:szCs w:val="22"/>
              </w:rPr>
              <w:t>132300</w:t>
            </w:r>
          </w:p>
        </w:tc>
      </w:tr>
      <w:tr w:rsidR="003538D7" w:rsidRPr="007A4F35" w:rsidTr="00A27698">
        <w:trPr>
          <w:trHeight w:val="712"/>
        </w:trPr>
        <w:tc>
          <w:tcPr>
            <w:tcW w:w="3816" w:type="dxa"/>
          </w:tcPr>
          <w:p w:rsidR="003538D7" w:rsidRPr="007A4F35" w:rsidRDefault="003538D7" w:rsidP="00A27698">
            <w:pPr>
              <w:ind w:firstLine="0"/>
              <w:jc w:val="left"/>
            </w:pPr>
            <w:r w:rsidRPr="007A4F35">
              <w:rPr>
                <w:sz w:val="22"/>
                <w:szCs w:val="22"/>
              </w:rPr>
              <w:t>Смет с твердых покрытий</w:t>
            </w:r>
          </w:p>
        </w:tc>
        <w:tc>
          <w:tcPr>
            <w:tcW w:w="1962" w:type="dxa"/>
          </w:tcPr>
          <w:p w:rsidR="003538D7" w:rsidRPr="007A4F35" w:rsidRDefault="003538D7" w:rsidP="00A27698">
            <w:pPr>
              <w:ind w:firstLine="12"/>
              <w:jc w:val="center"/>
            </w:pPr>
            <w:r w:rsidRPr="007A4F35">
              <w:rPr>
                <w:sz w:val="22"/>
                <w:szCs w:val="22"/>
              </w:rPr>
              <w:t>тыс. м</w:t>
            </w:r>
            <w:r w:rsidRPr="007A4F35">
              <w:rPr>
                <w:sz w:val="22"/>
                <w:szCs w:val="22"/>
                <w:vertAlign w:val="superscript"/>
              </w:rPr>
              <w:t>3</w:t>
            </w:r>
            <w:r w:rsidR="00A27698">
              <w:rPr>
                <w:sz w:val="22"/>
                <w:szCs w:val="22"/>
              </w:rPr>
              <w:t>/</w:t>
            </w:r>
            <w:r w:rsidRPr="007A4F35">
              <w:rPr>
                <w:sz w:val="22"/>
                <w:szCs w:val="22"/>
              </w:rPr>
              <w:t>год</w:t>
            </w:r>
          </w:p>
        </w:tc>
        <w:tc>
          <w:tcPr>
            <w:tcW w:w="2127" w:type="dxa"/>
          </w:tcPr>
          <w:p w:rsidR="003538D7" w:rsidRPr="007A4F35" w:rsidRDefault="003538D7" w:rsidP="00A27698">
            <w:pPr>
              <w:ind w:firstLine="175"/>
              <w:jc w:val="center"/>
            </w:pPr>
            <w:r w:rsidRPr="007A4F35">
              <w:rPr>
                <w:sz w:val="22"/>
                <w:szCs w:val="22"/>
              </w:rPr>
              <w:t>1,01</w:t>
            </w:r>
          </w:p>
        </w:tc>
        <w:tc>
          <w:tcPr>
            <w:tcW w:w="2409" w:type="dxa"/>
          </w:tcPr>
          <w:p w:rsidR="003538D7" w:rsidRPr="007A4F35" w:rsidRDefault="003538D7" w:rsidP="00A27698">
            <w:pPr>
              <w:ind w:firstLine="0"/>
              <w:jc w:val="center"/>
            </w:pPr>
            <w:r w:rsidRPr="007A4F35">
              <w:rPr>
                <w:sz w:val="22"/>
                <w:szCs w:val="22"/>
              </w:rPr>
              <w:t>1,06</w:t>
            </w:r>
          </w:p>
        </w:tc>
      </w:tr>
      <w:tr w:rsidR="003538D7" w:rsidRPr="007A4F35" w:rsidTr="00A27698">
        <w:tc>
          <w:tcPr>
            <w:tcW w:w="3816" w:type="dxa"/>
          </w:tcPr>
          <w:p w:rsidR="003538D7" w:rsidRPr="007A4F35" w:rsidRDefault="003538D7" w:rsidP="00A27698">
            <w:pPr>
              <w:ind w:firstLine="0"/>
              <w:jc w:val="left"/>
            </w:pPr>
            <w:r w:rsidRPr="007A4F35">
              <w:rPr>
                <w:sz w:val="22"/>
                <w:szCs w:val="22"/>
              </w:rPr>
              <w:t>Итого расчетный объем образования отходов</w:t>
            </w:r>
          </w:p>
        </w:tc>
        <w:tc>
          <w:tcPr>
            <w:tcW w:w="1962" w:type="dxa"/>
          </w:tcPr>
          <w:p w:rsidR="003538D7" w:rsidRPr="007A4F35" w:rsidRDefault="003538D7" w:rsidP="00A27698">
            <w:pPr>
              <w:ind w:firstLine="12"/>
              <w:jc w:val="center"/>
            </w:pPr>
            <w:r w:rsidRPr="007A4F35">
              <w:rPr>
                <w:sz w:val="22"/>
                <w:szCs w:val="22"/>
              </w:rPr>
              <w:t>тыс. м</w:t>
            </w:r>
            <w:r w:rsidRPr="007A4F35">
              <w:rPr>
                <w:sz w:val="22"/>
                <w:szCs w:val="22"/>
                <w:vertAlign w:val="superscript"/>
              </w:rPr>
              <w:t>3</w:t>
            </w:r>
            <w:r w:rsidR="00A27698">
              <w:rPr>
                <w:sz w:val="22"/>
                <w:szCs w:val="22"/>
              </w:rPr>
              <w:t>/</w:t>
            </w:r>
            <w:r w:rsidRPr="007A4F35">
              <w:rPr>
                <w:sz w:val="22"/>
                <w:szCs w:val="22"/>
              </w:rPr>
              <w:t>год</w:t>
            </w:r>
          </w:p>
        </w:tc>
        <w:tc>
          <w:tcPr>
            <w:tcW w:w="2127" w:type="dxa"/>
          </w:tcPr>
          <w:p w:rsidR="003538D7" w:rsidRPr="007A4F35" w:rsidRDefault="003538D7" w:rsidP="00A27698">
            <w:pPr>
              <w:ind w:firstLine="175"/>
              <w:jc w:val="center"/>
            </w:pPr>
            <w:r w:rsidRPr="007A4F35">
              <w:rPr>
                <w:sz w:val="22"/>
                <w:szCs w:val="22"/>
              </w:rPr>
              <w:t>4,84</w:t>
            </w:r>
          </w:p>
        </w:tc>
        <w:tc>
          <w:tcPr>
            <w:tcW w:w="2409" w:type="dxa"/>
          </w:tcPr>
          <w:p w:rsidR="003538D7" w:rsidRPr="007A4F35" w:rsidRDefault="003538D7" w:rsidP="00A27698">
            <w:pPr>
              <w:ind w:firstLine="0"/>
              <w:jc w:val="center"/>
            </w:pPr>
            <w:r w:rsidRPr="007A4F35">
              <w:rPr>
                <w:sz w:val="22"/>
                <w:szCs w:val="22"/>
              </w:rPr>
              <w:t>5,02</w:t>
            </w:r>
          </w:p>
        </w:tc>
      </w:tr>
    </w:tbl>
    <w:p w:rsidR="00A5441B" w:rsidRDefault="00A5441B" w:rsidP="003538D7">
      <w:pPr>
        <w:ind w:firstLine="709"/>
      </w:pPr>
    </w:p>
    <w:p w:rsidR="003538D7" w:rsidRPr="00D526D0" w:rsidRDefault="003538D7" w:rsidP="003538D7">
      <w:pPr>
        <w:ind w:firstLine="709"/>
      </w:pPr>
      <w:r w:rsidRPr="00D526D0">
        <w:t>Исходя из указанных нормативов, можно прогнози</w:t>
      </w:r>
      <w:r w:rsidR="000F302E">
        <w:t>ровать к 2035 году количество ТК</w:t>
      </w:r>
      <w:r w:rsidRPr="00D526D0">
        <w:t>О от населения в следующих объемах:</w:t>
      </w:r>
    </w:p>
    <w:p w:rsidR="003538D7" w:rsidRPr="00EA5312" w:rsidRDefault="003538D7" w:rsidP="003538D7">
      <w:pPr>
        <w:ind w:firstLine="709"/>
      </w:pPr>
      <w:r w:rsidRPr="00EA5312">
        <w:t>–</w:t>
      </w:r>
      <w:r>
        <w:t xml:space="preserve"> 5,02 </w:t>
      </w:r>
      <w:r w:rsidRPr="00EA5312">
        <w:t>тыс. м</w:t>
      </w:r>
      <w:r w:rsidRPr="00EA5312">
        <w:rPr>
          <w:vertAlign w:val="superscript"/>
        </w:rPr>
        <w:t>3</w:t>
      </w:r>
      <w:r w:rsidR="000F302E">
        <w:t>/</w:t>
      </w:r>
      <w:r w:rsidRPr="00EA5312">
        <w:t xml:space="preserve">год твердых </w:t>
      </w:r>
      <w:r w:rsidR="000F302E">
        <w:t xml:space="preserve">коммунальных </w:t>
      </w:r>
      <w:r w:rsidRPr="00EA5312">
        <w:t>отходов.</w:t>
      </w:r>
    </w:p>
    <w:p w:rsidR="003538D7" w:rsidRPr="00D526D0" w:rsidRDefault="00A27698" w:rsidP="003538D7">
      <w:pPr>
        <w:ind w:firstLine="709"/>
      </w:pPr>
      <w:r>
        <w:t>Расчет прогнозируемых объемов ТК</w:t>
      </w:r>
      <w:r w:rsidR="003538D7" w:rsidRPr="00C61CB1">
        <w:t xml:space="preserve">О, применительно к которым разрабатывается </w:t>
      </w:r>
      <w:r w:rsidR="00E32A6F">
        <w:t>генеральный план</w:t>
      </w:r>
      <w:r w:rsidR="003538D7" w:rsidRPr="00C61CB1">
        <w:t>, а также необходимого</w:t>
      </w:r>
      <w:r w:rsidR="003538D7" w:rsidRPr="00D526D0">
        <w:t xml:space="preserve"> количества контейнеров при периодичности вывоза </w:t>
      </w:r>
      <w:r w:rsidR="003538D7">
        <w:t xml:space="preserve">– ежедневно </w:t>
      </w:r>
      <w:r w:rsidR="003538D7" w:rsidRPr="00D526D0">
        <w:t>и коэффициен</w:t>
      </w:r>
      <w:r w:rsidR="003538D7">
        <w:t>те неравномерности отходов 1,25</w:t>
      </w:r>
      <w:r w:rsidR="003538D7" w:rsidRPr="00D526D0">
        <w:t xml:space="preserve"> представлен в таблице </w:t>
      </w:r>
      <w:r w:rsidR="00A5441B">
        <w:t>9</w:t>
      </w:r>
      <w:r w:rsidR="003538D7">
        <w:t>.2.6.3</w:t>
      </w:r>
      <w:r w:rsidR="003538D7" w:rsidRPr="00D526D0">
        <w:t>.</w:t>
      </w:r>
    </w:p>
    <w:p w:rsidR="003538D7" w:rsidRDefault="003538D7" w:rsidP="003538D7">
      <w:pPr>
        <w:ind w:firstLine="709"/>
      </w:pPr>
    </w:p>
    <w:p w:rsidR="003538D7" w:rsidRPr="00606A95" w:rsidRDefault="003538D7" w:rsidP="007A4F35">
      <w:pPr>
        <w:ind w:firstLine="709"/>
      </w:pPr>
      <w:r>
        <w:t>Таблица 9.2.6.3</w:t>
      </w:r>
      <w:r w:rsidRPr="00D526D0">
        <w:t xml:space="preserve">. </w:t>
      </w:r>
      <w:r>
        <w:t>Р</w:t>
      </w:r>
      <w:r w:rsidRPr="00D526D0">
        <w:t xml:space="preserve">асчет необходимого количества </w:t>
      </w:r>
      <w:r>
        <w:t>контейнеров</w:t>
      </w:r>
    </w:p>
    <w:tbl>
      <w:tblPr>
        <w:tblW w:w="10206" w:type="dxa"/>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2268"/>
        <w:gridCol w:w="1276"/>
        <w:gridCol w:w="1134"/>
        <w:gridCol w:w="1559"/>
        <w:gridCol w:w="1560"/>
        <w:gridCol w:w="2409"/>
      </w:tblGrid>
      <w:tr w:rsidR="003538D7" w:rsidRPr="007A4F35" w:rsidTr="007A4F35">
        <w:trPr>
          <w:trHeight w:val="240"/>
        </w:trPr>
        <w:tc>
          <w:tcPr>
            <w:tcW w:w="2268" w:type="dxa"/>
            <w:vMerge w:val="restart"/>
            <w:vAlign w:val="center"/>
          </w:tcPr>
          <w:p w:rsidR="003538D7" w:rsidRPr="007A4F35" w:rsidRDefault="003538D7" w:rsidP="007A4F35">
            <w:pPr>
              <w:ind w:firstLine="34"/>
              <w:jc w:val="center"/>
            </w:pPr>
            <w:r w:rsidRPr="007A4F35">
              <w:rPr>
                <w:sz w:val="22"/>
                <w:szCs w:val="22"/>
              </w:rPr>
              <w:t>Населенный пункт</w:t>
            </w:r>
          </w:p>
        </w:tc>
        <w:tc>
          <w:tcPr>
            <w:tcW w:w="2410" w:type="dxa"/>
            <w:gridSpan w:val="2"/>
            <w:vMerge w:val="restart"/>
            <w:vAlign w:val="center"/>
          </w:tcPr>
          <w:p w:rsidR="003538D7" w:rsidRPr="007A4F35" w:rsidRDefault="000F302E" w:rsidP="007A4F35">
            <w:pPr>
              <w:ind w:left="-108" w:right="-37" w:firstLine="108"/>
              <w:jc w:val="center"/>
            </w:pPr>
            <w:r>
              <w:rPr>
                <w:sz w:val="22"/>
                <w:szCs w:val="22"/>
              </w:rPr>
              <w:t>Ежедневный объем образования ТК</w:t>
            </w:r>
            <w:r w:rsidR="003538D7" w:rsidRPr="007A4F35">
              <w:rPr>
                <w:sz w:val="22"/>
                <w:szCs w:val="22"/>
              </w:rPr>
              <w:t>О населения,</w:t>
            </w:r>
          </w:p>
          <w:p w:rsidR="003538D7" w:rsidRPr="007A4F35" w:rsidRDefault="003538D7" w:rsidP="007A4F35">
            <w:pPr>
              <w:ind w:left="-108" w:right="-37" w:firstLine="108"/>
              <w:jc w:val="center"/>
            </w:pPr>
            <w:r w:rsidRPr="007A4F35">
              <w:rPr>
                <w:sz w:val="22"/>
                <w:szCs w:val="22"/>
              </w:rPr>
              <w:t>м</w:t>
            </w:r>
            <w:r w:rsidRPr="007A4F35">
              <w:rPr>
                <w:sz w:val="22"/>
                <w:szCs w:val="22"/>
                <w:vertAlign w:val="superscript"/>
              </w:rPr>
              <w:t>3</w:t>
            </w:r>
          </w:p>
        </w:tc>
        <w:tc>
          <w:tcPr>
            <w:tcW w:w="5528" w:type="dxa"/>
            <w:gridSpan w:val="3"/>
            <w:vAlign w:val="center"/>
          </w:tcPr>
          <w:p w:rsidR="003538D7" w:rsidRPr="007A4F35" w:rsidRDefault="003538D7" w:rsidP="007A4F35">
            <w:pPr>
              <w:jc w:val="center"/>
            </w:pPr>
            <w:r w:rsidRPr="007A4F35">
              <w:rPr>
                <w:sz w:val="22"/>
                <w:szCs w:val="22"/>
              </w:rPr>
              <w:t>Количество контейнеров, объемом 0,75 м</w:t>
            </w:r>
            <w:r w:rsidRPr="007A4F35">
              <w:rPr>
                <w:sz w:val="22"/>
                <w:szCs w:val="22"/>
                <w:vertAlign w:val="superscript"/>
              </w:rPr>
              <w:t>3</w:t>
            </w:r>
            <w:r w:rsidR="007A4F35">
              <w:rPr>
                <w:sz w:val="22"/>
                <w:szCs w:val="22"/>
              </w:rPr>
              <w:t>, штук</w:t>
            </w:r>
          </w:p>
        </w:tc>
      </w:tr>
      <w:tr w:rsidR="003538D7" w:rsidRPr="007A4F35" w:rsidTr="007A4F35">
        <w:trPr>
          <w:trHeight w:val="540"/>
        </w:trPr>
        <w:tc>
          <w:tcPr>
            <w:tcW w:w="2268" w:type="dxa"/>
            <w:vMerge/>
            <w:vAlign w:val="center"/>
          </w:tcPr>
          <w:p w:rsidR="003538D7" w:rsidRPr="007A4F35" w:rsidRDefault="003538D7" w:rsidP="007A4F35">
            <w:pPr>
              <w:ind w:firstLine="709"/>
              <w:jc w:val="center"/>
            </w:pPr>
          </w:p>
        </w:tc>
        <w:tc>
          <w:tcPr>
            <w:tcW w:w="2410" w:type="dxa"/>
            <w:gridSpan w:val="2"/>
            <w:vMerge/>
            <w:tcBorders>
              <w:bottom w:val="single" w:sz="4" w:space="0" w:color="auto"/>
            </w:tcBorders>
            <w:vAlign w:val="center"/>
          </w:tcPr>
          <w:p w:rsidR="003538D7" w:rsidRPr="007A4F35" w:rsidRDefault="003538D7" w:rsidP="007A4F35">
            <w:pPr>
              <w:ind w:firstLine="709"/>
              <w:jc w:val="center"/>
            </w:pPr>
          </w:p>
        </w:tc>
        <w:tc>
          <w:tcPr>
            <w:tcW w:w="1559" w:type="dxa"/>
            <w:vMerge w:val="restart"/>
            <w:vAlign w:val="center"/>
          </w:tcPr>
          <w:p w:rsidR="003538D7" w:rsidRPr="007A4F35" w:rsidRDefault="003538D7" w:rsidP="007A4F35">
            <w:pPr>
              <w:ind w:left="-108" w:right="-108" w:firstLine="108"/>
              <w:jc w:val="center"/>
            </w:pPr>
            <w:r w:rsidRPr="007A4F35">
              <w:rPr>
                <w:sz w:val="22"/>
                <w:szCs w:val="22"/>
              </w:rPr>
              <w:t>необходимо к 2035 г.</w:t>
            </w:r>
          </w:p>
        </w:tc>
        <w:tc>
          <w:tcPr>
            <w:tcW w:w="1560" w:type="dxa"/>
            <w:vMerge w:val="restart"/>
            <w:vAlign w:val="center"/>
          </w:tcPr>
          <w:p w:rsidR="003538D7" w:rsidRPr="007A4F35" w:rsidRDefault="003538D7" w:rsidP="007A4F35">
            <w:pPr>
              <w:ind w:left="-108" w:right="-108" w:firstLine="142"/>
              <w:jc w:val="center"/>
            </w:pPr>
            <w:r w:rsidRPr="007A4F35">
              <w:rPr>
                <w:sz w:val="22"/>
                <w:szCs w:val="22"/>
              </w:rPr>
              <w:t>имеется в 2015 г.*</w:t>
            </w:r>
          </w:p>
        </w:tc>
        <w:tc>
          <w:tcPr>
            <w:tcW w:w="2409" w:type="dxa"/>
            <w:vMerge w:val="restart"/>
            <w:vAlign w:val="center"/>
          </w:tcPr>
          <w:p w:rsidR="003538D7" w:rsidRPr="007A4F35" w:rsidRDefault="003538D7" w:rsidP="007A4F35">
            <w:pPr>
              <w:ind w:right="-3" w:firstLine="71"/>
              <w:jc w:val="center"/>
            </w:pPr>
            <w:r w:rsidRPr="007A4F35">
              <w:rPr>
                <w:sz w:val="22"/>
                <w:szCs w:val="22"/>
              </w:rPr>
              <w:t>необходима установка**</w:t>
            </w:r>
          </w:p>
        </w:tc>
      </w:tr>
      <w:tr w:rsidR="003538D7" w:rsidRPr="00C97F79" w:rsidTr="007A4F35">
        <w:trPr>
          <w:trHeight w:val="285"/>
        </w:trPr>
        <w:tc>
          <w:tcPr>
            <w:tcW w:w="2268" w:type="dxa"/>
            <w:vMerge/>
          </w:tcPr>
          <w:p w:rsidR="003538D7" w:rsidRPr="00C97F79" w:rsidRDefault="003538D7" w:rsidP="001D0D72">
            <w:pPr>
              <w:ind w:firstLine="709"/>
            </w:pPr>
          </w:p>
        </w:tc>
        <w:tc>
          <w:tcPr>
            <w:tcW w:w="1276" w:type="dxa"/>
            <w:tcBorders>
              <w:top w:val="single" w:sz="4" w:space="0" w:color="auto"/>
              <w:right w:val="single" w:sz="4" w:space="0" w:color="auto"/>
            </w:tcBorders>
          </w:tcPr>
          <w:p w:rsidR="003538D7" w:rsidRPr="007A4F35" w:rsidRDefault="003538D7" w:rsidP="001D0D72">
            <w:pPr>
              <w:ind w:left="-74" w:right="-84" w:firstLine="142"/>
            </w:pPr>
            <w:r w:rsidRPr="007A4F35">
              <w:rPr>
                <w:sz w:val="22"/>
                <w:szCs w:val="22"/>
              </w:rPr>
              <w:t>2025 г.</w:t>
            </w:r>
          </w:p>
        </w:tc>
        <w:tc>
          <w:tcPr>
            <w:tcW w:w="1134" w:type="dxa"/>
            <w:tcBorders>
              <w:top w:val="single" w:sz="4" w:space="0" w:color="auto"/>
              <w:left w:val="single" w:sz="4" w:space="0" w:color="auto"/>
            </w:tcBorders>
          </w:tcPr>
          <w:p w:rsidR="003538D7" w:rsidRPr="007A4F35" w:rsidRDefault="003538D7" w:rsidP="001D0D72">
            <w:pPr>
              <w:ind w:left="-74" w:right="-108" w:firstLine="84"/>
            </w:pPr>
            <w:r w:rsidRPr="007A4F35">
              <w:rPr>
                <w:sz w:val="22"/>
                <w:szCs w:val="22"/>
              </w:rPr>
              <w:t>2035 г.</w:t>
            </w:r>
          </w:p>
        </w:tc>
        <w:tc>
          <w:tcPr>
            <w:tcW w:w="1559" w:type="dxa"/>
            <w:vMerge/>
          </w:tcPr>
          <w:p w:rsidR="003538D7" w:rsidRPr="00C97F79" w:rsidRDefault="003538D7" w:rsidP="001D0D72">
            <w:pPr>
              <w:ind w:left="-108" w:right="-108" w:firstLine="709"/>
            </w:pPr>
          </w:p>
        </w:tc>
        <w:tc>
          <w:tcPr>
            <w:tcW w:w="1560" w:type="dxa"/>
            <w:vMerge/>
          </w:tcPr>
          <w:p w:rsidR="003538D7" w:rsidRPr="00C97F79" w:rsidRDefault="003538D7" w:rsidP="001D0D72">
            <w:pPr>
              <w:ind w:firstLine="709"/>
            </w:pPr>
          </w:p>
        </w:tc>
        <w:tc>
          <w:tcPr>
            <w:tcW w:w="2409" w:type="dxa"/>
            <w:vMerge/>
          </w:tcPr>
          <w:p w:rsidR="003538D7" w:rsidRPr="00C97F79" w:rsidRDefault="003538D7" w:rsidP="001D0D72">
            <w:pPr>
              <w:ind w:firstLine="709"/>
            </w:pPr>
          </w:p>
        </w:tc>
      </w:tr>
      <w:tr w:rsidR="003538D7" w:rsidRPr="007A4F35" w:rsidTr="009D2273">
        <w:tc>
          <w:tcPr>
            <w:tcW w:w="2268" w:type="dxa"/>
          </w:tcPr>
          <w:p w:rsidR="003538D7" w:rsidRPr="007A4F35" w:rsidRDefault="003538D7" w:rsidP="002B294F">
            <w:pPr>
              <w:ind w:firstLine="34"/>
              <w:jc w:val="left"/>
            </w:pPr>
            <w:r w:rsidRPr="007A4F35">
              <w:rPr>
                <w:sz w:val="22"/>
                <w:szCs w:val="22"/>
              </w:rPr>
              <w:t>пос. Оредеж</w:t>
            </w:r>
          </w:p>
        </w:tc>
        <w:tc>
          <w:tcPr>
            <w:tcW w:w="1276" w:type="dxa"/>
            <w:tcBorders>
              <w:right w:val="single" w:sz="4" w:space="0" w:color="auto"/>
            </w:tcBorders>
          </w:tcPr>
          <w:p w:rsidR="003538D7" w:rsidRPr="007A4F35" w:rsidRDefault="003538D7" w:rsidP="009D2273">
            <w:pPr>
              <w:ind w:firstLine="0"/>
              <w:jc w:val="center"/>
            </w:pPr>
            <w:r w:rsidRPr="007A4F35">
              <w:rPr>
                <w:sz w:val="22"/>
                <w:szCs w:val="22"/>
              </w:rPr>
              <w:t>13,12</w:t>
            </w:r>
          </w:p>
        </w:tc>
        <w:tc>
          <w:tcPr>
            <w:tcW w:w="1134" w:type="dxa"/>
            <w:tcBorders>
              <w:left w:val="single" w:sz="4" w:space="0" w:color="auto"/>
            </w:tcBorders>
          </w:tcPr>
          <w:p w:rsidR="003538D7" w:rsidRPr="007A4F35" w:rsidRDefault="003538D7" w:rsidP="009D2273">
            <w:pPr>
              <w:ind w:firstLine="10"/>
              <w:jc w:val="center"/>
            </w:pPr>
            <w:r w:rsidRPr="007A4F35">
              <w:rPr>
                <w:sz w:val="22"/>
                <w:szCs w:val="22"/>
              </w:rPr>
              <w:t>13,59</w:t>
            </w:r>
          </w:p>
        </w:tc>
        <w:tc>
          <w:tcPr>
            <w:tcW w:w="1559" w:type="dxa"/>
          </w:tcPr>
          <w:p w:rsidR="003538D7" w:rsidRPr="007A4F35" w:rsidRDefault="003538D7" w:rsidP="009D2273">
            <w:pPr>
              <w:ind w:firstLine="71"/>
              <w:jc w:val="center"/>
            </w:pPr>
            <w:r w:rsidRPr="007A4F35">
              <w:rPr>
                <w:sz w:val="22"/>
                <w:szCs w:val="22"/>
              </w:rPr>
              <w:t>18</w:t>
            </w:r>
          </w:p>
        </w:tc>
        <w:tc>
          <w:tcPr>
            <w:tcW w:w="1560" w:type="dxa"/>
          </w:tcPr>
          <w:p w:rsidR="003538D7" w:rsidRPr="007A4F35" w:rsidRDefault="003538D7" w:rsidP="009D2273">
            <w:pPr>
              <w:jc w:val="center"/>
              <w:rPr>
                <w:highlight w:val="yellow"/>
              </w:rPr>
            </w:pPr>
            <w:r w:rsidRPr="007A4F35">
              <w:rPr>
                <w:sz w:val="22"/>
                <w:szCs w:val="22"/>
              </w:rPr>
              <w:t>43</w:t>
            </w:r>
          </w:p>
        </w:tc>
        <w:tc>
          <w:tcPr>
            <w:tcW w:w="2409" w:type="dxa"/>
          </w:tcPr>
          <w:p w:rsidR="003538D7" w:rsidRPr="007A4F35" w:rsidRDefault="003538D7" w:rsidP="009D2273">
            <w:pPr>
              <w:ind w:firstLine="709"/>
              <w:jc w:val="center"/>
              <w:rPr>
                <w:highlight w:val="yellow"/>
              </w:rPr>
            </w:pPr>
            <w:r w:rsidRPr="007A4F35">
              <w:rPr>
                <w:sz w:val="22"/>
                <w:szCs w:val="22"/>
              </w:rPr>
              <w:t>5</w:t>
            </w:r>
          </w:p>
        </w:tc>
      </w:tr>
    </w:tbl>
    <w:p w:rsidR="003538D7" w:rsidRDefault="003538D7" w:rsidP="003538D7">
      <w:pPr>
        <w:pStyle w:val="a0"/>
        <w:ind w:firstLine="709"/>
        <w:rPr>
          <w:u w:val="single"/>
        </w:rPr>
      </w:pPr>
    </w:p>
    <w:p w:rsidR="003538D7" w:rsidRPr="002B2A37" w:rsidRDefault="003538D7" w:rsidP="003538D7">
      <w:pPr>
        <w:rPr>
          <w:sz w:val="22"/>
          <w:szCs w:val="22"/>
        </w:rPr>
      </w:pPr>
      <w:r w:rsidRPr="002B2A37">
        <w:rPr>
          <w:sz w:val="22"/>
          <w:szCs w:val="22"/>
        </w:rPr>
        <w:t>*Имеющееся количество контейнеров в поселении р</w:t>
      </w:r>
      <w:r w:rsidR="007A4F35">
        <w:rPr>
          <w:sz w:val="22"/>
          <w:szCs w:val="22"/>
        </w:rPr>
        <w:t>ассчитано на вывоз мусора с пери</w:t>
      </w:r>
      <w:r w:rsidRPr="002B2A37">
        <w:rPr>
          <w:sz w:val="22"/>
          <w:szCs w:val="22"/>
        </w:rPr>
        <w:t>одичностью раз в три дня, поэтому их количество больше расчетного</w:t>
      </w:r>
    </w:p>
    <w:p w:rsidR="003538D7" w:rsidRPr="002B2A37" w:rsidRDefault="003538D7" w:rsidP="003538D7">
      <w:pPr>
        <w:rPr>
          <w:sz w:val="22"/>
          <w:szCs w:val="22"/>
        </w:rPr>
      </w:pPr>
      <w:r w:rsidRPr="002B2A37">
        <w:rPr>
          <w:sz w:val="22"/>
          <w:szCs w:val="22"/>
        </w:rPr>
        <w:t xml:space="preserve">** Необходимо разместить контейнеры во всех планируемых зонах застройки </w:t>
      </w:r>
      <w:r w:rsidR="00E76286">
        <w:rPr>
          <w:sz w:val="22"/>
          <w:szCs w:val="22"/>
        </w:rPr>
        <w:t xml:space="preserve">индивидуальными </w:t>
      </w:r>
      <w:r w:rsidRPr="002B2A37">
        <w:rPr>
          <w:sz w:val="22"/>
          <w:szCs w:val="22"/>
        </w:rPr>
        <w:t>жилыми домами на 5 площадках.</w:t>
      </w:r>
    </w:p>
    <w:p w:rsidR="003538D7" w:rsidRDefault="003538D7" w:rsidP="003538D7">
      <w:pPr>
        <w:pStyle w:val="a0"/>
        <w:ind w:firstLine="709"/>
        <w:rPr>
          <w:u w:val="single"/>
        </w:rPr>
      </w:pPr>
    </w:p>
    <w:p w:rsidR="003538D7" w:rsidRPr="00AC3628" w:rsidRDefault="003538D7" w:rsidP="003538D7">
      <w:bookmarkStart w:id="335" w:name="_Toc383608866"/>
      <w:bookmarkStart w:id="336" w:name="_Toc398551729"/>
      <w:r w:rsidRPr="00AC3628">
        <w:t>На период разработки генерального плана планируемая систем</w:t>
      </w:r>
      <w:r w:rsidR="000F302E">
        <w:t>а сбора ТК</w:t>
      </w:r>
      <w:r w:rsidRPr="00AC3628">
        <w:t>О в</w:t>
      </w:r>
      <w:r>
        <w:t xml:space="preserve"> </w:t>
      </w:r>
      <w:r w:rsidRPr="00AC3628">
        <w:t xml:space="preserve">пос. Оредеж – контейнерная, с использованием не менее </w:t>
      </w:r>
      <w:r>
        <w:t>45</w:t>
      </w:r>
      <w:r w:rsidRPr="00AC3628">
        <w:t xml:space="preserve"> несменяемых мусоросборников типа КК-0,75 (объёмом 0,75 м</w:t>
      </w:r>
      <w:r w:rsidRPr="00AC3628">
        <w:rPr>
          <w:vertAlign w:val="superscript"/>
        </w:rPr>
        <w:t>3</w:t>
      </w:r>
      <w:r w:rsidRPr="00AC3628">
        <w:t xml:space="preserve"> с металлической крышкой). </w:t>
      </w:r>
    </w:p>
    <w:p w:rsidR="003538D7" w:rsidRPr="00AC3628" w:rsidRDefault="00E32A6F" w:rsidP="003538D7">
      <w:r>
        <w:t>Генеральным планом</w:t>
      </w:r>
      <w:r w:rsidR="003538D7" w:rsidRPr="00AC3628">
        <w:t xml:space="preserve"> предлагается рассмотреть вопрос о внедрен</w:t>
      </w:r>
      <w:r w:rsidR="000F302E">
        <w:t>ии системы селективного сбора ТК</w:t>
      </w:r>
      <w:r w:rsidR="003538D7" w:rsidRPr="00AC3628">
        <w:t xml:space="preserve">О в районах новой жилой застройки, а также о </w:t>
      </w:r>
      <w:r w:rsidR="003538D7" w:rsidRPr="00AC3628">
        <w:rPr>
          <w:color w:val="000000"/>
          <w:spacing w:val="2"/>
        </w:rPr>
        <w:t xml:space="preserve">переоборудовании существующих контейнерных площадок под </w:t>
      </w:r>
      <w:r w:rsidR="000F302E">
        <w:rPr>
          <w:color w:val="000000"/>
          <w:spacing w:val="2"/>
        </w:rPr>
        <w:t>площадки с селективным сбором ТК</w:t>
      </w:r>
      <w:r w:rsidR="003538D7" w:rsidRPr="00AC3628">
        <w:rPr>
          <w:color w:val="000000"/>
          <w:spacing w:val="2"/>
        </w:rPr>
        <w:t>О.</w:t>
      </w:r>
    </w:p>
    <w:p w:rsidR="003538D7" w:rsidRPr="00AC3628" w:rsidRDefault="003538D7" w:rsidP="003538D7">
      <w:pPr>
        <w:rPr>
          <w:highlight w:val="yellow"/>
        </w:rPr>
      </w:pPr>
      <w:r w:rsidRPr="00AC3628">
        <w:rPr>
          <w:color w:val="000000"/>
          <w:spacing w:val="2"/>
        </w:rPr>
        <w:t>Кроме того, на 1 очередь предлагается оборудование площадок с установкой контейнеров в местах общего пользования: на территории кладбищ, скверов и парков.</w:t>
      </w:r>
    </w:p>
    <w:p w:rsidR="003538D7" w:rsidRPr="00AC3628" w:rsidRDefault="003538D7" w:rsidP="003538D7">
      <w:r w:rsidRPr="00AC3628">
        <w:lastRenderedPageBreak/>
        <w:t xml:space="preserve">До 2035 г. сбор крупногабаритных отходов </w:t>
      </w:r>
      <w:r>
        <w:t xml:space="preserve">(КГО) </w:t>
      </w:r>
      <w:r w:rsidRPr="00AC3628">
        <w:t>в пос. Оредеж предлагается осуществлять в контейнеры (мусоросборники) объемом 6 м</w:t>
      </w:r>
      <w:r w:rsidRPr="00AC3628">
        <w:rPr>
          <w:vertAlign w:val="superscript"/>
        </w:rPr>
        <w:t>3</w:t>
      </w:r>
      <w:r>
        <w:t>.</w:t>
      </w:r>
    </w:p>
    <w:p w:rsidR="003538D7" w:rsidRPr="00AC3628" w:rsidRDefault="000F302E" w:rsidP="003538D7">
      <w:pPr>
        <w:ind w:firstLine="709"/>
        <w:rPr>
          <w:bCs/>
          <w:highlight w:val="yellow"/>
        </w:rPr>
      </w:pPr>
      <w:r>
        <w:rPr>
          <w:bCs/>
        </w:rPr>
        <w:t>Для сбора ТК</w:t>
      </w:r>
      <w:r w:rsidR="003538D7" w:rsidRPr="00AC3628">
        <w:rPr>
          <w:bCs/>
        </w:rPr>
        <w:t>О организаций и учреждений рекомендуется контейнерная система сбора отходов. На 1 очередь организации обязаны заключать договоры со специализирова</w:t>
      </w:r>
      <w:r>
        <w:rPr>
          <w:bCs/>
        </w:rPr>
        <w:t>нными предприятиями по вывозу ТК</w:t>
      </w:r>
      <w:r w:rsidR="003538D7" w:rsidRPr="00AC3628">
        <w:rPr>
          <w:bCs/>
        </w:rPr>
        <w:t>О и промышленных отходов.</w:t>
      </w:r>
    </w:p>
    <w:p w:rsidR="003538D7" w:rsidRPr="00AC3628" w:rsidRDefault="003538D7" w:rsidP="003538D7">
      <w:r w:rsidRPr="00AC3628">
        <w:t>На период до 2035 г. планируется установка урн вдоль тротуаров, у остановок общественного транспорта, на подъездах к садоводствам, у входов многоквартирных жилых домов и строений общественного назначения, на территории лечебно-пр</w:t>
      </w:r>
      <w:r>
        <w:t>офилактических учреждений.</w:t>
      </w:r>
    </w:p>
    <w:p w:rsidR="003538D7" w:rsidRPr="00AC3628" w:rsidRDefault="003538D7" w:rsidP="003538D7">
      <w:pPr>
        <w:ind w:firstLine="709"/>
      </w:pPr>
      <w:r w:rsidRPr="00AC3628">
        <w:rPr>
          <w:bCs/>
        </w:rPr>
        <w:t xml:space="preserve">Сбор и удаление отходов от населения требуется осуществлять в сроки, предусмотренные санитарными правилами и правилами благоустройства населённых мест. </w:t>
      </w:r>
      <w:r w:rsidR="000F302E">
        <w:t>Для вывоза ТК</w:t>
      </w:r>
      <w:r w:rsidRPr="00AC3628">
        <w:t>О необходимо использовать в соответствии с техническими возможностями обслуживающей организации</w:t>
      </w:r>
      <w:r w:rsidRPr="00AC3628">
        <w:rPr>
          <w:bCs/>
        </w:rPr>
        <w:t xml:space="preserve"> не менее одного нового мусоровоза типа </w:t>
      </w:r>
      <w:r w:rsidRPr="00AC3628">
        <w:t>КО-415, КО-440-4 или аналогичного, оборудованного системой взвешивания и системой идентификации контейнеров КК-0,75, для вывоза КГО – не менее одного мусоровоза типа МСК-16 или аналогичной машины.</w:t>
      </w:r>
    </w:p>
    <w:p w:rsidR="003538D7" w:rsidRPr="00AC3628" w:rsidRDefault="003538D7" w:rsidP="003538D7">
      <w:pPr>
        <w:ind w:firstLine="709"/>
        <w:rPr>
          <w:highlight w:val="yellow"/>
        </w:rPr>
      </w:pPr>
      <w:r w:rsidRPr="00AC3628">
        <w:t xml:space="preserve">Количество жидких бытовых отходов (ЖБО) от постоянного населения, необеспеченного канализацией, может составить </w:t>
      </w:r>
      <w:r w:rsidRPr="008E3AF3">
        <w:t>2830 м</w:t>
      </w:r>
      <w:r w:rsidRPr="008E3AF3">
        <w:rPr>
          <w:vertAlign w:val="superscript"/>
        </w:rPr>
        <w:t>3</w:t>
      </w:r>
      <w:r w:rsidRPr="008E3AF3">
        <w:t xml:space="preserve"> в год или 7,75 м</w:t>
      </w:r>
      <w:r w:rsidRPr="008E3AF3">
        <w:rPr>
          <w:vertAlign w:val="superscript"/>
        </w:rPr>
        <w:t>3</w:t>
      </w:r>
      <w:r w:rsidRPr="00AC3628">
        <w:t xml:space="preserve"> в</w:t>
      </w:r>
      <w:r>
        <w:t xml:space="preserve"> сутки</w:t>
      </w:r>
      <w:r w:rsidRPr="00AC3628">
        <w:t>. ЖБО от всех неканализированных домовладений следует вывозить на очистные сооружения поселения, поля ассенизации или специализированные сливные станции. Для сбора ЖБО в не канализируемых домовладениях устраиваются дворовые помойницы со съёмной или открывающейся крышкой (не ближе 50 м от источников водоснабжения). Для повышения частоты вывоза ЖБО можно рекомендовать заключение договоров с населением всех населённых пунктов и обновление автопарка с использованием не менее одной вакуумной машины типа КО-522Б или аналогичной техники (КО-503В-2, КО-515А и другие). При этом требуется скорейший выбор способа и орг</w:t>
      </w:r>
      <w:r>
        <w:t>анизация утилизации осадка КОС.</w:t>
      </w:r>
    </w:p>
    <w:p w:rsidR="003538D7" w:rsidRPr="00AC3628" w:rsidRDefault="003538D7" w:rsidP="003538D7">
      <w:pPr>
        <w:tabs>
          <w:tab w:val="left" w:pos="2010"/>
        </w:tabs>
      </w:pPr>
      <w:r w:rsidRPr="00AC3628">
        <w:t>В целях упорядочения процесса сбора и удаления отходов необходимо:</w:t>
      </w:r>
    </w:p>
    <w:p w:rsidR="003538D7" w:rsidRPr="00AC3628" w:rsidRDefault="000F302E" w:rsidP="003538D7">
      <w:pPr>
        <w:widowControl/>
        <w:numPr>
          <w:ilvl w:val="0"/>
          <w:numId w:val="13"/>
        </w:numPr>
        <w:ind w:left="0" w:firstLine="426"/>
      </w:pPr>
      <w:r>
        <w:t>организовать места для сбора ТК</w:t>
      </w:r>
      <w:r w:rsidR="003538D7" w:rsidRPr="00AC3628">
        <w:t>О и КГО в соответствии с требо</w:t>
      </w:r>
      <w:r w:rsidR="002B294F">
        <w:t>ваниями СанПиН 42-128-4690-88 пункт</w:t>
      </w:r>
      <w:r w:rsidR="003538D7" w:rsidRPr="00AC3628">
        <w:t xml:space="preserve"> 2.2, доукомплектовать контейнерные площадки контейнерами;</w:t>
      </w:r>
    </w:p>
    <w:p w:rsidR="003538D7" w:rsidRPr="00AC3628" w:rsidRDefault="003538D7" w:rsidP="003538D7">
      <w:pPr>
        <w:widowControl/>
        <w:numPr>
          <w:ilvl w:val="0"/>
          <w:numId w:val="13"/>
        </w:numPr>
        <w:ind w:left="0" w:firstLine="426"/>
      </w:pPr>
      <w:r w:rsidRPr="00AC3628">
        <w:t>об</w:t>
      </w:r>
      <w:r w:rsidR="000F302E">
        <w:t>еспечить периодичность вывоза ТК</w:t>
      </w:r>
      <w:r w:rsidRPr="00AC3628">
        <w:t>О и КГО от населения, в соответствии с треб</w:t>
      </w:r>
      <w:r w:rsidR="002B294F">
        <w:t>ованием СанПиН 42-128-4690-88 пункт</w:t>
      </w:r>
      <w:r w:rsidRPr="00AC3628">
        <w:t xml:space="preserve"> 2.2.1;</w:t>
      </w:r>
    </w:p>
    <w:p w:rsidR="003538D7" w:rsidRPr="00AC3628" w:rsidRDefault="003538D7" w:rsidP="003538D7">
      <w:pPr>
        <w:widowControl/>
        <w:numPr>
          <w:ilvl w:val="0"/>
          <w:numId w:val="13"/>
        </w:numPr>
        <w:ind w:left="0" w:firstLine="426"/>
      </w:pPr>
      <w:r w:rsidRPr="00AC3628">
        <w:t>доукомплектование автопарка спецавтотранспо</w:t>
      </w:r>
      <w:r w:rsidR="000F302E">
        <w:t>ртом, необходимым для вывоза ТК</w:t>
      </w:r>
      <w:r w:rsidRPr="00AC3628">
        <w:t>О, КГО и ЖБО;</w:t>
      </w:r>
    </w:p>
    <w:p w:rsidR="003538D7" w:rsidRPr="00AC3628" w:rsidRDefault="003538D7" w:rsidP="003538D7">
      <w:pPr>
        <w:widowControl/>
        <w:numPr>
          <w:ilvl w:val="0"/>
          <w:numId w:val="13"/>
        </w:numPr>
        <w:ind w:left="0" w:firstLine="426"/>
      </w:pPr>
      <w:r w:rsidRPr="00AC3628">
        <w:t>100 % охват насе</w:t>
      </w:r>
      <w:r w:rsidR="000F302E">
        <w:t>ления системой сбора и вывоза ТК</w:t>
      </w:r>
      <w:r w:rsidRPr="00AC3628">
        <w:t>О, КГО и ЖБО в соответствии с санитарно-гигиеническими требо</w:t>
      </w:r>
      <w:r w:rsidR="002B294F">
        <w:t>ваниями СанПиН 42-128-4690-88 пункт</w:t>
      </w:r>
      <w:r w:rsidRPr="00AC3628">
        <w:t xml:space="preserve"> 2.1 (включая индивидуальную застройку);</w:t>
      </w:r>
    </w:p>
    <w:p w:rsidR="003538D7" w:rsidRPr="00AC3628" w:rsidRDefault="003538D7" w:rsidP="003538D7">
      <w:pPr>
        <w:widowControl/>
        <w:numPr>
          <w:ilvl w:val="0"/>
          <w:numId w:val="13"/>
        </w:numPr>
        <w:ind w:left="0" w:firstLine="426"/>
      </w:pPr>
      <w:r w:rsidRPr="00AC3628">
        <w:t>100 % охват организаций и предприятий договорами на вывоз отходов;</w:t>
      </w:r>
    </w:p>
    <w:p w:rsidR="003538D7" w:rsidRPr="00AC3628" w:rsidRDefault="003538D7" w:rsidP="003538D7">
      <w:pPr>
        <w:widowControl/>
        <w:numPr>
          <w:ilvl w:val="0"/>
          <w:numId w:val="13"/>
        </w:numPr>
        <w:ind w:left="0" w:firstLine="426"/>
      </w:pPr>
      <w:r w:rsidRPr="00AC3628">
        <w:t>организация механизированной летней и зимней уборки в соответствии с санитарно-гигиеническими требованиями Сан</w:t>
      </w:r>
      <w:r w:rsidR="002B294F">
        <w:t>ПиН 42-128-4690-88 пункт</w:t>
      </w:r>
      <w:r w:rsidRPr="00AC3628">
        <w:t xml:space="preserve"> 4.</w:t>
      </w:r>
    </w:p>
    <w:p w:rsidR="003538D7" w:rsidRPr="00AC3628" w:rsidRDefault="003538D7" w:rsidP="003538D7">
      <w:r w:rsidRPr="00AC3628">
        <w:t>Использование контейнеров малого объёма позволит на расчётный срок перейти к с</w:t>
      </w:r>
      <w:r w:rsidR="000F302E">
        <w:t>елективному сбору ТК</w:t>
      </w:r>
      <w:r w:rsidRPr="00AC3628">
        <w:t>О, в том числе таких вторичных ресурсов как цветные и чёрные металлы, бумага, пластик и стекло. При использовании двух мусоровозов на расчётный срок рекомендуется организация раздельного сбора двух потоков (двух контейнеров):</w:t>
      </w:r>
    </w:p>
    <w:p w:rsidR="003538D7" w:rsidRPr="00FE081A" w:rsidRDefault="003538D7" w:rsidP="003538D7">
      <w:pPr>
        <w:widowControl/>
        <w:numPr>
          <w:ilvl w:val="0"/>
          <w:numId w:val="13"/>
        </w:numPr>
        <w:ind w:left="0" w:firstLine="426"/>
      </w:pPr>
      <w:r w:rsidRPr="00FE081A">
        <w:t>«сухих» вторичных ресурсов (изделия из стекла, пластика, бумаги или металлов) на промышленную переработку в специализированные закрытые контейнеры типа КК-0,75;</w:t>
      </w:r>
    </w:p>
    <w:p w:rsidR="003538D7" w:rsidRPr="00FE081A" w:rsidRDefault="003538D7" w:rsidP="003538D7">
      <w:pPr>
        <w:widowControl/>
        <w:numPr>
          <w:ilvl w:val="0"/>
          <w:numId w:val="13"/>
        </w:numPr>
        <w:ind w:left="0" w:firstLine="426"/>
      </w:pPr>
      <w:r w:rsidRPr="00FE081A">
        <w:t>«прочих» отходов (включая пищевые и упаковочные материалы) в имеющиеся контейнеры различного объёма.</w:t>
      </w:r>
    </w:p>
    <w:p w:rsidR="003538D7" w:rsidRPr="00AC3628" w:rsidRDefault="003538D7" w:rsidP="003538D7">
      <w:pPr>
        <w:ind w:firstLine="709"/>
      </w:pPr>
      <w:r w:rsidRPr="00AC3628">
        <w:t>В целях организации планово-регулярной очистки территорий нас</w:t>
      </w:r>
      <w:r w:rsidR="000F302E">
        <w:t>еленных пунктов  поселения от ТК</w:t>
      </w:r>
      <w:r w:rsidRPr="00AC3628">
        <w:t>О и КГО необходимо учесть увеличение нагрузки на используемое в поселении коммунальное оборудование. Рекомендуется переход к механизированной круглогодичной уборке с использованием не менее 1 коммунальной машины типа КО-718 или аналогичной.</w:t>
      </w:r>
    </w:p>
    <w:p w:rsidR="003538D7" w:rsidRPr="00AC3628" w:rsidRDefault="003538D7" w:rsidP="003538D7">
      <w:pPr>
        <w:ind w:firstLine="567"/>
      </w:pPr>
      <w:r w:rsidRPr="00AC3628">
        <w:t xml:space="preserve">Для организации систематического вывоза снега необходимо размещение площадки под </w:t>
      </w:r>
      <w:r w:rsidRPr="00AC3628">
        <w:lastRenderedPageBreak/>
        <w:t>снежную свалку вблизи пос. Оредеж. Площадка должна иметь подъезды с усовершенствованным покрытием, устройство выездов и въездов должно обеспечивать нормальное маневрирование автотранспорта. В летний период допускается на снежную свалку приём смета от подметально-уборочных машин.</w:t>
      </w:r>
    </w:p>
    <w:p w:rsidR="003538D7" w:rsidRPr="00AC3628" w:rsidRDefault="003538D7" w:rsidP="003538D7">
      <w:r w:rsidRPr="00AC3628">
        <w:t>В летний период допускается приём смета от подметально-уборочных машин на снежную свалку.</w:t>
      </w:r>
    </w:p>
    <w:p w:rsidR="003538D7" w:rsidRPr="009F025E" w:rsidRDefault="00E32A6F" w:rsidP="003538D7">
      <w:r>
        <w:t>Генеральным планом</w:t>
      </w:r>
      <w:r w:rsidR="003538D7" w:rsidRPr="009F025E">
        <w:t xml:space="preserve"> в сфере санитарной очистки планируется:</w:t>
      </w:r>
    </w:p>
    <w:p w:rsidR="003538D7" w:rsidRPr="00AC3628" w:rsidRDefault="003538D7" w:rsidP="003538D7">
      <w:r w:rsidRPr="00AC3628">
        <w:t>На 1 очередь:</w:t>
      </w:r>
    </w:p>
    <w:p w:rsidR="003538D7" w:rsidRDefault="003538D7" w:rsidP="003538D7">
      <w:pPr>
        <w:widowControl/>
        <w:numPr>
          <w:ilvl w:val="0"/>
          <w:numId w:val="13"/>
        </w:numPr>
        <w:ind w:left="0" w:firstLine="426"/>
      </w:pPr>
      <w:r w:rsidRPr="00AC3628">
        <w:t xml:space="preserve">размещение 3 контейнерных площадок в планируемых зонах застройки </w:t>
      </w:r>
      <w:r w:rsidR="00E76286">
        <w:t xml:space="preserve">индивидуальными </w:t>
      </w:r>
      <w:r w:rsidRPr="00AC3628">
        <w:t>жилыми домами;</w:t>
      </w:r>
    </w:p>
    <w:p w:rsidR="003538D7" w:rsidRPr="00AC3628" w:rsidRDefault="003538D7" w:rsidP="003538D7">
      <w:pPr>
        <w:widowControl/>
        <w:numPr>
          <w:ilvl w:val="0"/>
          <w:numId w:val="13"/>
        </w:numPr>
        <w:ind w:left="0" w:firstLine="426"/>
      </w:pPr>
      <w:r>
        <w:t>размещение дополнительной контейнерной площадки на реконструируемом кладбище;</w:t>
      </w:r>
    </w:p>
    <w:p w:rsidR="003538D7" w:rsidRPr="00AC3628" w:rsidRDefault="003538D7" w:rsidP="003538D7">
      <w:pPr>
        <w:widowControl/>
        <w:numPr>
          <w:ilvl w:val="0"/>
          <w:numId w:val="13"/>
        </w:numPr>
        <w:ind w:left="0" w:firstLine="426"/>
      </w:pPr>
      <w:r w:rsidRPr="00AC3628">
        <w:t xml:space="preserve">расширение существующей контейнерной площадки в районе многоквартирной жилой застройки под размещение </w:t>
      </w:r>
      <w:r w:rsidRPr="00345607">
        <w:t>больших контейнеров для крупногабаритных отходов</w:t>
      </w:r>
      <w:r w:rsidRPr="00AC3628">
        <w:t>;</w:t>
      </w:r>
    </w:p>
    <w:p w:rsidR="003538D7" w:rsidRPr="002E01F0" w:rsidRDefault="003538D7" w:rsidP="003538D7">
      <w:pPr>
        <w:widowControl/>
        <w:numPr>
          <w:ilvl w:val="0"/>
          <w:numId w:val="13"/>
        </w:numPr>
        <w:ind w:left="0" w:firstLine="426"/>
      </w:pPr>
      <w:r>
        <w:t>ликвидация несанкционированной свалки</w:t>
      </w:r>
      <w:r w:rsidRPr="002E01F0">
        <w:t xml:space="preserve"> в западной части пос. Оредеж между ул. П</w:t>
      </w:r>
      <w:r>
        <w:t>антелеевская и железной дорогой;</w:t>
      </w:r>
    </w:p>
    <w:p w:rsidR="003538D7" w:rsidRPr="00AC3628" w:rsidRDefault="003538D7" w:rsidP="009D2273">
      <w:r>
        <w:t>Н</w:t>
      </w:r>
      <w:r w:rsidRPr="00AC3628">
        <w:t>а расчетный срок:</w:t>
      </w:r>
    </w:p>
    <w:p w:rsidR="003538D7" w:rsidRPr="00AC3628" w:rsidRDefault="003538D7" w:rsidP="003538D7">
      <w:pPr>
        <w:widowControl/>
        <w:numPr>
          <w:ilvl w:val="0"/>
          <w:numId w:val="13"/>
        </w:numPr>
        <w:ind w:left="0" w:firstLine="426"/>
      </w:pPr>
      <w:r w:rsidRPr="00AC3628">
        <w:t xml:space="preserve">размещение 2 контейнерных площадок в планируемых зонах застройки </w:t>
      </w:r>
      <w:r w:rsidR="00E76286">
        <w:t xml:space="preserve">индивидуальными </w:t>
      </w:r>
      <w:r w:rsidRPr="00AC3628">
        <w:t>жилыми домами;</w:t>
      </w:r>
    </w:p>
    <w:p w:rsidR="003538D7" w:rsidRPr="00AC3628" w:rsidRDefault="003538D7" w:rsidP="003538D7">
      <w:pPr>
        <w:widowControl/>
        <w:numPr>
          <w:ilvl w:val="0"/>
          <w:numId w:val="13"/>
        </w:numPr>
        <w:ind w:left="0" w:firstLine="426"/>
      </w:pPr>
      <w:r w:rsidRPr="00AC3628">
        <w:t>реконструкция существующих контейнерных площадок с установкой конте</w:t>
      </w:r>
      <w:r w:rsidR="000F302E">
        <w:t>йнеров для селективного сбора ТК</w:t>
      </w:r>
      <w:r w:rsidRPr="00AC3628">
        <w:t>О.</w:t>
      </w:r>
    </w:p>
    <w:p w:rsidR="003538D7" w:rsidRDefault="003538D7" w:rsidP="003538D7">
      <w:pPr>
        <w:ind w:left="1418"/>
      </w:pPr>
      <w:bookmarkStart w:id="337" w:name="_Toc426967053"/>
    </w:p>
    <w:p w:rsidR="003538D7" w:rsidRPr="008E3AF3" w:rsidRDefault="003538D7" w:rsidP="003538D7">
      <w:pPr>
        <w:pStyle w:val="1"/>
      </w:pPr>
      <w:bookmarkStart w:id="338" w:name="_Toc431370028"/>
      <w:bookmarkStart w:id="339" w:name="_Toc456957857"/>
      <w:r>
        <w:t>9.2.7</w:t>
      </w:r>
      <w:r w:rsidRPr="008E3AF3">
        <w:t>. Размещение объектов пожарной безопасности</w:t>
      </w:r>
      <w:bookmarkEnd w:id="337"/>
      <w:bookmarkEnd w:id="338"/>
      <w:bookmarkEnd w:id="339"/>
    </w:p>
    <w:p w:rsidR="003538D7" w:rsidRPr="008E3AF3" w:rsidRDefault="003538D7" w:rsidP="003538D7">
      <w:pPr>
        <w:ind w:firstLine="540"/>
        <w:rPr>
          <w:szCs w:val="29"/>
        </w:rPr>
      </w:pPr>
    </w:p>
    <w:p w:rsidR="003538D7" w:rsidRPr="008E3AF3" w:rsidRDefault="003538D7" w:rsidP="003538D7">
      <w:pPr>
        <w:ind w:firstLine="709"/>
        <w:rPr>
          <w:szCs w:val="29"/>
        </w:rPr>
      </w:pPr>
      <w:r w:rsidRPr="008E3AF3">
        <w:rPr>
          <w:szCs w:val="29"/>
        </w:rPr>
        <w:t xml:space="preserve">В настоящее время на территории </w:t>
      </w:r>
      <w:r>
        <w:rPr>
          <w:szCs w:val="29"/>
        </w:rPr>
        <w:t>пос</w:t>
      </w:r>
      <w:r w:rsidRPr="008E3AF3">
        <w:rPr>
          <w:szCs w:val="29"/>
        </w:rPr>
        <w:t xml:space="preserve">. </w:t>
      </w:r>
      <w:r>
        <w:rPr>
          <w:szCs w:val="29"/>
        </w:rPr>
        <w:t xml:space="preserve">Оредеж расположена пожарная часть № 136, </w:t>
      </w:r>
      <w:r w:rsidRPr="008E3AF3">
        <w:rPr>
          <w:szCs w:val="29"/>
        </w:rPr>
        <w:t xml:space="preserve"> </w:t>
      </w:r>
      <w:r>
        <w:rPr>
          <w:szCs w:val="29"/>
        </w:rPr>
        <w:t>расположенная по адресу  ул. Комсомола, д.</w:t>
      </w:r>
      <w:r w:rsidR="009D2273">
        <w:rPr>
          <w:szCs w:val="29"/>
        </w:rPr>
        <w:t xml:space="preserve"> </w:t>
      </w:r>
      <w:r>
        <w:rPr>
          <w:szCs w:val="29"/>
        </w:rPr>
        <w:t>12, имеется 1 пожарная машина.</w:t>
      </w:r>
    </w:p>
    <w:p w:rsidR="003538D7" w:rsidRDefault="003538D7" w:rsidP="003538D7">
      <w:pPr>
        <w:ind w:firstLine="709"/>
      </w:pPr>
      <w:r>
        <w:rPr>
          <w:szCs w:val="29"/>
        </w:rPr>
        <w:t>Мероприятия в ча</w:t>
      </w:r>
      <w:r w:rsidR="007A4F35">
        <w:rPr>
          <w:szCs w:val="29"/>
        </w:rPr>
        <w:t>сти размещения объектов противоп</w:t>
      </w:r>
      <w:r>
        <w:rPr>
          <w:szCs w:val="29"/>
        </w:rPr>
        <w:t>ожарного назначения отражены в специальном разделе проекта «</w:t>
      </w:r>
      <w:r w:rsidRPr="008E3AF3">
        <w:t>Мероприятия по обеспечению пожарной безопасности</w:t>
      </w:r>
      <w:r>
        <w:t>».</w:t>
      </w:r>
    </w:p>
    <w:p w:rsidR="003538D7" w:rsidRDefault="003538D7" w:rsidP="003538D7">
      <w:pPr>
        <w:ind w:firstLine="709"/>
      </w:pPr>
    </w:p>
    <w:p w:rsidR="003538D7" w:rsidRDefault="003538D7" w:rsidP="003538D7">
      <w:pPr>
        <w:pStyle w:val="1"/>
      </w:pPr>
      <w:bookmarkStart w:id="340" w:name="_Toc431370029"/>
      <w:bookmarkStart w:id="341" w:name="_Toc456957858"/>
      <w:r>
        <w:t>9.2.8</w:t>
      </w:r>
      <w:r w:rsidRPr="008E3AF3">
        <w:t xml:space="preserve">. Размещение объектов </w:t>
      </w:r>
      <w:r>
        <w:t>специального назначения</w:t>
      </w:r>
      <w:bookmarkEnd w:id="340"/>
      <w:bookmarkEnd w:id="341"/>
    </w:p>
    <w:p w:rsidR="003538D7" w:rsidRDefault="003538D7" w:rsidP="003538D7">
      <w:pPr>
        <w:ind w:firstLine="709"/>
      </w:pPr>
    </w:p>
    <w:p w:rsidR="003538D7" w:rsidRPr="007A4F35" w:rsidRDefault="003538D7" w:rsidP="003538D7">
      <w:pPr>
        <w:ind w:firstLine="709"/>
        <w:rPr>
          <w:vertAlign w:val="superscript"/>
        </w:rPr>
      </w:pPr>
      <w:r>
        <w:t xml:space="preserve">По предложению администрации поселения </w:t>
      </w:r>
      <w:r w:rsidR="00E32A6F">
        <w:t>генеральным планом</w:t>
      </w:r>
      <w:r>
        <w:t xml:space="preserve"> планируется реконструкция существующего кладбища пос. Оредеж, расположенного на севере, на обособленном участке. На 1 очередь планируется увеличение площади кладбища  на 1,5 га. Площадь кладбища после реконструкции составит 3,65 га.</w:t>
      </w:r>
      <w:r w:rsidR="007A4F35">
        <w:t xml:space="preserve"> </w:t>
      </w:r>
    </w:p>
    <w:p w:rsidR="007571FF" w:rsidRDefault="007571FF" w:rsidP="007571FF">
      <w:pPr>
        <w:pStyle w:val="1"/>
      </w:pPr>
      <w:bookmarkStart w:id="342" w:name="_Toc431370030"/>
    </w:p>
    <w:p w:rsidR="007571FF" w:rsidRDefault="007571FF" w:rsidP="007571FF">
      <w:pPr>
        <w:pStyle w:val="1"/>
      </w:pPr>
      <w:bookmarkStart w:id="343" w:name="_Toc456957859"/>
      <w:r>
        <w:t>9.2.9</w:t>
      </w:r>
      <w:r w:rsidRPr="008E3AF3">
        <w:t xml:space="preserve">. </w:t>
      </w:r>
      <w:r>
        <w:t xml:space="preserve"> Охрана объектов культурного наследия</w:t>
      </w:r>
      <w:bookmarkEnd w:id="343"/>
    </w:p>
    <w:p w:rsidR="007571FF" w:rsidRDefault="007571FF" w:rsidP="007571FF">
      <w:pPr>
        <w:widowControl/>
        <w:ind w:firstLine="709"/>
        <w:rPr>
          <w:rFonts w:eastAsia="Calibri"/>
          <w:lang w:eastAsia="en-US"/>
        </w:rPr>
      </w:pPr>
    </w:p>
    <w:p w:rsidR="006F69F1" w:rsidRPr="006F69F1" w:rsidRDefault="006F69F1" w:rsidP="006F69F1">
      <w:pPr>
        <w:widowControl/>
        <w:ind w:firstLine="709"/>
        <w:rPr>
          <w:rFonts w:eastAsia="Calibri"/>
          <w:lang w:eastAsia="en-US"/>
        </w:rPr>
      </w:pPr>
      <w:proofErr w:type="gramStart"/>
      <w:r w:rsidRPr="006F69F1">
        <w:rPr>
          <w:rFonts w:eastAsia="Calibri"/>
          <w:lang w:eastAsia="en-US"/>
        </w:rPr>
        <w:t>При реализации генерального плана в целях обеспечения сохранности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(далее - Реестр), выявленных объектов культурного наследия либо объектов обладающих признаками объекта культурного наследия, в соответствии со статьей 30 Федерального закона «Об объектах культурного наследия (памятниках истории и культуры) народов Российской Федерации» (далее - Федеральный закон</w:t>
      </w:r>
      <w:proofErr w:type="gramEnd"/>
      <w:r w:rsidRPr="006F69F1">
        <w:rPr>
          <w:rFonts w:eastAsia="Calibri"/>
          <w:lang w:eastAsia="en-US"/>
        </w:rPr>
        <w:t xml:space="preserve"> № </w:t>
      </w:r>
      <w:proofErr w:type="gramStart"/>
      <w:r w:rsidRPr="006F69F1">
        <w:rPr>
          <w:rFonts w:eastAsia="Calibri"/>
          <w:lang w:eastAsia="en-US"/>
        </w:rPr>
        <w:t xml:space="preserve">73-ФЗ), земли, подлежащие воздействию земляных, строительных, </w:t>
      </w:r>
      <w:r w:rsidRPr="006F69F1">
        <w:t xml:space="preserve"> </w:t>
      </w:r>
      <w:r w:rsidRPr="006F69F1">
        <w:rPr>
          <w:color w:val="000000"/>
          <w:lang w:bidi="ru-RU"/>
        </w:rPr>
        <w:t>мелиоративных, хозяйственных работ, предусмотренных статьей 25 Лесного кодекса Российской Федерации, работ по использованию лесов (за исключением работ, указанных в пунктах 3, 4 и 7 части 1 статьи 25 Лесного кодекса Российской Федерации) и иных работ, в случае, если орган охраны объектов культурного наследия не имеет данных об отсутствии на указанных землях объектов культурного наследия</w:t>
      </w:r>
      <w:proofErr w:type="gramEnd"/>
      <w:r w:rsidRPr="006F69F1">
        <w:rPr>
          <w:color w:val="000000"/>
          <w:lang w:bidi="ru-RU"/>
        </w:rPr>
        <w:t>, включенных в Реестр выявленных объектов культурного наследия» либо объектов, обладающих признаками объекта культурного наследия, подлежат государственной историко-кул</w:t>
      </w:r>
      <w:r>
        <w:rPr>
          <w:color w:val="000000"/>
          <w:lang w:bidi="ru-RU"/>
        </w:rPr>
        <w:t>ьтурной</w:t>
      </w:r>
      <w:r w:rsidRPr="006F69F1">
        <w:rPr>
          <w:color w:val="000000"/>
          <w:lang w:bidi="ru-RU"/>
        </w:rPr>
        <w:t xml:space="preserve"> экспертизе.</w:t>
      </w:r>
    </w:p>
    <w:p w:rsidR="006F69F1" w:rsidRPr="006F69F1" w:rsidRDefault="006F69F1" w:rsidP="006F69F1">
      <w:pPr>
        <w:widowControl/>
        <w:ind w:firstLine="709"/>
        <w:rPr>
          <w:rFonts w:eastAsia="Calibri"/>
          <w:lang w:eastAsia="en-US"/>
        </w:rPr>
      </w:pPr>
      <w:proofErr w:type="gramStart"/>
      <w:r w:rsidRPr="006F69F1">
        <w:rPr>
          <w:rFonts w:eastAsia="Calibri"/>
          <w:lang w:eastAsia="en-US"/>
        </w:rPr>
        <w:lastRenderedPageBreak/>
        <w:t>В соответствии со статьей 36 Федерального закона № 73-ФЗ проектирование и проведение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w:t>
      </w:r>
      <w:proofErr w:type="gramEnd"/>
      <w:r w:rsidRPr="006F69F1">
        <w:rPr>
          <w:rFonts w:eastAsia="Calibri"/>
          <w:lang w:eastAsia="en-US"/>
        </w:rPr>
        <w:t xml:space="preserve"> </w:t>
      </w:r>
      <w:proofErr w:type="gramStart"/>
      <w:r w:rsidRPr="006F69F1">
        <w:rPr>
          <w:rFonts w:eastAsia="Calibri"/>
          <w:lang w:eastAsia="en-US"/>
        </w:rPr>
        <w:t>к обеспечению сохранности объектов культурного наследия, предусмотренных подпунктами 2, 3 статьи 36 Федерального закона № 73-ФЗ: земляные, строительные, хозяйственные и иные работы в границах территории объекта культурного наследия, а также на земельных участках, непосредственно связанных с земельным участком в границах территории объекта культурного наследия, проводятся при условии реализации согласованных соответствующим органом охраны объектов культурного наследия обязательных разделов об обеспечении сохранности указанных</w:t>
      </w:r>
      <w:proofErr w:type="gramEnd"/>
      <w:r w:rsidRPr="006F69F1">
        <w:rPr>
          <w:rFonts w:eastAsia="Calibri"/>
          <w:lang w:eastAsia="en-US"/>
        </w:rPr>
        <w:t xml:space="preserve"> объектов культурного наследия в проектах проведения таких работ, включающих оценку воздействия проводимых работ на объекты культурного наследия.</w:t>
      </w:r>
    </w:p>
    <w:p w:rsidR="006F69F1" w:rsidRPr="006F69F1" w:rsidRDefault="006F69F1" w:rsidP="006F69F1">
      <w:pPr>
        <w:widowControl/>
        <w:ind w:right="142" w:firstLine="567"/>
      </w:pPr>
      <w:r w:rsidRPr="006F69F1">
        <w:rPr>
          <w:color w:val="000000"/>
          <w:lang w:bidi="ru-RU"/>
        </w:rPr>
        <w:t xml:space="preserve">В соответствии со статьей 3.1. Федерального закона № 73-ФЗ 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В целях обеспечения охраны объектов культурного наследия, расположенных на территории </w:t>
      </w:r>
      <w:r>
        <w:rPr>
          <w:color w:val="000000"/>
          <w:lang w:bidi="ru-RU"/>
        </w:rPr>
        <w:t xml:space="preserve">Оредежского сельского </w:t>
      </w:r>
      <w:r w:rsidRPr="006F69F1">
        <w:rPr>
          <w:color w:val="000000"/>
          <w:lang w:bidi="ru-RU"/>
        </w:rPr>
        <w:t>поселения, необходимо учитывать ограничения на использование земельных участков, непосредственно связанных с земельными участками в границах территории объекта культурного наследия.</w:t>
      </w:r>
    </w:p>
    <w:p w:rsidR="006F69F1" w:rsidRPr="006F69F1" w:rsidRDefault="006F69F1" w:rsidP="006F69F1">
      <w:pPr>
        <w:widowControl/>
        <w:ind w:firstLine="709"/>
        <w:rPr>
          <w:rFonts w:eastAsia="Calibri"/>
          <w:lang w:eastAsia="en-US"/>
        </w:rPr>
      </w:pPr>
      <w:proofErr w:type="gramStart"/>
      <w:r w:rsidRPr="006F69F1">
        <w:rPr>
          <w:rFonts w:eastAsia="Calibri"/>
          <w:lang w:eastAsia="en-US"/>
        </w:rPr>
        <w:t>Согласно статье 5.1 Федерального закона № 73-ФЗ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roofErr w:type="gramEnd"/>
    </w:p>
    <w:p w:rsidR="006F69F1" w:rsidRPr="006F69F1" w:rsidRDefault="006F69F1" w:rsidP="006F69F1">
      <w:pPr>
        <w:widowControl/>
        <w:ind w:firstLine="709"/>
        <w:rPr>
          <w:rFonts w:eastAsia="Calibri"/>
          <w:lang w:eastAsia="en-US"/>
        </w:rPr>
      </w:pPr>
      <w:r w:rsidRPr="006F69F1">
        <w:rPr>
          <w:rFonts w:eastAsia="Calibri"/>
          <w:lang w:eastAsia="en-US"/>
        </w:rPr>
        <w:t>В соответствии со статьями 28, 30 Федерального закона № 73-ФЗ в целях определения наличия или отсутствия объектов, обладающих признаками объекта культурного наследия, земельные участки, подлежащие воздействию земляных, строительных, мелиоративных, хозяйственных и иных работ, подлежат государственной экспертизе.</w:t>
      </w:r>
    </w:p>
    <w:p w:rsidR="006F69F1" w:rsidRPr="006F69F1" w:rsidRDefault="006F69F1" w:rsidP="006F69F1">
      <w:pPr>
        <w:widowControl/>
        <w:ind w:firstLine="709"/>
        <w:rPr>
          <w:rFonts w:eastAsia="Calibri"/>
          <w:lang w:eastAsia="en-US"/>
        </w:rPr>
      </w:pPr>
      <w:proofErr w:type="gramStart"/>
      <w:r w:rsidRPr="006F69F1">
        <w:rPr>
          <w:rFonts w:eastAsia="Calibri"/>
          <w:lang w:eastAsia="en-US"/>
        </w:rPr>
        <w:t>Согласно пункта 4 статьи 36 Федерального закона № 73-ФЗ в случае обнаружения в ходе проведения изыскательских, проектных, земляных, строительных, мелиоративных, хозяйственных работ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w:t>
      </w:r>
      <w:proofErr w:type="gramEnd"/>
      <w:r w:rsidRPr="006F69F1">
        <w:rPr>
          <w:rFonts w:eastAsia="Calibri"/>
          <w:lang w:eastAsia="en-US"/>
        </w:rPr>
        <w:t xml:space="preserve">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rsidR="006F69F1" w:rsidRPr="006F69F1" w:rsidRDefault="006F69F1" w:rsidP="006F69F1">
      <w:pPr>
        <w:widowControl/>
        <w:spacing w:line="278" w:lineRule="exact"/>
        <w:ind w:firstLine="567"/>
      </w:pPr>
      <w:proofErr w:type="gramStart"/>
      <w:r w:rsidRPr="006F69F1">
        <w:rPr>
          <w:color w:val="000000"/>
          <w:lang w:bidi="ru-RU"/>
        </w:rPr>
        <w:t>В соответствии со статьей 11 Федерального закона от 14 января 1993 года № 4292-1 «Об увековечении памяти погибших при защите Отечества» к полномочиям органов местного самоуправления, осуществляющих работу по увековечиванию памяти погибших, относится осуществление мероприятий по содержанию в порядке и благоустройству воинских захоронений, мемориальных сооружении и объектов, увековечивающих память погибших при защите Отечества которые находятся на их территориях, а также работы</w:t>
      </w:r>
      <w:proofErr w:type="gramEnd"/>
      <w:r w:rsidRPr="006F69F1">
        <w:rPr>
          <w:color w:val="000000"/>
          <w:lang w:bidi="ru-RU"/>
        </w:rPr>
        <w:t xml:space="preserve"> по реализации</w:t>
      </w:r>
      <w:r w:rsidRPr="006F69F1">
        <w:t xml:space="preserve"> </w:t>
      </w:r>
      <w:r w:rsidRPr="006F69F1">
        <w:rPr>
          <w:color w:val="000000"/>
          <w:lang w:bidi="ru-RU"/>
        </w:rPr>
        <w:t>межправительственных соглашений по уходу та захоронениями иностранных военнослужащих на территории Российской Федерации.</w:t>
      </w:r>
    </w:p>
    <w:p w:rsidR="006F69F1" w:rsidRPr="006F69F1" w:rsidRDefault="006F69F1" w:rsidP="006F69F1">
      <w:pPr>
        <w:ind w:firstLine="567"/>
        <w:rPr>
          <w:color w:val="000000"/>
          <w:lang w:bidi="ru-RU"/>
        </w:rPr>
      </w:pPr>
      <w:proofErr w:type="gramStart"/>
      <w:r w:rsidRPr="006F69F1">
        <w:rPr>
          <w:color w:val="000000"/>
          <w:lang w:bidi="ru-RU"/>
        </w:rPr>
        <w:t xml:space="preserve">В соответствии с требованиями Федерального закона от 25.06.2002 № 73-ФЗ - для целей выявления, учета объектов археологического наследия, охраны выявленных недвижимых артефактов и археологических предметов, получения всесторонней научной информации, </w:t>
      </w:r>
      <w:r w:rsidRPr="006F69F1">
        <w:rPr>
          <w:color w:val="000000"/>
          <w:lang w:bidi="ru-RU"/>
        </w:rPr>
        <w:lastRenderedPageBreak/>
        <w:t>уточнения видов и объемов мероприятий, направленных на обеспечение сохранности выявленных объектов археологического наследия или объектов, обладающих признаками культурного наследия, на землях или земельных участках устанавливается специальный режим ограничения земляных, строительных, мелиоративных, хозяйственных работ</w:t>
      </w:r>
      <w:proofErr w:type="gramEnd"/>
      <w:r w:rsidRPr="006F69F1">
        <w:rPr>
          <w:color w:val="000000"/>
          <w:lang w:bidi="ru-RU"/>
        </w:rPr>
        <w:t xml:space="preserve">, отдельных работ по использованию лесов и иных работ, связанных с углублением в грунт и перемещением земляных масс и следующие требования: </w:t>
      </w:r>
    </w:p>
    <w:p w:rsidR="006F69F1" w:rsidRPr="006F69F1" w:rsidRDefault="006F69F1" w:rsidP="006F69F1">
      <w:pPr>
        <w:widowControl/>
        <w:numPr>
          <w:ilvl w:val="0"/>
          <w:numId w:val="19"/>
        </w:numPr>
        <w:tabs>
          <w:tab w:val="left" w:pos="1405"/>
        </w:tabs>
        <w:rPr>
          <w:color w:val="000000"/>
          <w:lang w:bidi="ru-RU"/>
        </w:rPr>
      </w:pPr>
      <w:proofErr w:type="gramStart"/>
      <w:r w:rsidRPr="006F69F1">
        <w:rPr>
          <w:color w:val="000000"/>
          <w:lang w:bidi="ru-RU"/>
        </w:rPr>
        <w:t>изыскательские, проектные, земляные, строительные, мелиоративные, хозяйственные работы, отдельные работы по использованию лесов и иные работы на землях или земельных участках, подлежащих воздействию указанных работ,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проводятся после проведения</w:t>
      </w:r>
      <w:proofErr w:type="gramEnd"/>
      <w:r w:rsidRPr="006F69F1">
        <w:rPr>
          <w:color w:val="000000"/>
          <w:lang w:bidi="ru-RU"/>
        </w:rPr>
        <w:t xml:space="preserve"> историко-культурной экспертизы данных земель и (или) документации, за исключением научных отчетов о выполненных археологических полевых работах, содержащей результаты исследований, в соответствии с которыми определяется наличие или отсутствие объектов, обладающих признаками объекта культурного наследия;</w:t>
      </w:r>
    </w:p>
    <w:p w:rsidR="006F69F1" w:rsidRPr="006F69F1" w:rsidRDefault="006F69F1" w:rsidP="006F69F1">
      <w:pPr>
        <w:widowControl/>
        <w:numPr>
          <w:ilvl w:val="0"/>
          <w:numId w:val="19"/>
        </w:numPr>
        <w:tabs>
          <w:tab w:val="left" w:pos="1405"/>
        </w:tabs>
        <w:rPr>
          <w:color w:val="000000"/>
          <w:lang w:bidi="ru-RU"/>
        </w:rPr>
      </w:pPr>
      <w:r w:rsidRPr="006F69F1">
        <w:rPr>
          <w:color w:val="000000"/>
          <w:lang w:bidi="ru-RU"/>
        </w:rPr>
        <w:t>в случае обнаружения (расположения) на землях или земельных участках, подлежащих воздействию земляных, строительных, мелиоративных, хозяйственных работ, отдельных работ по использованию лесов и иных работ, объектов, обладающих признаками объекта культурного наследия, в проекты проведения таких работ должны быть внесены разделы об обеспечении сохранности обнаруженных объектов; указанные работы проводятся при условии реализации согласованных органом охраны объектов культурного наследия обязательных разделов об обеспечении сохранности объектов, обладающих признаками объекта культурного наследия;</w:t>
      </w:r>
    </w:p>
    <w:p w:rsidR="006F69F1" w:rsidRPr="006F69F1" w:rsidRDefault="006F69F1" w:rsidP="006F69F1">
      <w:pPr>
        <w:widowControl/>
        <w:numPr>
          <w:ilvl w:val="0"/>
          <w:numId w:val="19"/>
        </w:numPr>
        <w:tabs>
          <w:tab w:val="left" w:pos="1405"/>
        </w:tabs>
        <w:rPr>
          <w:color w:val="000000"/>
          <w:lang w:bidi="ru-RU"/>
        </w:rPr>
      </w:pPr>
      <w:r w:rsidRPr="006F69F1">
        <w:rPr>
          <w:color w:val="000000"/>
          <w:lang w:bidi="ru-RU"/>
        </w:rPr>
        <w:t>все земляные работы предваряются археологическими разведками и сопровождаются наблюдениями;</w:t>
      </w:r>
    </w:p>
    <w:p w:rsidR="006F69F1" w:rsidRPr="006F69F1" w:rsidRDefault="006F69F1" w:rsidP="006F69F1">
      <w:pPr>
        <w:widowControl/>
        <w:numPr>
          <w:ilvl w:val="0"/>
          <w:numId w:val="19"/>
        </w:numPr>
        <w:tabs>
          <w:tab w:val="left" w:pos="1405"/>
        </w:tabs>
        <w:rPr>
          <w:color w:val="000000"/>
          <w:lang w:bidi="ru-RU"/>
        </w:rPr>
      </w:pPr>
      <w:r w:rsidRPr="006F69F1">
        <w:rPr>
          <w:color w:val="000000"/>
          <w:lang w:bidi="ru-RU"/>
        </w:rPr>
        <w:t>в ходе наблюдения при обнаружении объектов, обладающих признаками объекта культурного (археологического) наследия, возможна приостановка работ и производство раскопок требуемой площадью. Решение о необходимости проведения археологических раскопок на участке работ, сопровождаемых наблюдениями, принимается специалистом-археологом;</w:t>
      </w:r>
    </w:p>
    <w:p w:rsidR="006F69F1" w:rsidRPr="006F69F1" w:rsidRDefault="006F69F1" w:rsidP="006F69F1">
      <w:pPr>
        <w:widowControl/>
        <w:numPr>
          <w:ilvl w:val="0"/>
          <w:numId w:val="19"/>
        </w:numPr>
        <w:tabs>
          <w:tab w:val="left" w:pos="1405"/>
        </w:tabs>
        <w:rPr>
          <w:color w:val="000000"/>
          <w:lang w:bidi="ru-RU"/>
        </w:rPr>
      </w:pPr>
      <w:r w:rsidRPr="006F69F1">
        <w:rPr>
          <w:color w:val="000000"/>
          <w:lang w:bidi="ru-RU"/>
        </w:rPr>
        <w:t>допускается закладка шурфов и траншей при работах по устройству вводов инженерных сетей в объекты капитального строительства или при работах по строительству магистральных инженерных сетей методом горизонтального бурения (проколом);</w:t>
      </w:r>
    </w:p>
    <w:p w:rsidR="006F69F1" w:rsidRPr="006F69F1" w:rsidRDefault="006F69F1" w:rsidP="006F69F1">
      <w:pPr>
        <w:widowControl/>
        <w:numPr>
          <w:ilvl w:val="0"/>
          <w:numId w:val="19"/>
        </w:numPr>
        <w:tabs>
          <w:tab w:val="left" w:pos="1405"/>
        </w:tabs>
        <w:rPr>
          <w:color w:val="000000"/>
          <w:lang w:bidi="ru-RU"/>
        </w:rPr>
      </w:pPr>
      <w:r w:rsidRPr="006F69F1">
        <w:rPr>
          <w:color w:val="000000"/>
          <w:lang w:bidi="ru-RU"/>
        </w:rPr>
        <w:t>комплексное освоение земельных участков осуществляется с обязательным условием производства археологических разведок в целях выявления объектов культурного наследия, уточнения сведений о них и планирования мероприятий по обеспечению их сохранности;</w:t>
      </w:r>
    </w:p>
    <w:p w:rsidR="006F69F1" w:rsidRPr="006F69F1" w:rsidRDefault="006F69F1" w:rsidP="006F69F1">
      <w:pPr>
        <w:widowControl/>
        <w:numPr>
          <w:ilvl w:val="0"/>
          <w:numId w:val="19"/>
        </w:numPr>
        <w:tabs>
          <w:tab w:val="left" w:pos="1405"/>
        </w:tabs>
        <w:rPr>
          <w:color w:val="000000"/>
          <w:lang w:bidi="ru-RU"/>
        </w:rPr>
      </w:pPr>
      <w:proofErr w:type="gramStart"/>
      <w:r w:rsidRPr="006F69F1">
        <w:rPr>
          <w:color w:val="000000"/>
          <w:lang w:bidi="ru-RU"/>
        </w:rPr>
        <w:t>в случаях разработки проектов документов территориального планирования, документации по планировке незастроенных территорий, археологические разведки и историко-культурная экспертиза земель на планируемой территории выполняются до момента предоставления земельных участков для строительства; результаты таковых разведок не отменяют дальнейшую вероятность выявления объектов археологии и необходимость дальнейших разведок и раскопок на стадии, предшествующей строительству на земельных участках;</w:t>
      </w:r>
      <w:proofErr w:type="gramEnd"/>
    </w:p>
    <w:p w:rsidR="006F69F1" w:rsidRPr="006F69F1" w:rsidRDefault="006F69F1" w:rsidP="006F69F1">
      <w:pPr>
        <w:widowControl/>
        <w:numPr>
          <w:ilvl w:val="0"/>
          <w:numId w:val="19"/>
        </w:numPr>
        <w:tabs>
          <w:tab w:val="left" w:pos="1405"/>
        </w:tabs>
        <w:rPr>
          <w:color w:val="000000"/>
          <w:lang w:bidi="ru-RU"/>
        </w:rPr>
      </w:pPr>
      <w:r w:rsidRPr="006F69F1">
        <w:rPr>
          <w:color w:val="000000"/>
          <w:lang w:bidi="ru-RU"/>
        </w:rPr>
        <w:t>в случае выявления случайных или санитарных захоронений (погребений) земляные работы останавливаются до принятия уполномоченным органом решения о дальнейших действиях;</w:t>
      </w:r>
    </w:p>
    <w:p w:rsidR="006F69F1" w:rsidRPr="006F69F1" w:rsidRDefault="006F69F1" w:rsidP="006F69F1">
      <w:pPr>
        <w:widowControl/>
        <w:numPr>
          <w:ilvl w:val="0"/>
          <w:numId w:val="19"/>
        </w:numPr>
        <w:tabs>
          <w:tab w:val="left" w:pos="1405"/>
        </w:tabs>
        <w:rPr>
          <w:color w:val="000000"/>
          <w:lang w:bidi="ru-RU"/>
        </w:rPr>
      </w:pPr>
      <w:r w:rsidRPr="006F69F1">
        <w:rPr>
          <w:color w:val="000000"/>
          <w:lang w:bidi="ru-RU"/>
        </w:rPr>
        <w:t>производство археологических разведок осуществляется на земельных участках и/или территориях общего пользования одновременно в пятне планируемого к размещению объекта капитального строительства и в пятне подводимых к нему инженерных подземных сетей;</w:t>
      </w:r>
    </w:p>
    <w:p w:rsidR="006F69F1" w:rsidRPr="006F69F1" w:rsidRDefault="006F69F1" w:rsidP="006F69F1">
      <w:pPr>
        <w:ind w:firstLine="709"/>
        <w:rPr>
          <w:rFonts w:ascii="Arial Unicode MS" w:eastAsia="Arial Unicode MS" w:hAnsi="Arial Unicode MS" w:cs="Arial Unicode MS"/>
          <w:color w:val="000000"/>
          <w:lang w:bidi="ru-RU"/>
        </w:rPr>
        <w:sectPr w:rsidR="006F69F1" w:rsidRPr="006F69F1" w:rsidSect="006F69F1">
          <w:pgSz w:w="11900" w:h="16840"/>
          <w:pgMar w:top="1418" w:right="567" w:bottom="851" w:left="1418" w:header="0" w:footer="6" w:gutter="0"/>
          <w:cols w:space="720"/>
          <w:noEndnote/>
          <w:docGrid w:linePitch="360"/>
        </w:sectPr>
      </w:pPr>
    </w:p>
    <w:p w:rsidR="006F69F1" w:rsidRPr="006F69F1" w:rsidRDefault="006F69F1" w:rsidP="006F69F1">
      <w:pPr>
        <w:widowControl/>
        <w:numPr>
          <w:ilvl w:val="0"/>
          <w:numId w:val="19"/>
        </w:numPr>
        <w:tabs>
          <w:tab w:val="left" w:pos="1411"/>
        </w:tabs>
        <w:jc w:val="left"/>
        <w:rPr>
          <w:color w:val="000000"/>
          <w:lang w:bidi="ru-RU"/>
        </w:rPr>
      </w:pPr>
      <w:r w:rsidRPr="006F69F1">
        <w:rPr>
          <w:color w:val="000000"/>
          <w:lang w:bidi="ru-RU"/>
        </w:rPr>
        <w:lastRenderedPageBreak/>
        <w:t>археологические разведки на земельных участках выполняются в первую очередь в границах ареала (мест) допустимого размещения зданий, сооружений, обозначенных в утвержденном в установленном порядке градостроительном плане земельного участка.</w:t>
      </w:r>
    </w:p>
    <w:p w:rsidR="006F69F1" w:rsidRPr="006F69F1" w:rsidRDefault="006F69F1" w:rsidP="006F69F1">
      <w:pPr>
        <w:widowControl/>
        <w:ind w:firstLine="709"/>
        <w:rPr>
          <w:rFonts w:eastAsia="Calibri"/>
          <w:lang w:eastAsia="en-US"/>
        </w:rPr>
      </w:pPr>
      <w:r w:rsidRPr="006F69F1">
        <w:rPr>
          <w:rFonts w:eastAsia="Calibri"/>
          <w:lang w:eastAsia="en-US"/>
        </w:rPr>
        <w:t>Генеральный план подлежит соответствующей корректировке с обязательным внесением изменений и дополнений после утверждения границ территории и/или проектов зон охраны объектов культурного наследия.</w:t>
      </w:r>
    </w:p>
    <w:p w:rsidR="006F69F1" w:rsidRPr="006F69F1" w:rsidRDefault="006F69F1" w:rsidP="006F69F1">
      <w:pPr>
        <w:widowControl/>
        <w:ind w:firstLine="709"/>
        <w:rPr>
          <w:rFonts w:eastAsia="Calibri"/>
          <w:lang w:eastAsia="en-US"/>
        </w:rPr>
      </w:pPr>
      <w:r w:rsidRPr="006F69F1">
        <w:rPr>
          <w:rFonts w:eastAsia="Calibri"/>
          <w:lang w:eastAsia="en-US"/>
        </w:rPr>
        <w:t>В целях оптимизации процессов изучения и инвентаризации объектов культурного наследия, рекомендуется проведение следующих мероприятий:</w:t>
      </w:r>
    </w:p>
    <w:p w:rsidR="006F69F1" w:rsidRPr="006F69F1" w:rsidRDefault="006F69F1" w:rsidP="006F69F1">
      <w:pPr>
        <w:widowControl/>
        <w:ind w:firstLine="709"/>
        <w:rPr>
          <w:rFonts w:eastAsia="Calibri"/>
          <w:lang w:eastAsia="en-US"/>
        </w:rPr>
      </w:pPr>
      <w:r w:rsidRPr="006F69F1">
        <w:rPr>
          <w:rFonts w:eastAsia="Calibri"/>
          <w:lang w:eastAsia="en-US"/>
        </w:rPr>
        <w:t>- инициировать разработку и утверждение в установленном порядке границ территорий объектов культурного наследия и зон их охраны;</w:t>
      </w:r>
    </w:p>
    <w:p w:rsidR="006F69F1" w:rsidRPr="006F69F1" w:rsidRDefault="006F69F1" w:rsidP="006F69F1">
      <w:pPr>
        <w:widowControl/>
        <w:ind w:firstLine="709"/>
        <w:rPr>
          <w:rFonts w:eastAsia="Calibri"/>
          <w:lang w:eastAsia="en-US"/>
        </w:rPr>
      </w:pPr>
      <w:r w:rsidRPr="006F69F1">
        <w:rPr>
          <w:rFonts w:eastAsia="Calibri"/>
          <w:lang w:eastAsia="en-US"/>
        </w:rPr>
        <w:t>- инициировать перевод земельных участков, на которых расположены объекты культурного наследия (в том числе и археологического наследия) в категорию особо охраняемых земель историко-культурного назначения (за исключением участков в границах населенных пунктов);</w:t>
      </w:r>
    </w:p>
    <w:p w:rsidR="006F69F1" w:rsidRPr="006F69F1" w:rsidRDefault="006F69F1" w:rsidP="006F69F1">
      <w:pPr>
        <w:widowControl/>
        <w:ind w:firstLine="709"/>
        <w:rPr>
          <w:rFonts w:eastAsia="Calibri"/>
          <w:lang w:eastAsia="en-US"/>
        </w:rPr>
      </w:pPr>
      <w:r w:rsidRPr="006F69F1">
        <w:rPr>
          <w:rFonts w:eastAsia="Calibri"/>
          <w:lang w:eastAsia="en-US"/>
        </w:rPr>
        <w:t>- популяризировать культурное наследие путем установки надписей и обозначений на территории объектов культурного наследия, зон охраны объектов культурного наследия.</w:t>
      </w:r>
    </w:p>
    <w:p w:rsidR="00D6741C" w:rsidRDefault="00D6741C" w:rsidP="007571FF">
      <w:pPr>
        <w:ind w:firstLine="0"/>
      </w:pPr>
    </w:p>
    <w:p w:rsidR="003538D7" w:rsidRPr="00482AC1" w:rsidRDefault="003538D7" w:rsidP="007A4F35">
      <w:pPr>
        <w:pStyle w:val="1"/>
      </w:pPr>
      <w:bookmarkStart w:id="344" w:name="_Toc456957860"/>
      <w:r>
        <w:t>10</w:t>
      </w:r>
      <w:r w:rsidRPr="00482AC1">
        <w:t>. Решения по охране природной среды</w:t>
      </w:r>
      <w:bookmarkEnd w:id="335"/>
      <w:bookmarkEnd w:id="336"/>
      <w:bookmarkEnd w:id="342"/>
      <w:bookmarkEnd w:id="344"/>
    </w:p>
    <w:p w:rsidR="003538D7" w:rsidRPr="00D526D0" w:rsidRDefault="003538D7" w:rsidP="003538D7">
      <w:pPr>
        <w:ind w:firstLine="709"/>
      </w:pPr>
    </w:p>
    <w:p w:rsidR="003538D7" w:rsidRPr="00D526D0" w:rsidRDefault="003538D7" w:rsidP="003538D7">
      <w:pPr>
        <w:ind w:firstLine="709"/>
      </w:pPr>
      <w:r w:rsidRPr="00D526D0">
        <w:t>Целью осуществления мероприятий по охране природной среды, по предотвращению и (или) снижению воздействия на природную экосистему является об</w:t>
      </w:r>
      <w:r>
        <w:t xml:space="preserve">еспечение прав жителей пос. Оредеж </w:t>
      </w:r>
      <w:r w:rsidRPr="00D526D0">
        <w:t>на благоприятную окружающую среду за счёт стабили</w:t>
      </w:r>
      <w:r>
        <w:t>зации экологической обстановки.</w:t>
      </w:r>
    </w:p>
    <w:p w:rsidR="003538D7" w:rsidRPr="00D526D0" w:rsidRDefault="003538D7" w:rsidP="003538D7">
      <w:pPr>
        <w:ind w:firstLine="709"/>
      </w:pPr>
      <w:r w:rsidRPr="00D526D0">
        <w:t>В числе важных проблем по обеспечению экологической безопасности территории и населения необходимо выделить:</w:t>
      </w:r>
    </w:p>
    <w:p w:rsidR="003538D7" w:rsidRPr="00345607" w:rsidRDefault="003538D7" w:rsidP="003538D7">
      <w:pPr>
        <w:widowControl/>
        <w:numPr>
          <w:ilvl w:val="0"/>
          <w:numId w:val="13"/>
        </w:numPr>
        <w:ind w:left="0" w:firstLine="426"/>
      </w:pPr>
      <w:r w:rsidRPr="00345607">
        <w:t>обеспечение надлежащего качества водных ресурсов для хозяйственно-питьевой и рекреационной деятельности;</w:t>
      </w:r>
    </w:p>
    <w:p w:rsidR="003538D7" w:rsidRPr="00345607" w:rsidRDefault="003538D7" w:rsidP="003538D7">
      <w:pPr>
        <w:widowControl/>
        <w:numPr>
          <w:ilvl w:val="0"/>
          <w:numId w:val="13"/>
        </w:numPr>
        <w:ind w:left="0" w:firstLine="426"/>
      </w:pPr>
      <w:r w:rsidRPr="00345607">
        <w:t>обеспечение населения и организаций централизованной системой обращения с отходами и санитарной очистки поселения;</w:t>
      </w:r>
    </w:p>
    <w:p w:rsidR="003538D7" w:rsidRPr="00345607" w:rsidRDefault="003538D7" w:rsidP="003538D7">
      <w:pPr>
        <w:widowControl/>
        <w:numPr>
          <w:ilvl w:val="0"/>
          <w:numId w:val="13"/>
        </w:numPr>
        <w:ind w:left="0" w:firstLine="426"/>
      </w:pPr>
      <w:r w:rsidRPr="00345607">
        <w:t>практика накопления отходов населения на несанкционированных свалках;</w:t>
      </w:r>
    </w:p>
    <w:p w:rsidR="003538D7" w:rsidRDefault="003538D7" w:rsidP="003538D7">
      <w:pPr>
        <w:widowControl/>
        <w:numPr>
          <w:ilvl w:val="0"/>
          <w:numId w:val="13"/>
        </w:numPr>
        <w:ind w:left="0" w:firstLine="426"/>
      </w:pPr>
      <w:r w:rsidRPr="00345607">
        <w:t>требуется организация системы механизированной уличной уборки</w:t>
      </w:r>
      <w:r w:rsidRPr="00D526D0">
        <w:t>.</w:t>
      </w:r>
    </w:p>
    <w:p w:rsidR="003538D7" w:rsidRDefault="003538D7" w:rsidP="003538D7">
      <w:bookmarkStart w:id="345" w:name="_Toc383608867"/>
      <w:bookmarkStart w:id="346" w:name="_Toc398551730"/>
      <w:bookmarkStart w:id="347" w:name="_Toc431370031"/>
    </w:p>
    <w:p w:rsidR="003538D7" w:rsidRPr="00F97AB6" w:rsidRDefault="003538D7" w:rsidP="003538D7">
      <w:pPr>
        <w:pStyle w:val="1"/>
      </w:pPr>
      <w:bookmarkStart w:id="348" w:name="_Toc456957861"/>
      <w:r>
        <w:t>10</w:t>
      </w:r>
      <w:r w:rsidRPr="00F97AB6">
        <w:t>.1. Охрана воздушного бассейна</w:t>
      </w:r>
      <w:bookmarkEnd w:id="345"/>
      <w:bookmarkEnd w:id="346"/>
      <w:bookmarkEnd w:id="347"/>
      <w:bookmarkEnd w:id="348"/>
    </w:p>
    <w:p w:rsidR="003538D7" w:rsidRPr="00D526D0" w:rsidRDefault="003538D7" w:rsidP="003538D7">
      <w:pPr>
        <w:ind w:firstLine="709"/>
      </w:pPr>
    </w:p>
    <w:p w:rsidR="003538D7" w:rsidRPr="00D526D0" w:rsidRDefault="003538D7" w:rsidP="003538D7">
      <w:pPr>
        <w:ind w:firstLine="709"/>
      </w:pPr>
      <w:r w:rsidRPr="00D526D0">
        <w:t>Основные воздухоохранные мероприятия должны быть направлены на сокращение объёмов выбросов организаций, в том числе снижение их приземных концентраций, а также на снижение воздействия пыли, шума и вибрации транспортных потоков на населённые пункты. Рекомендуется способствовать техническому перевооружению транспортных средств с обеспечением в</w:t>
      </w:r>
      <w:r w:rsidR="009D2273">
        <w:t>ыхода на уровень стандартов Евро-3–Евро</w:t>
      </w:r>
      <w:r w:rsidRPr="00D526D0">
        <w:t>-5 по выбросам загрязняющих веществ, а также реконструкция улично-дорожной сети.</w:t>
      </w:r>
    </w:p>
    <w:p w:rsidR="003538D7" w:rsidRDefault="003538D7" w:rsidP="003538D7">
      <w:pPr>
        <w:pStyle w:val="a0"/>
        <w:ind w:firstLine="709"/>
      </w:pPr>
      <w:r w:rsidRPr="00D526D0">
        <w:t xml:space="preserve">Для улучшения качества атмосферного воздуха </w:t>
      </w:r>
      <w:r>
        <w:t xml:space="preserve">в пос. Оредеж следует </w:t>
      </w:r>
      <w:r w:rsidRPr="00D526D0">
        <w:t>выполнять следующее:</w:t>
      </w:r>
    </w:p>
    <w:p w:rsidR="003538D7" w:rsidRPr="004219A3" w:rsidRDefault="003538D7" w:rsidP="003538D7">
      <w:pPr>
        <w:widowControl/>
        <w:numPr>
          <w:ilvl w:val="0"/>
          <w:numId w:val="13"/>
        </w:numPr>
        <w:ind w:left="0" w:firstLine="426"/>
      </w:pPr>
      <w:r>
        <w:t xml:space="preserve">на предприятиях </w:t>
      </w:r>
      <w:r w:rsidRPr="004219A3">
        <w:t xml:space="preserve">установить пылегазоулавливающее оборудование с эффективностью очистки не менее 75 % </w:t>
      </w:r>
      <w:r>
        <w:t>,</w:t>
      </w:r>
      <w:r w:rsidRPr="004219A3">
        <w:t>обеспечивать соблюдение нормативов ПДВ.</w:t>
      </w:r>
    </w:p>
    <w:p w:rsidR="003538D7" w:rsidRPr="00D526D0" w:rsidRDefault="003538D7" w:rsidP="003538D7">
      <w:pPr>
        <w:widowControl/>
        <w:numPr>
          <w:ilvl w:val="0"/>
          <w:numId w:val="13"/>
        </w:numPr>
        <w:ind w:left="0" w:firstLine="426"/>
      </w:pPr>
      <w:r w:rsidRPr="00AE0459">
        <w:t>ввод запрета</w:t>
      </w:r>
      <w:r w:rsidRPr="00D526D0">
        <w:t xml:space="preserve"> на сжигание отходов и растительных остатков на территориях общего пользования;</w:t>
      </w:r>
    </w:p>
    <w:p w:rsidR="003538D7" w:rsidRPr="00D526D0" w:rsidRDefault="003538D7" w:rsidP="003538D7">
      <w:pPr>
        <w:widowControl/>
        <w:numPr>
          <w:ilvl w:val="0"/>
          <w:numId w:val="13"/>
        </w:numPr>
        <w:ind w:left="0" w:firstLine="426"/>
      </w:pPr>
      <w:r w:rsidRPr="00D526D0">
        <w:t>организация санитарно-защитного озеленения вдоль автомобильных дорог общего пользования;</w:t>
      </w:r>
    </w:p>
    <w:p w:rsidR="003538D7" w:rsidRPr="00D526D0" w:rsidRDefault="003538D7" w:rsidP="003538D7">
      <w:pPr>
        <w:widowControl/>
        <w:numPr>
          <w:ilvl w:val="0"/>
          <w:numId w:val="13"/>
        </w:numPr>
        <w:ind w:left="0" w:firstLine="426"/>
      </w:pPr>
      <w:r w:rsidRPr="00D526D0">
        <w:t>разработка проектов сокращения размеров санитарно-защитных зон производственных, коммунально-складских и сельскохозяйственных предприятий;</w:t>
      </w:r>
    </w:p>
    <w:p w:rsidR="003538D7" w:rsidRPr="00D526D0" w:rsidRDefault="003538D7" w:rsidP="003538D7">
      <w:pPr>
        <w:widowControl/>
        <w:numPr>
          <w:ilvl w:val="0"/>
          <w:numId w:val="13"/>
        </w:numPr>
        <w:ind w:left="0" w:firstLine="426"/>
      </w:pPr>
      <w:r w:rsidRPr="00D526D0">
        <w:t>соблюдение регламентов и режима установленных санитарно-защитных зон;</w:t>
      </w:r>
    </w:p>
    <w:p w:rsidR="003538D7" w:rsidRPr="00D526D0" w:rsidRDefault="003538D7" w:rsidP="003538D7">
      <w:pPr>
        <w:widowControl/>
        <w:numPr>
          <w:ilvl w:val="0"/>
          <w:numId w:val="13"/>
        </w:numPr>
        <w:ind w:left="0" w:firstLine="426"/>
      </w:pPr>
      <w:r w:rsidRPr="00D526D0">
        <w:t>организация системы уличной уборки, регулярный полив улиц в тёплый период года;</w:t>
      </w:r>
    </w:p>
    <w:p w:rsidR="003538D7" w:rsidRPr="00D526D0" w:rsidRDefault="003538D7" w:rsidP="003538D7">
      <w:pPr>
        <w:widowControl/>
        <w:numPr>
          <w:ilvl w:val="0"/>
          <w:numId w:val="13"/>
        </w:numPr>
        <w:ind w:left="0" w:firstLine="426"/>
      </w:pPr>
      <w:r w:rsidRPr="00D526D0">
        <w:lastRenderedPageBreak/>
        <w:t>содействие техническому переоборудованию транспортных средств с обеспечением в</w:t>
      </w:r>
      <w:r w:rsidR="002B294F">
        <w:t>ыхода на уровень стандартов Евро-3–Евро</w:t>
      </w:r>
      <w:r w:rsidRPr="00D526D0">
        <w:t>-5 по выбросам загрязняющих веществ;</w:t>
      </w:r>
    </w:p>
    <w:p w:rsidR="003538D7" w:rsidRPr="00D526D0" w:rsidRDefault="003538D7" w:rsidP="003538D7">
      <w:pPr>
        <w:widowControl/>
        <w:numPr>
          <w:ilvl w:val="0"/>
          <w:numId w:val="13"/>
        </w:numPr>
        <w:ind w:left="0" w:firstLine="426"/>
      </w:pPr>
      <w:r w:rsidRPr="00D526D0">
        <w:t>развитие системы мониторинга атмосферного воздуха.</w:t>
      </w:r>
    </w:p>
    <w:p w:rsidR="003538D7" w:rsidRDefault="003538D7" w:rsidP="003538D7">
      <w:bookmarkStart w:id="349" w:name="_Toc383608868"/>
      <w:bookmarkStart w:id="350" w:name="_Toc398551731"/>
      <w:bookmarkStart w:id="351" w:name="_Toc431370032"/>
    </w:p>
    <w:p w:rsidR="003538D7" w:rsidRPr="00F97AB6" w:rsidRDefault="003538D7" w:rsidP="003538D7">
      <w:pPr>
        <w:pStyle w:val="1"/>
      </w:pPr>
      <w:bookmarkStart w:id="352" w:name="_Toc456957862"/>
      <w:r>
        <w:t>10</w:t>
      </w:r>
      <w:r w:rsidRPr="00F97AB6">
        <w:t>.2. Охрана поверхностных вод</w:t>
      </w:r>
      <w:bookmarkEnd w:id="349"/>
      <w:bookmarkEnd w:id="350"/>
      <w:bookmarkEnd w:id="351"/>
      <w:bookmarkEnd w:id="352"/>
    </w:p>
    <w:p w:rsidR="003538D7" w:rsidRPr="00D526D0" w:rsidRDefault="003538D7" w:rsidP="003538D7">
      <w:pPr>
        <w:pStyle w:val="a0"/>
        <w:ind w:firstLine="709"/>
        <w:rPr>
          <w:b/>
        </w:rPr>
      </w:pPr>
    </w:p>
    <w:p w:rsidR="003538D7" w:rsidRPr="00D526D0" w:rsidRDefault="003538D7" w:rsidP="003538D7">
      <w:pPr>
        <w:pStyle w:val="a0"/>
        <w:ind w:firstLine="709"/>
      </w:pPr>
      <w:r w:rsidRPr="00D526D0">
        <w:t xml:space="preserve">В сфере охраны поверхностных вод особенно важны контроль над соблюдением режима водоохранных зон и прибрежных защитный полос и реконструкция системы централизованного водоснабжения и водоотведения для существующей и предлагаемой на перспективу жилой застройки. </w:t>
      </w:r>
    </w:p>
    <w:p w:rsidR="003538D7" w:rsidRPr="00D526D0" w:rsidRDefault="003538D7" w:rsidP="003538D7">
      <w:pPr>
        <w:pStyle w:val="a0"/>
        <w:ind w:firstLine="709"/>
      </w:pPr>
      <w:r w:rsidRPr="00D526D0">
        <w:t xml:space="preserve">В сфере охраны поверхностных вод необходимо: </w:t>
      </w:r>
    </w:p>
    <w:p w:rsidR="003538D7" w:rsidRPr="008C75FF" w:rsidRDefault="003538D7" w:rsidP="003538D7">
      <w:pPr>
        <w:widowControl/>
        <w:numPr>
          <w:ilvl w:val="0"/>
          <w:numId w:val="13"/>
        </w:numPr>
        <w:ind w:left="0" w:firstLine="426"/>
      </w:pPr>
      <w:r w:rsidRPr="008C75FF">
        <w:t>реконструкция канализационных очистных сооружений;</w:t>
      </w:r>
    </w:p>
    <w:p w:rsidR="003538D7" w:rsidRPr="008C75FF" w:rsidRDefault="003538D7" w:rsidP="003538D7">
      <w:pPr>
        <w:widowControl/>
        <w:numPr>
          <w:ilvl w:val="0"/>
          <w:numId w:val="13"/>
        </w:numPr>
        <w:ind w:left="0" w:firstLine="426"/>
      </w:pPr>
      <w:r w:rsidRPr="00345607">
        <w:t xml:space="preserve">проектирование системы дождевой канализации; </w:t>
      </w:r>
    </w:p>
    <w:p w:rsidR="003538D7" w:rsidRPr="008C75FF" w:rsidRDefault="003538D7" w:rsidP="003538D7">
      <w:pPr>
        <w:widowControl/>
        <w:numPr>
          <w:ilvl w:val="0"/>
          <w:numId w:val="13"/>
        </w:numPr>
        <w:ind w:left="0" w:firstLine="426"/>
      </w:pPr>
      <w:r w:rsidRPr="008C75FF">
        <w:t>организация отвода дождевых стоков и талых вод по дренажной сети;</w:t>
      </w:r>
    </w:p>
    <w:p w:rsidR="003538D7" w:rsidRPr="008C75FF" w:rsidRDefault="003538D7" w:rsidP="003538D7">
      <w:pPr>
        <w:widowControl/>
        <w:numPr>
          <w:ilvl w:val="0"/>
          <w:numId w:val="13"/>
        </w:numPr>
        <w:ind w:left="0" w:firstLine="426"/>
      </w:pPr>
      <w:r w:rsidRPr="008C75FF">
        <w:t>благоустройство территории водоохранных зон и прибрежных защитных полос водных объектов;</w:t>
      </w:r>
    </w:p>
    <w:p w:rsidR="003538D7" w:rsidRPr="008C75FF" w:rsidRDefault="003538D7" w:rsidP="003538D7">
      <w:pPr>
        <w:widowControl/>
        <w:numPr>
          <w:ilvl w:val="0"/>
          <w:numId w:val="13"/>
        </w:numPr>
        <w:ind w:left="0" w:firstLine="426"/>
      </w:pPr>
      <w:r w:rsidRPr="008C75FF">
        <w:t>мониторинг за состоянием водных объектов;</w:t>
      </w:r>
    </w:p>
    <w:p w:rsidR="003538D7" w:rsidRPr="008C75FF" w:rsidRDefault="003538D7" w:rsidP="003538D7">
      <w:pPr>
        <w:widowControl/>
        <w:numPr>
          <w:ilvl w:val="0"/>
          <w:numId w:val="13"/>
        </w:numPr>
        <w:ind w:left="0" w:firstLine="426"/>
      </w:pPr>
      <w:r w:rsidRPr="008C75FF">
        <w:t>организация регулярного вывоза жидких бытовых отходов с последующей утилизацией на очистных сооружениях;</w:t>
      </w:r>
    </w:p>
    <w:p w:rsidR="003538D7" w:rsidRPr="008C75FF" w:rsidRDefault="003538D7" w:rsidP="003538D7">
      <w:pPr>
        <w:widowControl/>
        <w:numPr>
          <w:ilvl w:val="0"/>
          <w:numId w:val="13"/>
        </w:numPr>
        <w:ind w:left="0" w:firstLine="426"/>
      </w:pPr>
      <w:r w:rsidRPr="008C75FF">
        <w:t>установка индивидуальных герметичных септиков в неканализованных домовладениях;</w:t>
      </w:r>
    </w:p>
    <w:p w:rsidR="003538D7" w:rsidRPr="00345607" w:rsidRDefault="003538D7" w:rsidP="003538D7">
      <w:pPr>
        <w:widowControl/>
        <w:numPr>
          <w:ilvl w:val="0"/>
          <w:numId w:val="13"/>
        </w:numPr>
        <w:ind w:left="0" w:firstLine="426"/>
      </w:pPr>
      <w:r w:rsidRPr="00345607">
        <w:t>выполнение правил использования водных объектов общего пользования, расположенных на территории муниципального образования.</w:t>
      </w:r>
    </w:p>
    <w:p w:rsidR="003538D7" w:rsidRDefault="003538D7" w:rsidP="003538D7">
      <w:bookmarkStart w:id="353" w:name="_Toc398551732"/>
      <w:bookmarkStart w:id="354" w:name="_Toc431370033"/>
    </w:p>
    <w:p w:rsidR="003538D7" w:rsidRPr="00F97AB6" w:rsidRDefault="003538D7" w:rsidP="003538D7">
      <w:pPr>
        <w:pStyle w:val="1"/>
      </w:pPr>
      <w:bookmarkStart w:id="355" w:name="_Toc456957863"/>
      <w:r>
        <w:t>10</w:t>
      </w:r>
      <w:r w:rsidRPr="00F97AB6">
        <w:t>.3. Охрана подземных вод и почв</w:t>
      </w:r>
      <w:bookmarkEnd w:id="353"/>
      <w:bookmarkEnd w:id="354"/>
      <w:bookmarkEnd w:id="355"/>
    </w:p>
    <w:p w:rsidR="003538D7" w:rsidRPr="00D526D0" w:rsidRDefault="003538D7" w:rsidP="003538D7">
      <w:pPr>
        <w:pStyle w:val="a0"/>
        <w:ind w:firstLine="709"/>
        <w:rPr>
          <w:b/>
        </w:rPr>
      </w:pPr>
    </w:p>
    <w:p w:rsidR="003538D7" w:rsidRPr="00D526D0" w:rsidRDefault="003538D7" w:rsidP="003538D7">
      <w:pPr>
        <w:pStyle w:val="a0"/>
        <w:ind w:firstLine="709"/>
      </w:pPr>
      <w:r w:rsidRPr="00D526D0">
        <w:rPr>
          <w:bCs/>
        </w:rPr>
        <w:t>Охрана подземных вод в целом включает в себя два аспекта – охрану от истощения и загрязнения. В</w:t>
      </w:r>
      <w:r w:rsidRPr="00D526D0">
        <w:t xml:space="preserve"> сфере охраны подземных вод необходимо:</w:t>
      </w:r>
    </w:p>
    <w:p w:rsidR="003538D7" w:rsidRPr="00D526D0" w:rsidRDefault="003538D7" w:rsidP="003538D7">
      <w:pPr>
        <w:widowControl/>
        <w:numPr>
          <w:ilvl w:val="0"/>
          <w:numId w:val="13"/>
        </w:numPr>
        <w:ind w:left="0" w:firstLine="426"/>
      </w:pPr>
      <w:r w:rsidRPr="00D526D0">
        <w:t xml:space="preserve">реконструкция водозабора </w:t>
      </w:r>
      <w:r w:rsidRPr="00CA64E3">
        <w:t>с водоочистными сооружениями;</w:t>
      </w:r>
    </w:p>
    <w:p w:rsidR="003538D7" w:rsidRPr="00D526D0" w:rsidRDefault="003538D7" w:rsidP="003538D7">
      <w:pPr>
        <w:widowControl/>
        <w:numPr>
          <w:ilvl w:val="0"/>
          <w:numId w:val="13"/>
        </w:numPr>
        <w:ind w:left="0" w:firstLine="426"/>
      </w:pPr>
      <w:r w:rsidRPr="009F025E">
        <w:t>достижение нормативного качества питьевой воды;</w:t>
      </w:r>
    </w:p>
    <w:p w:rsidR="003538D7" w:rsidRPr="00D526D0" w:rsidRDefault="003538D7" w:rsidP="003538D7">
      <w:pPr>
        <w:widowControl/>
        <w:numPr>
          <w:ilvl w:val="0"/>
          <w:numId w:val="13"/>
        </w:numPr>
        <w:ind w:left="0" w:firstLine="426"/>
      </w:pPr>
      <w:r w:rsidRPr="00D526D0">
        <w:t xml:space="preserve">разработка </w:t>
      </w:r>
      <w:proofErr w:type="gramStart"/>
      <w:r w:rsidRPr="00D526D0">
        <w:t>проектов зон санитарной охраны источников питьевого водоснабжения</w:t>
      </w:r>
      <w:proofErr w:type="gramEnd"/>
      <w:r w:rsidRPr="00D526D0">
        <w:t>;</w:t>
      </w:r>
    </w:p>
    <w:p w:rsidR="003538D7" w:rsidRPr="00D526D0" w:rsidRDefault="003538D7" w:rsidP="003538D7">
      <w:pPr>
        <w:widowControl/>
        <w:numPr>
          <w:ilvl w:val="0"/>
          <w:numId w:val="13"/>
        </w:numPr>
        <w:ind w:left="0" w:firstLine="426"/>
      </w:pPr>
      <w:r w:rsidRPr="00D526D0">
        <w:t xml:space="preserve">соблюдение </w:t>
      </w:r>
      <w:proofErr w:type="gramStart"/>
      <w:r w:rsidRPr="00D526D0">
        <w:t>режима использования зон санитарной охраны источников питьевого</w:t>
      </w:r>
      <w:proofErr w:type="gramEnd"/>
      <w:r w:rsidRPr="00D526D0">
        <w:t xml:space="preserve"> водоснабжения (артезианских скважин);</w:t>
      </w:r>
    </w:p>
    <w:p w:rsidR="003538D7" w:rsidRPr="00D526D0" w:rsidRDefault="003538D7" w:rsidP="003538D7">
      <w:pPr>
        <w:widowControl/>
        <w:numPr>
          <w:ilvl w:val="0"/>
          <w:numId w:val="13"/>
        </w:numPr>
        <w:ind w:left="0" w:firstLine="426"/>
      </w:pPr>
      <w:proofErr w:type="gramStart"/>
      <w:r w:rsidRPr="00D526D0">
        <w:t>рациональное</w:t>
      </w:r>
      <w:proofErr w:type="gramEnd"/>
      <w:r w:rsidRPr="00D526D0">
        <w:t xml:space="preserve"> недропользование месторождений подземных вод;</w:t>
      </w:r>
    </w:p>
    <w:p w:rsidR="003538D7" w:rsidRPr="00D526D0" w:rsidRDefault="003538D7" w:rsidP="003538D7">
      <w:pPr>
        <w:widowControl/>
        <w:numPr>
          <w:ilvl w:val="0"/>
          <w:numId w:val="13"/>
        </w:numPr>
        <w:ind w:left="0" w:firstLine="426"/>
      </w:pPr>
      <w:r w:rsidRPr="00D526D0">
        <w:t>установка индивидуальных герметичных септиков.</w:t>
      </w:r>
    </w:p>
    <w:p w:rsidR="003538D7" w:rsidRPr="00D526D0" w:rsidRDefault="003538D7" w:rsidP="003538D7">
      <w:pPr>
        <w:pStyle w:val="a0"/>
        <w:ind w:left="709"/>
      </w:pPr>
      <w:r w:rsidRPr="00D526D0">
        <w:t>В сфере охраны почв необходимо:</w:t>
      </w:r>
    </w:p>
    <w:p w:rsidR="003538D7" w:rsidRPr="00D526D0" w:rsidRDefault="003538D7" w:rsidP="003538D7">
      <w:pPr>
        <w:widowControl/>
        <w:numPr>
          <w:ilvl w:val="0"/>
          <w:numId w:val="13"/>
        </w:numPr>
        <w:ind w:left="0" w:firstLine="426"/>
      </w:pPr>
      <w:r w:rsidRPr="00D526D0">
        <w:t xml:space="preserve">ликвидация несанкционированных свалок </w:t>
      </w:r>
      <w:r>
        <w:t xml:space="preserve"> в пос. Оредеж</w:t>
      </w:r>
      <w:r w:rsidRPr="00D526D0">
        <w:t>;</w:t>
      </w:r>
    </w:p>
    <w:p w:rsidR="003538D7" w:rsidRPr="00D526D0" w:rsidRDefault="003538D7" w:rsidP="003538D7">
      <w:pPr>
        <w:widowControl/>
        <w:numPr>
          <w:ilvl w:val="0"/>
          <w:numId w:val="13"/>
        </w:numPr>
        <w:ind w:left="0" w:firstLine="426"/>
      </w:pPr>
      <w:r w:rsidRPr="00D526D0">
        <w:t>мониторинг состояния почв в жилых зонах, зонах влияния автотранспорта;</w:t>
      </w:r>
    </w:p>
    <w:p w:rsidR="003538D7" w:rsidRDefault="003538D7" w:rsidP="003538D7">
      <w:pPr>
        <w:widowControl/>
        <w:numPr>
          <w:ilvl w:val="0"/>
          <w:numId w:val="13"/>
        </w:numPr>
        <w:ind w:left="0" w:firstLine="426"/>
      </w:pPr>
      <w:r w:rsidRPr="00D526D0">
        <w:t>развитие системы использования вторичных ресурсов</w:t>
      </w:r>
      <w:r>
        <w:t>.</w:t>
      </w:r>
    </w:p>
    <w:p w:rsidR="00A5441B" w:rsidRDefault="00A5441B" w:rsidP="00A5441B">
      <w:bookmarkStart w:id="356" w:name="_Toc431370034"/>
    </w:p>
    <w:p w:rsidR="003538D7" w:rsidRDefault="003538D7" w:rsidP="003538D7">
      <w:pPr>
        <w:pStyle w:val="1"/>
      </w:pPr>
      <w:bookmarkStart w:id="357" w:name="_Toc456957864"/>
      <w:r>
        <w:t>10</w:t>
      </w:r>
      <w:r w:rsidRPr="009F025E">
        <w:t>.4. Влияние планируемых объектов на окружающую среду</w:t>
      </w:r>
      <w:bookmarkEnd w:id="356"/>
      <w:bookmarkEnd w:id="357"/>
    </w:p>
    <w:p w:rsidR="003538D7" w:rsidRPr="00067A83" w:rsidRDefault="003538D7" w:rsidP="003538D7"/>
    <w:p w:rsidR="003538D7" w:rsidRPr="00CA64E3" w:rsidRDefault="003538D7" w:rsidP="003538D7">
      <w:proofErr w:type="gramStart"/>
      <w:r w:rsidRPr="00CA64E3">
        <w:t xml:space="preserve">Согласно Федеральному закону от 10 января 2002 года № 7-ФЗ «Об охране окружающей среды», в отношении планируемой хозяйственной и иной деятельности, которая может оказать прямое или косвенное воздействие </w:t>
      </w:r>
      <w:r w:rsidRPr="002B2A37">
        <w:t>на окружающую среду</w:t>
      </w:r>
      <w:r w:rsidRPr="00CA64E3">
        <w:t>, должна быть проведена оценка воздействия на окружающую среду с целью выявления, анализа и учёта прямых, косвенных и иных последствий воздействия на окружающую среду.</w:t>
      </w:r>
      <w:proofErr w:type="gramEnd"/>
    </w:p>
    <w:p w:rsidR="003538D7" w:rsidRPr="00CA64E3" w:rsidRDefault="003538D7" w:rsidP="003538D7">
      <w:r w:rsidRPr="00CA64E3">
        <w:t xml:space="preserve">Размещение, проектирование, строительство, реконструкция, ввод в эксплуатацию, эксплуатация, консервация и ликвидация зданий, строений, сооружений и иных объектов, оказывающих прямое или косвенное негативное воздействие на окружающую среду, осуществляются в соответствии с требованиями в области охраны окружающей среды. При этом должны предусматриваться мероприятия по охране окружающей среды, восстановлению природной среды, рациональному использованию и воспроизводству природных ресурсов, </w:t>
      </w:r>
      <w:r w:rsidRPr="00CA64E3">
        <w:lastRenderedPageBreak/>
        <w:t>обеспечению экологической безопасности.</w:t>
      </w:r>
    </w:p>
    <w:p w:rsidR="003538D7" w:rsidRPr="00CA64E3" w:rsidRDefault="003538D7" w:rsidP="003538D7">
      <w:r w:rsidRPr="00CA64E3">
        <w:t xml:space="preserve">В целях обеспечения </w:t>
      </w:r>
      <w:r w:rsidRPr="002B2A37">
        <w:t>безопасности населения</w:t>
      </w:r>
      <w:r w:rsidRPr="00CA64E3">
        <w:t xml:space="preserve"> и в соответствии с Федеральным законом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w:t>
      </w:r>
      <w:r w:rsidRPr="00F14273">
        <w:t>санитарно-защитная зона</w:t>
      </w:r>
      <w:r w:rsidRPr="00CA64E3">
        <w:t xml:space="preserve"> (СЗЗ).</w:t>
      </w:r>
    </w:p>
    <w:p w:rsidR="003538D7" w:rsidRPr="00CA64E3" w:rsidRDefault="009D2273" w:rsidP="003538D7">
      <w:pPr>
        <w:rPr>
          <w:bCs/>
          <w:color w:val="000000"/>
        </w:rPr>
      </w:pPr>
      <w:proofErr w:type="gramStart"/>
      <w:r>
        <w:rPr>
          <w:bCs/>
          <w:color w:val="000000"/>
        </w:rPr>
        <w:t>Нормативная</w:t>
      </w:r>
      <w:proofErr w:type="gramEnd"/>
      <w:r>
        <w:rPr>
          <w:bCs/>
          <w:color w:val="000000"/>
        </w:rPr>
        <w:t xml:space="preserve"> </w:t>
      </w:r>
      <w:r w:rsidR="003538D7" w:rsidRPr="00CA64E3">
        <w:rPr>
          <w:bCs/>
          <w:color w:val="000000"/>
        </w:rPr>
        <w:t xml:space="preserve">СЗЗ от промышленных и агропромышленных предприятий </w:t>
      </w:r>
      <w:r w:rsidR="003538D7" w:rsidRPr="00FE20E7">
        <w:rPr>
          <w:bCs/>
          <w:color w:val="000000"/>
        </w:rPr>
        <w:t>III</w:t>
      </w:r>
      <w:r w:rsidR="003538D7" w:rsidRPr="00CA64E3">
        <w:rPr>
          <w:bCs/>
          <w:color w:val="000000"/>
        </w:rPr>
        <w:t>–</w:t>
      </w:r>
      <w:r w:rsidR="003538D7" w:rsidRPr="00FE20E7">
        <w:rPr>
          <w:bCs/>
          <w:color w:val="000000"/>
        </w:rPr>
        <w:t>V</w:t>
      </w:r>
      <w:r w:rsidR="003538D7" w:rsidRPr="00CA64E3">
        <w:rPr>
          <w:bCs/>
          <w:color w:val="000000"/>
        </w:rPr>
        <w:t xml:space="preserve"> класса опасности, планируемых к размещению на территории </w:t>
      </w:r>
      <w:r w:rsidR="003538D7">
        <w:rPr>
          <w:bCs/>
          <w:color w:val="000000"/>
        </w:rPr>
        <w:t>пос. Оредеж составляет 300</w:t>
      </w:r>
      <w:r w:rsidR="003538D7" w:rsidRPr="00CA64E3">
        <w:rPr>
          <w:bCs/>
          <w:color w:val="000000"/>
        </w:rPr>
        <w:t>–50 м.</w:t>
      </w:r>
    </w:p>
    <w:p w:rsidR="003538D7" w:rsidRPr="00CA64E3" w:rsidRDefault="003538D7" w:rsidP="003538D7">
      <w:pPr>
        <w:rPr>
          <w:bCs/>
          <w:color w:val="000000"/>
        </w:rPr>
      </w:pPr>
      <w:r w:rsidRPr="00CA64E3">
        <w:rPr>
          <w:bCs/>
          <w:color w:val="000000"/>
        </w:rPr>
        <w:t xml:space="preserve">СЗЗ от </w:t>
      </w:r>
      <w:r>
        <w:rPr>
          <w:bCs/>
          <w:color w:val="000000"/>
        </w:rPr>
        <w:t>реконструируемого кладбища в пос</w:t>
      </w:r>
      <w:r w:rsidRPr="00CA64E3">
        <w:rPr>
          <w:bCs/>
          <w:color w:val="000000"/>
        </w:rPr>
        <w:t>.</w:t>
      </w:r>
      <w:r w:rsidR="005C5AFA">
        <w:rPr>
          <w:bCs/>
          <w:color w:val="000000"/>
        </w:rPr>
        <w:t xml:space="preserve"> </w:t>
      </w:r>
      <w:r>
        <w:rPr>
          <w:bCs/>
          <w:color w:val="000000"/>
        </w:rPr>
        <w:t xml:space="preserve">Оредеж </w:t>
      </w:r>
      <w:r w:rsidRPr="00CA64E3">
        <w:rPr>
          <w:bCs/>
          <w:color w:val="000000"/>
        </w:rPr>
        <w:t>– 50 м.</w:t>
      </w:r>
    </w:p>
    <w:p w:rsidR="003538D7" w:rsidRPr="00CA64E3" w:rsidRDefault="003538D7" w:rsidP="003538D7">
      <w:pPr>
        <w:rPr>
          <w:bCs/>
          <w:color w:val="000000"/>
        </w:rPr>
      </w:pPr>
      <w:r w:rsidRPr="00CA64E3">
        <w:rPr>
          <w:bCs/>
          <w:color w:val="000000"/>
        </w:rPr>
        <w:t>Рекомендации по сокращению СЗЗ от действующих предприятий приведены в разделе 2.6.2.</w:t>
      </w:r>
    </w:p>
    <w:p w:rsidR="003538D7" w:rsidRPr="00CA64E3" w:rsidRDefault="003538D7" w:rsidP="003538D7">
      <w:pPr>
        <w:rPr>
          <w:bCs/>
          <w:color w:val="000000"/>
        </w:rPr>
      </w:pPr>
      <w:r w:rsidRPr="00CA64E3">
        <w:rPr>
          <w:bCs/>
          <w:color w:val="000000"/>
        </w:rPr>
        <w:t>Строительство, реконструкция и эксплуатация предприятий и сооружений хозяйственного назначения в большинстве случаев негативно влияют на водные биоресурсы и среду их обитания. В соответствии с законодательством, при проектировании и работе на данных объектах предусматриваются мероприятия, максимально предотвращающие последствия вредного воздействия.</w:t>
      </w:r>
    </w:p>
    <w:p w:rsidR="003538D7" w:rsidRPr="00CA64E3" w:rsidRDefault="003538D7" w:rsidP="003538D7">
      <w:proofErr w:type="gramStart"/>
      <w:r w:rsidRPr="00CA64E3">
        <w:t xml:space="preserve">При размещении на территории </w:t>
      </w:r>
      <w:r>
        <w:t xml:space="preserve"> пос. Оредеж </w:t>
      </w:r>
      <w:r w:rsidRPr="00CA64E3">
        <w:t>объектов инженерной инфраструктуры и промышленного комплекса, влияющих на состояние водных биологических ресурсов и среду их обитания, в целях предотвращения или снижения воздействия своей деятельности на водные биологические ресурсы и среду их обитания будут учтены нормы, содержащихся в постановлении Правительства Российской Федерации от 28 июля 2008 года № 569.</w:t>
      </w:r>
      <w:proofErr w:type="gramEnd"/>
    </w:p>
    <w:p w:rsidR="003538D7" w:rsidRDefault="003538D7" w:rsidP="003538D7">
      <w:pPr>
        <w:tabs>
          <w:tab w:val="left" w:pos="2169"/>
        </w:tabs>
      </w:pPr>
    </w:p>
    <w:p w:rsidR="003538D7" w:rsidRPr="009F025E" w:rsidRDefault="003538D7" w:rsidP="00003FC8">
      <w:pPr>
        <w:pStyle w:val="1"/>
      </w:pPr>
      <w:bookmarkStart w:id="358" w:name="_Toc431370035"/>
      <w:bookmarkStart w:id="359" w:name="_Toc456957865"/>
      <w:r>
        <w:t>11</w:t>
      </w:r>
      <w:r w:rsidRPr="009F025E">
        <w:t>. Перечень и характеристика основных факторов риска возникновения чрезвычайных ситуаций природного и техногенного характера</w:t>
      </w:r>
      <w:bookmarkEnd w:id="358"/>
      <w:bookmarkEnd w:id="359"/>
    </w:p>
    <w:p w:rsidR="003538D7" w:rsidRDefault="003538D7" w:rsidP="003538D7">
      <w:pPr>
        <w:ind w:firstLine="540"/>
      </w:pPr>
    </w:p>
    <w:p w:rsidR="003538D7" w:rsidRPr="00997A47" w:rsidRDefault="003538D7" w:rsidP="003538D7">
      <w:pPr>
        <w:ind w:firstLine="540"/>
      </w:pPr>
      <w:r w:rsidRPr="00997A47">
        <w:t>Опасность уязвимости населения от опасных природных и техногенных воздействий может появиться при возникновении чрезвычайных ситуаций в следующих случаях:</w:t>
      </w:r>
    </w:p>
    <w:p w:rsidR="003538D7" w:rsidRPr="00997A47" w:rsidRDefault="003538D7" w:rsidP="003538D7">
      <w:pPr>
        <w:widowControl/>
        <w:numPr>
          <w:ilvl w:val="0"/>
          <w:numId w:val="13"/>
        </w:numPr>
        <w:ind w:left="0" w:firstLine="426"/>
      </w:pPr>
      <w:r w:rsidRPr="00997A47">
        <w:t>аварии или чрезвычайные ситуации на транспорте;</w:t>
      </w:r>
    </w:p>
    <w:p w:rsidR="003538D7" w:rsidRPr="00997A47" w:rsidRDefault="003538D7" w:rsidP="003538D7">
      <w:pPr>
        <w:widowControl/>
        <w:numPr>
          <w:ilvl w:val="0"/>
          <w:numId w:val="13"/>
        </w:numPr>
        <w:ind w:left="0" w:firstLine="426"/>
      </w:pPr>
      <w:r w:rsidRPr="00997A47">
        <w:t>аварии на потенциально опасных объектах;</w:t>
      </w:r>
    </w:p>
    <w:p w:rsidR="003538D7" w:rsidRPr="00997A47" w:rsidRDefault="003538D7" w:rsidP="003538D7">
      <w:pPr>
        <w:widowControl/>
        <w:numPr>
          <w:ilvl w:val="0"/>
          <w:numId w:val="13"/>
        </w:numPr>
        <w:ind w:left="0" w:firstLine="426"/>
      </w:pPr>
      <w:r w:rsidRPr="00997A47">
        <w:t>природные или техногенные пожары;</w:t>
      </w:r>
    </w:p>
    <w:p w:rsidR="003538D7" w:rsidRPr="00997A47" w:rsidRDefault="003538D7" w:rsidP="003538D7">
      <w:pPr>
        <w:widowControl/>
        <w:numPr>
          <w:ilvl w:val="0"/>
          <w:numId w:val="13"/>
        </w:numPr>
        <w:ind w:left="0" w:firstLine="426"/>
      </w:pPr>
      <w:r w:rsidRPr="00997A47">
        <w:t>землетрясения, геологические опасные явления, лавины и сели, подтопления и затопления;</w:t>
      </w:r>
    </w:p>
    <w:p w:rsidR="003538D7" w:rsidRPr="00997A47" w:rsidRDefault="003538D7" w:rsidP="003538D7">
      <w:pPr>
        <w:widowControl/>
        <w:numPr>
          <w:ilvl w:val="0"/>
          <w:numId w:val="13"/>
        </w:numPr>
        <w:ind w:left="0" w:firstLine="426"/>
      </w:pPr>
      <w:r w:rsidRPr="00997A47">
        <w:t>инфекционные заболевания людей и сельскохозяйственных животных.</w:t>
      </w:r>
    </w:p>
    <w:p w:rsidR="003538D7" w:rsidRPr="00997A47" w:rsidRDefault="003538D7" w:rsidP="003538D7">
      <w:pPr>
        <w:tabs>
          <w:tab w:val="left" w:pos="9540"/>
          <w:tab w:val="left" w:pos="9900"/>
        </w:tabs>
        <w:ind w:firstLine="540"/>
      </w:pPr>
      <w:r w:rsidRPr="00997A47">
        <w:t xml:space="preserve">Мероприятия по предупреждению чрезвычайных ситуаций природного и техногенного характера на территории </w:t>
      </w:r>
      <w:r>
        <w:t xml:space="preserve">пос. Оредеж </w:t>
      </w:r>
      <w:r w:rsidRPr="00997A47">
        <w:t xml:space="preserve">в полном объёме отражены в специальном разделе «Инженерно-технические мероприятия по предупреждению чрезвычайных ситуаций природного и техногенного характера», выполненном в составе </w:t>
      </w:r>
      <w:r w:rsidR="00B22D37">
        <w:t xml:space="preserve">материалов по обоснованию </w:t>
      </w:r>
      <w:r w:rsidRPr="00997A47">
        <w:t>генерального плана.</w:t>
      </w:r>
    </w:p>
    <w:p w:rsidR="003538D7" w:rsidRPr="00F97AB6" w:rsidRDefault="003538D7" w:rsidP="003538D7">
      <w:pPr>
        <w:pStyle w:val="a0"/>
        <w:spacing w:after="100"/>
        <w:rPr>
          <w:b/>
        </w:rPr>
        <w:sectPr w:rsidR="003538D7" w:rsidRPr="00F97AB6" w:rsidSect="00337722">
          <w:pgSz w:w="11906" w:h="16838"/>
          <w:pgMar w:top="1134" w:right="567" w:bottom="1134" w:left="1134" w:header="709" w:footer="709" w:gutter="0"/>
          <w:cols w:space="708"/>
          <w:docGrid w:linePitch="360"/>
        </w:sectPr>
      </w:pPr>
    </w:p>
    <w:p w:rsidR="00003FC8" w:rsidRPr="00003FC8" w:rsidRDefault="003538D7" w:rsidP="00CD59DC">
      <w:pPr>
        <w:pStyle w:val="1"/>
      </w:pPr>
      <w:bookmarkStart w:id="360" w:name="_Toc345505753"/>
      <w:bookmarkStart w:id="361" w:name="_Toc375059426"/>
      <w:bookmarkStart w:id="362" w:name="_Toc426967071"/>
      <w:bookmarkStart w:id="363" w:name="_Toc431370036"/>
      <w:bookmarkStart w:id="364" w:name="_Toc456957866"/>
      <w:r>
        <w:lastRenderedPageBreak/>
        <w:t>12</w:t>
      </w:r>
      <w:r w:rsidRPr="00F97AB6">
        <w:t>. Основные технико-экономические показатели</w:t>
      </w:r>
      <w:bookmarkEnd w:id="360"/>
      <w:bookmarkEnd w:id="361"/>
      <w:bookmarkEnd w:id="362"/>
      <w:bookmarkEnd w:id="363"/>
      <w:bookmarkEnd w:id="364"/>
    </w:p>
    <w:tbl>
      <w:tblPr>
        <w:tblW w:w="4949"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840"/>
        <w:gridCol w:w="3236"/>
        <w:gridCol w:w="1417"/>
        <w:gridCol w:w="1372"/>
        <w:gridCol w:w="1432"/>
        <w:gridCol w:w="1175"/>
      </w:tblGrid>
      <w:tr w:rsidR="00003FC8" w:rsidRPr="00CD59DC" w:rsidTr="00003FC8">
        <w:trPr>
          <w:trHeight w:val="725"/>
          <w:tblHeader/>
        </w:trPr>
        <w:tc>
          <w:tcPr>
            <w:tcW w:w="444" w:type="pct"/>
            <w:shd w:val="clear" w:color="auto" w:fill="auto"/>
          </w:tcPr>
          <w:p w:rsidR="00003FC8" w:rsidRPr="00CD59DC" w:rsidRDefault="00003FC8" w:rsidP="00003FC8">
            <w:pPr>
              <w:ind w:left="-108" w:right="-108" w:firstLine="6"/>
              <w:jc w:val="center"/>
            </w:pPr>
            <w:r w:rsidRPr="00CD59DC">
              <w:rPr>
                <w:sz w:val="22"/>
                <w:szCs w:val="22"/>
              </w:rPr>
              <w:t>№</w:t>
            </w:r>
          </w:p>
          <w:p w:rsidR="00003FC8" w:rsidRPr="00CD59DC" w:rsidRDefault="00003FC8" w:rsidP="00003FC8">
            <w:pPr>
              <w:ind w:left="-108" w:right="-108" w:firstLine="6"/>
              <w:jc w:val="center"/>
            </w:pPr>
            <w:proofErr w:type="gramStart"/>
            <w:r w:rsidRPr="00CD59DC">
              <w:rPr>
                <w:sz w:val="22"/>
                <w:szCs w:val="22"/>
              </w:rPr>
              <w:t>п</w:t>
            </w:r>
            <w:proofErr w:type="gramEnd"/>
            <w:r w:rsidRPr="00CD59DC">
              <w:rPr>
                <w:sz w:val="22"/>
                <w:szCs w:val="22"/>
              </w:rPr>
              <w:t>/п</w:t>
            </w:r>
          </w:p>
        </w:tc>
        <w:tc>
          <w:tcPr>
            <w:tcW w:w="1708" w:type="pct"/>
            <w:shd w:val="clear" w:color="auto" w:fill="auto"/>
          </w:tcPr>
          <w:p w:rsidR="00003FC8" w:rsidRPr="00CD59DC" w:rsidRDefault="00003FC8" w:rsidP="00003FC8">
            <w:pPr>
              <w:ind w:firstLine="6"/>
              <w:jc w:val="center"/>
            </w:pPr>
          </w:p>
          <w:p w:rsidR="00003FC8" w:rsidRPr="00CD59DC" w:rsidRDefault="00003FC8" w:rsidP="00003FC8">
            <w:pPr>
              <w:ind w:firstLine="6"/>
              <w:jc w:val="center"/>
            </w:pPr>
            <w:r w:rsidRPr="00CD59DC">
              <w:rPr>
                <w:sz w:val="22"/>
                <w:szCs w:val="22"/>
              </w:rPr>
              <w:t>Показатели</w:t>
            </w:r>
          </w:p>
        </w:tc>
        <w:tc>
          <w:tcPr>
            <w:tcW w:w="748" w:type="pct"/>
            <w:shd w:val="clear" w:color="auto" w:fill="auto"/>
            <w:vAlign w:val="center"/>
          </w:tcPr>
          <w:p w:rsidR="00003FC8" w:rsidRPr="00CD59DC" w:rsidRDefault="00003FC8" w:rsidP="00003FC8">
            <w:pPr>
              <w:ind w:firstLine="6"/>
              <w:jc w:val="center"/>
            </w:pPr>
            <w:r w:rsidRPr="00CD59DC">
              <w:rPr>
                <w:sz w:val="22"/>
                <w:szCs w:val="22"/>
              </w:rPr>
              <w:t>Единица  измерения</w:t>
            </w:r>
          </w:p>
        </w:tc>
        <w:tc>
          <w:tcPr>
            <w:tcW w:w="724" w:type="pct"/>
            <w:shd w:val="clear" w:color="auto" w:fill="auto"/>
            <w:vAlign w:val="center"/>
          </w:tcPr>
          <w:p w:rsidR="00003FC8" w:rsidRPr="00CD59DC" w:rsidRDefault="00003FC8" w:rsidP="00003FC8">
            <w:pPr>
              <w:ind w:left="-93" w:firstLine="6"/>
              <w:jc w:val="center"/>
            </w:pPr>
            <w:r w:rsidRPr="00CD59DC">
              <w:rPr>
                <w:sz w:val="22"/>
                <w:szCs w:val="22"/>
              </w:rPr>
              <w:t xml:space="preserve">На 01.01.2015 </w:t>
            </w:r>
          </w:p>
        </w:tc>
        <w:tc>
          <w:tcPr>
            <w:tcW w:w="756" w:type="pct"/>
            <w:shd w:val="clear" w:color="auto" w:fill="auto"/>
            <w:vAlign w:val="center"/>
          </w:tcPr>
          <w:p w:rsidR="00003FC8" w:rsidRPr="00CD59DC" w:rsidRDefault="00003FC8" w:rsidP="00003FC8">
            <w:pPr>
              <w:ind w:firstLine="6"/>
              <w:jc w:val="center"/>
            </w:pPr>
            <w:r w:rsidRPr="00CD59DC">
              <w:rPr>
                <w:sz w:val="22"/>
                <w:szCs w:val="22"/>
              </w:rPr>
              <w:t>На 2025 г.</w:t>
            </w:r>
          </w:p>
        </w:tc>
        <w:tc>
          <w:tcPr>
            <w:tcW w:w="620" w:type="pct"/>
            <w:shd w:val="clear" w:color="auto" w:fill="auto"/>
            <w:vAlign w:val="center"/>
          </w:tcPr>
          <w:p w:rsidR="00003FC8" w:rsidRPr="00CD59DC" w:rsidRDefault="00003FC8" w:rsidP="00003FC8">
            <w:pPr>
              <w:ind w:firstLine="6"/>
              <w:jc w:val="center"/>
            </w:pPr>
            <w:r w:rsidRPr="00CD59DC">
              <w:rPr>
                <w:sz w:val="22"/>
                <w:szCs w:val="22"/>
              </w:rPr>
              <w:t>На 2035 г.</w:t>
            </w:r>
          </w:p>
        </w:tc>
      </w:tr>
    </w:tbl>
    <w:p w:rsidR="00003FC8" w:rsidRPr="006F69F1" w:rsidRDefault="00003FC8" w:rsidP="00003FC8">
      <w:pPr>
        <w:widowControl/>
        <w:ind w:firstLine="0"/>
        <w:jc w:val="left"/>
        <w:rPr>
          <w:sz w:val="2"/>
          <w:szCs w:val="2"/>
        </w:rPr>
      </w:pPr>
    </w:p>
    <w:tbl>
      <w:tblPr>
        <w:tblW w:w="4949"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839"/>
        <w:gridCol w:w="3236"/>
        <w:gridCol w:w="1417"/>
        <w:gridCol w:w="1372"/>
        <w:gridCol w:w="1432"/>
        <w:gridCol w:w="1176"/>
      </w:tblGrid>
      <w:tr w:rsidR="00003FC8" w:rsidRPr="00CD59DC" w:rsidTr="006F69F1">
        <w:trPr>
          <w:trHeight w:val="206"/>
          <w:tblHeader/>
        </w:trPr>
        <w:tc>
          <w:tcPr>
            <w:tcW w:w="443" w:type="pct"/>
            <w:shd w:val="clear" w:color="auto" w:fill="auto"/>
          </w:tcPr>
          <w:p w:rsidR="00003FC8" w:rsidRPr="00CD59DC" w:rsidRDefault="00003FC8" w:rsidP="00003FC8">
            <w:pPr>
              <w:ind w:left="-108" w:right="-108" w:firstLine="6"/>
              <w:jc w:val="center"/>
            </w:pPr>
            <w:r w:rsidRPr="00CD59DC">
              <w:rPr>
                <w:sz w:val="22"/>
                <w:szCs w:val="22"/>
              </w:rPr>
              <w:t>1</w:t>
            </w:r>
          </w:p>
        </w:tc>
        <w:tc>
          <w:tcPr>
            <w:tcW w:w="1708" w:type="pct"/>
            <w:shd w:val="clear" w:color="auto" w:fill="auto"/>
          </w:tcPr>
          <w:p w:rsidR="00003FC8" w:rsidRPr="00CD59DC" w:rsidRDefault="00003FC8" w:rsidP="00003FC8">
            <w:pPr>
              <w:ind w:firstLine="6"/>
              <w:jc w:val="center"/>
            </w:pPr>
            <w:r w:rsidRPr="00CD59DC">
              <w:rPr>
                <w:sz w:val="22"/>
                <w:szCs w:val="22"/>
              </w:rPr>
              <w:t>2</w:t>
            </w:r>
          </w:p>
        </w:tc>
        <w:tc>
          <w:tcPr>
            <w:tcW w:w="748" w:type="pct"/>
            <w:shd w:val="clear" w:color="auto" w:fill="auto"/>
            <w:vAlign w:val="center"/>
          </w:tcPr>
          <w:p w:rsidR="00003FC8" w:rsidRPr="00CD59DC" w:rsidRDefault="00003FC8" w:rsidP="00003FC8">
            <w:pPr>
              <w:ind w:firstLine="6"/>
              <w:jc w:val="center"/>
            </w:pPr>
            <w:r w:rsidRPr="00CD59DC">
              <w:rPr>
                <w:sz w:val="22"/>
                <w:szCs w:val="22"/>
              </w:rPr>
              <w:t>3</w:t>
            </w:r>
          </w:p>
        </w:tc>
        <w:tc>
          <w:tcPr>
            <w:tcW w:w="724" w:type="pct"/>
            <w:shd w:val="clear" w:color="auto" w:fill="auto"/>
            <w:vAlign w:val="center"/>
          </w:tcPr>
          <w:p w:rsidR="00003FC8" w:rsidRPr="00CD59DC" w:rsidRDefault="00003FC8" w:rsidP="00003FC8">
            <w:pPr>
              <w:ind w:left="-93" w:firstLine="6"/>
              <w:jc w:val="center"/>
            </w:pPr>
            <w:r w:rsidRPr="00CD59DC">
              <w:rPr>
                <w:sz w:val="22"/>
                <w:szCs w:val="22"/>
              </w:rPr>
              <w:t>4</w:t>
            </w:r>
          </w:p>
        </w:tc>
        <w:tc>
          <w:tcPr>
            <w:tcW w:w="756" w:type="pct"/>
            <w:shd w:val="clear" w:color="auto" w:fill="auto"/>
            <w:vAlign w:val="center"/>
          </w:tcPr>
          <w:p w:rsidR="00003FC8" w:rsidRPr="00CD59DC" w:rsidRDefault="00003FC8" w:rsidP="00003FC8">
            <w:pPr>
              <w:ind w:firstLine="6"/>
              <w:jc w:val="center"/>
            </w:pPr>
            <w:r w:rsidRPr="00CD59DC">
              <w:rPr>
                <w:sz w:val="22"/>
                <w:szCs w:val="22"/>
              </w:rPr>
              <w:t>5</w:t>
            </w:r>
          </w:p>
        </w:tc>
        <w:tc>
          <w:tcPr>
            <w:tcW w:w="620" w:type="pct"/>
            <w:shd w:val="clear" w:color="auto" w:fill="auto"/>
            <w:vAlign w:val="center"/>
          </w:tcPr>
          <w:p w:rsidR="00003FC8" w:rsidRPr="00CD59DC" w:rsidRDefault="00003FC8" w:rsidP="00003FC8">
            <w:pPr>
              <w:ind w:firstLine="6"/>
              <w:jc w:val="center"/>
            </w:pPr>
            <w:r w:rsidRPr="00CD59DC">
              <w:rPr>
                <w:sz w:val="22"/>
                <w:szCs w:val="22"/>
              </w:rPr>
              <w:t>6</w:t>
            </w:r>
          </w:p>
        </w:tc>
      </w:tr>
      <w:tr w:rsidR="00003FC8" w:rsidRPr="00CD59DC" w:rsidTr="006F69F1">
        <w:trPr>
          <w:trHeight w:val="239"/>
        </w:trPr>
        <w:tc>
          <w:tcPr>
            <w:tcW w:w="443" w:type="pct"/>
            <w:shd w:val="clear" w:color="auto" w:fill="auto"/>
          </w:tcPr>
          <w:p w:rsidR="00003FC8" w:rsidRPr="00CD59DC" w:rsidRDefault="00003FC8" w:rsidP="006F69F1">
            <w:pPr>
              <w:ind w:left="-108" w:right="-108" w:firstLine="4"/>
              <w:jc w:val="center"/>
            </w:pPr>
            <w:r w:rsidRPr="00CD59DC">
              <w:rPr>
                <w:sz w:val="22"/>
                <w:szCs w:val="22"/>
              </w:rPr>
              <w:t>I</w:t>
            </w:r>
          </w:p>
        </w:tc>
        <w:tc>
          <w:tcPr>
            <w:tcW w:w="4557" w:type="pct"/>
            <w:gridSpan w:val="5"/>
            <w:shd w:val="clear" w:color="auto" w:fill="auto"/>
          </w:tcPr>
          <w:p w:rsidR="00003FC8" w:rsidRPr="00CD59DC" w:rsidRDefault="00003FC8" w:rsidP="006F69F1">
            <w:pPr>
              <w:ind w:firstLine="4"/>
              <w:jc w:val="left"/>
            </w:pPr>
            <w:r w:rsidRPr="00CD59DC">
              <w:rPr>
                <w:sz w:val="22"/>
                <w:szCs w:val="22"/>
              </w:rPr>
              <w:t>ТЕРРИТОРИЯ</w:t>
            </w:r>
          </w:p>
        </w:tc>
      </w:tr>
      <w:tr w:rsidR="00003FC8" w:rsidRPr="00CD59DC" w:rsidTr="006F69F1">
        <w:trPr>
          <w:trHeight w:val="538"/>
        </w:trPr>
        <w:tc>
          <w:tcPr>
            <w:tcW w:w="443" w:type="pct"/>
            <w:shd w:val="clear" w:color="auto" w:fill="auto"/>
          </w:tcPr>
          <w:p w:rsidR="00003FC8" w:rsidRPr="00CD59DC" w:rsidRDefault="00003FC8" w:rsidP="006F69F1">
            <w:pPr>
              <w:ind w:left="-108" w:right="-108" w:firstLine="4"/>
              <w:jc w:val="center"/>
            </w:pPr>
            <w:r w:rsidRPr="00CD59DC">
              <w:rPr>
                <w:sz w:val="22"/>
                <w:szCs w:val="22"/>
              </w:rPr>
              <w:t>1</w:t>
            </w:r>
          </w:p>
        </w:tc>
        <w:tc>
          <w:tcPr>
            <w:tcW w:w="1708" w:type="pct"/>
            <w:shd w:val="clear" w:color="auto" w:fill="auto"/>
          </w:tcPr>
          <w:p w:rsidR="00003FC8" w:rsidRPr="00CD59DC" w:rsidRDefault="00003FC8" w:rsidP="006F69F1">
            <w:pPr>
              <w:ind w:firstLine="4"/>
              <w:jc w:val="left"/>
              <w:rPr>
                <w:vertAlign w:val="superscript"/>
              </w:rPr>
            </w:pPr>
            <w:r w:rsidRPr="00CD59DC">
              <w:rPr>
                <w:sz w:val="22"/>
                <w:szCs w:val="22"/>
              </w:rPr>
              <w:t>Общая площадь земель в границах поселка</w:t>
            </w:r>
          </w:p>
        </w:tc>
        <w:tc>
          <w:tcPr>
            <w:tcW w:w="748" w:type="pct"/>
            <w:shd w:val="clear" w:color="auto" w:fill="auto"/>
          </w:tcPr>
          <w:p w:rsidR="00003FC8" w:rsidRPr="00CD59DC" w:rsidRDefault="00003FC8" w:rsidP="006F69F1">
            <w:pPr>
              <w:ind w:firstLine="4"/>
              <w:jc w:val="center"/>
            </w:pPr>
            <w:r w:rsidRPr="00CD59DC">
              <w:rPr>
                <w:sz w:val="22"/>
                <w:szCs w:val="22"/>
              </w:rPr>
              <w:t>га</w:t>
            </w:r>
          </w:p>
        </w:tc>
        <w:tc>
          <w:tcPr>
            <w:tcW w:w="724" w:type="pct"/>
            <w:shd w:val="clear" w:color="auto" w:fill="auto"/>
          </w:tcPr>
          <w:p w:rsidR="00003FC8" w:rsidRPr="00CD59DC" w:rsidRDefault="002B3CB3" w:rsidP="006F69F1">
            <w:pPr>
              <w:ind w:firstLine="0"/>
              <w:jc w:val="center"/>
            </w:pPr>
            <w:r>
              <w:rPr>
                <w:sz w:val="22"/>
                <w:szCs w:val="22"/>
              </w:rPr>
              <w:t>515,50</w:t>
            </w:r>
          </w:p>
        </w:tc>
        <w:tc>
          <w:tcPr>
            <w:tcW w:w="756" w:type="pct"/>
            <w:shd w:val="clear" w:color="auto" w:fill="auto"/>
          </w:tcPr>
          <w:p w:rsidR="00003FC8" w:rsidRPr="00CD59DC" w:rsidRDefault="002B3CB3" w:rsidP="006F69F1">
            <w:pPr>
              <w:ind w:firstLine="0"/>
              <w:jc w:val="center"/>
            </w:pPr>
            <w:r>
              <w:rPr>
                <w:sz w:val="22"/>
                <w:szCs w:val="22"/>
              </w:rPr>
              <w:t>515,50</w:t>
            </w:r>
          </w:p>
        </w:tc>
        <w:tc>
          <w:tcPr>
            <w:tcW w:w="620" w:type="pct"/>
            <w:shd w:val="clear" w:color="auto" w:fill="auto"/>
          </w:tcPr>
          <w:p w:rsidR="00003FC8" w:rsidRPr="00CD59DC" w:rsidRDefault="002B3CB3" w:rsidP="006F69F1">
            <w:pPr>
              <w:ind w:firstLine="0"/>
              <w:jc w:val="center"/>
            </w:pPr>
            <w:r>
              <w:rPr>
                <w:sz w:val="22"/>
                <w:szCs w:val="22"/>
              </w:rPr>
              <w:t>515,50</w:t>
            </w:r>
          </w:p>
        </w:tc>
      </w:tr>
      <w:tr w:rsidR="00003FC8" w:rsidRPr="00CD59DC" w:rsidTr="006F69F1">
        <w:trPr>
          <w:trHeight w:val="340"/>
        </w:trPr>
        <w:tc>
          <w:tcPr>
            <w:tcW w:w="443" w:type="pct"/>
            <w:vMerge w:val="restart"/>
            <w:shd w:val="clear" w:color="auto" w:fill="auto"/>
          </w:tcPr>
          <w:p w:rsidR="00003FC8" w:rsidRPr="00CD59DC" w:rsidRDefault="00003FC8" w:rsidP="006F69F1">
            <w:pPr>
              <w:widowControl/>
              <w:spacing w:line="276" w:lineRule="auto"/>
              <w:ind w:left="-108" w:right="-108" w:firstLine="4"/>
              <w:jc w:val="center"/>
            </w:pPr>
            <w:r w:rsidRPr="00CD59DC">
              <w:rPr>
                <w:sz w:val="22"/>
                <w:szCs w:val="22"/>
              </w:rPr>
              <w:t>1.1.1</w:t>
            </w:r>
          </w:p>
        </w:tc>
        <w:tc>
          <w:tcPr>
            <w:tcW w:w="1708" w:type="pct"/>
            <w:shd w:val="clear" w:color="auto" w:fill="auto"/>
          </w:tcPr>
          <w:p w:rsidR="00003FC8" w:rsidRPr="00CD59DC" w:rsidRDefault="00003FC8" w:rsidP="006F69F1">
            <w:pPr>
              <w:widowControl/>
              <w:spacing w:line="276" w:lineRule="auto"/>
              <w:ind w:firstLine="0"/>
              <w:jc w:val="left"/>
            </w:pPr>
            <w:r w:rsidRPr="00CD59DC">
              <w:rPr>
                <w:sz w:val="22"/>
                <w:szCs w:val="22"/>
              </w:rPr>
              <w:t>Жилая зона – всего, в том числе:</w:t>
            </w:r>
          </w:p>
        </w:tc>
        <w:tc>
          <w:tcPr>
            <w:tcW w:w="748" w:type="pct"/>
            <w:shd w:val="clear" w:color="auto" w:fill="auto"/>
          </w:tcPr>
          <w:p w:rsidR="00003FC8" w:rsidRPr="00CD59DC" w:rsidRDefault="00003FC8" w:rsidP="006F69F1">
            <w:pPr>
              <w:widowControl/>
              <w:spacing w:line="276" w:lineRule="auto"/>
              <w:ind w:firstLine="4"/>
              <w:jc w:val="center"/>
            </w:pPr>
            <w:r w:rsidRPr="00CD59DC">
              <w:rPr>
                <w:sz w:val="22"/>
                <w:szCs w:val="22"/>
              </w:rPr>
              <w:t>га</w:t>
            </w:r>
          </w:p>
        </w:tc>
        <w:tc>
          <w:tcPr>
            <w:tcW w:w="724" w:type="pct"/>
            <w:shd w:val="clear" w:color="auto" w:fill="auto"/>
          </w:tcPr>
          <w:p w:rsidR="00003FC8" w:rsidRPr="00CD59DC" w:rsidRDefault="002B3CB3" w:rsidP="006F69F1">
            <w:pPr>
              <w:widowControl/>
              <w:spacing w:line="276" w:lineRule="auto"/>
              <w:ind w:firstLine="4"/>
              <w:jc w:val="center"/>
            </w:pPr>
            <w:r>
              <w:rPr>
                <w:sz w:val="22"/>
                <w:szCs w:val="22"/>
              </w:rPr>
              <w:t>268</w:t>
            </w:r>
            <w:r w:rsidR="00003FC8" w:rsidRPr="00CD59DC">
              <w:rPr>
                <w:sz w:val="22"/>
                <w:szCs w:val="22"/>
              </w:rPr>
              <w:t>,2</w:t>
            </w:r>
            <w:r>
              <w:rPr>
                <w:sz w:val="22"/>
                <w:szCs w:val="22"/>
              </w:rPr>
              <w:t>3</w:t>
            </w:r>
          </w:p>
        </w:tc>
        <w:tc>
          <w:tcPr>
            <w:tcW w:w="756" w:type="pct"/>
            <w:shd w:val="clear" w:color="auto" w:fill="auto"/>
          </w:tcPr>
          <w:p w:rsidR="00003FC8" w:rsidRPr="00CD59DC" w:rsidRDefault="00F90CB3" w:rsidP="006F69F1">
            <w:pPr>
              <w:widowControl/>
              <w:spacing w:line="276" w:lineRule="auto"/>
              <w:ind w:firstLine="4"/>
              <w:jc w:val="center"/>
            </w:pPr>
            <w:r>
              <w:rPr>
                <w:sz w:val="22"/>
                <w:szCs w:val="22"/>
              </w:rPr>
              <w:t>283</w:t>
            </w:r>
            <w:r w:rsidR="00003FC8" w:rsidRPr="00CD59DC">
              <w:rPr>
                <w:sz w:val="22"/>
                <w:szCs w:val="22"/>
              </w:rPr>
              <w:t>,8</w:t>
            </w:r>
            <w:r>
              <w:rPr>
                <w:sz w:val="22"/>
                <w:szCs w:val="22"/>
              </w:rPr>
              <w:t>3</w:t>
            </w:r>
          </w:p>
        </w:tc>
        <w:tc>
          <w:tcPr>
            <w:tcW w:w="620" w:type="pct"/>
            <w:shd w:val="clear" w:color="auto" w:fill="auto"/>
          </w:tcPr>
          <w:p w:rsidR="00003FC8" w:rsidRPr="00CD59DC" w:rsidRDefault="00F90CB3" w:rsidP="006F69F1">
            <w:pPr>
              <w:widowControl/>
              <w:spacing w:line="276" w:lineRule="auto"/>
              <w:ind w:firstLine="4"/>
              <w:jc w:val="center"/>
            </w:pPr>
            <w:r>
              <w:rPr>
                <w:sz w:val="22"/>
                <w:szCs w:val="22"/>
              </w:rPr>
              <w:t>306,47</w:t>
            </w:r>
          </w:p>
        </w:tc>
      </w:tr>
      <w:tr w:rsidR="00003FC8" w:rsidRPr="00CD59DC" w:rsidTr="006F69F1">
        <w:trPr>
          <w:trHeight w:val="622"/>
        </w:trPr>
        <w:tc>
          <w:tcPr>
            <w:tcW w:w="443" w:type="pct"/>
            <w:vMerge/>
            <w:shd w:val="clear" w:color="auto" w:fill="auto"/>
          </w:tcPr>
          <w:p w:rsidR="00003FC8" w:rsidRPr="00CD59DC" w:rsidRDefault="00003FC8" w:rsidP="006F69F1">
            <w:pPr>
              <w:widowControl/>
              <w:spacing w:line="276" w:lineRule="auto"/>
              <w:ind w:left="-108" w:right="-108" w:firstLine="4"/>
              <w:jc w:val="center"/>
            </w:pPr>
          </w:p>
        </w:tc>
        <w:tc>
          <w:tcPr>
            <w:tcW w:w="1708" w:type="pct"/>
            <w:shd w:val="clear" w:color="auto" w:fill="auto"/>
          </w:tcPr>
          <w:p w:rsidR="00003FC8" w:rsidRPr="00CD59DC" w:rsidRDefault="00003FC8" w:rsidP="006F69F1">
            <w:pPr>
              <w:widowControl/>
              <w:spacing w:line="276" w:lineRule="auto"/>
              <w:ind w:firstLine="4"/>
              <w:jc w:val="left"/>
            </w:pPr>
            <w:r w:rsidRPr="00CD59DC">
              <w:rPr>
                <w:sz w:val="22"/>
                <w:szCs w:val="22"/>
              </w:rPr>
              <w:t>- зона застройки индивидуальными жилыми домами</w:t>
            </w:r>
          </w:p>
        </w:tc>
        <w:tc>
          <w:tcPr>
            <w:tcW w:w="748" w:type="pct"/>
            <w:shd w:val="clear" w:color="auto" w:fill="auto"/>
          </w:tcPr>
          <w:p w:rsidR="00003FC8" w:rsidRPr="00CD59DC" w:rsidRDefault="00003FC8" w:rsidP="006F69F1">
            <w:pPr>
              <w:widowControl/>
              <w:spacing w:line="276" w:lineRule="auto"/>
              <w:ind w:firstLine="4"/>
              <w:jc w:val="center"/>
            </w:pPr>
            <w:r w:rsidRPr="00CD59DC">
              <w:rPr>
                <w:sz w:val="22"/>
                <w:szCs w:val="22"/>
              </w:rPr>
              <w:t>га</w:t>
            </w:r>
          </w:p>
        </w:tc>
        <w:tc>
          <w:tcPr>
            <w:tcW w:w="724" w:type="pct"/>
            <w:shd w:val="clear" w:color="auto" w:fill="auto"/>
          </w:tcPr>
          <w:p w:rsidR="00003FC8" w:rsidRPr="00CD59DC" w:rsidRDefault="00003FC8" w:rsidP="006F69F1">
            <w:pPr>
              <w:widowControl/>
              <w:spacing w:line="276" w:lineRule="auto"/>
              <w:ind w:firstLine="4"/>
              <w:jc w:val="center"/>
            </w:pPr>
            <w:r w:rsidRPr="00CD59DC">
              <w:rPr>
                <w:sz w:val="22"/>
                <w:szCs w:val="22"/>
              </w:rPr>
              <w:t>242,06</w:t>
            </w:r>
          </w:p>
        </w:tc>
        <w:tc>
          <w:tcPr>
            <w:tcW w:w="756" w:type="pct"/>
            <w:shd w:val="clear" w:color="auto" w:fill="auto"/>
          </w:tcPr>
          <w:p w:rsidR="00003FC8" w:rsidRPr="00CD59DC" w:rsidRDefault="00003FC8" w:rsidP="006F69F1">
            <w:pPr>
              <w:widowControl/>
              <w:spacing w:line="276" w:lineRule="auto"/>
              <w:ind w:firstLine="4"/>
              <w:jc w:val="center"/>
            </w:pPr>
            <w:r w:rsidRPr="00CD59DC">
              <w:rPr>
                <w:sz w:val="22"/>
                <w:szCs w:val="22"/>
              </w:rPr>
              <w:t>257,21</w:t>
            </w:r>
          </w:p>
        </w:tc>
        <w:tc>
          <w:tcPr>
            <w:tcW w:w="620" w:type="pct"/>
            <w:shd w:val="clear" w:color="auto" w:fill="auto"/>
          </w:tcPr>
          <w:p w:rsidR="00003FC8" w:rsidRPr="00CD59DC" w:rsidRDefault="00003FC8" w:rsidP="006F69F1">
            <w:pPr>
              <w:widowControl/>
              <w:spacing w:line="276" w:lineRule="auto"/>
              <w:ind w:firstLine="4"/>
              <w:jc w:val="center"/>
            </w:pPr>
            <w:r w:rsidRPr="00CD59DC">
              <w:rPr>
                <w:sz w:val="22"/>
                <w:szCs w:val="22"/>
              </w:rPr>
              <w:t>279,85</w:t>
            </w:r>
          </w:p>
        </w:tc>
      </w:tr>
      <w:tr w:rsidR="00003FC8" w:rsidRPr="00CD59DC" w:rsidTr="006F69F1">
        <w:trPr>
          <w:trHeight w:val="622"/>
        </w:trPr>
        <w:tc>
          <w:tcPr>
            <w:tcW w:w="443" w:type="pct"/>
            <w:vMerge/>
            <w:shd w:val="clear" w:color="auto" w:fill="auto"/>
          </w:tcPr>
          <w:p w:rsidR="00003FC8" w:rsidRPr="00CD59DC" w:rsidRDefault="00003FC8" w:rsidP="006F69F1">
            <w:pPr>
              <w:widowControl/>
              <w:spacing w:line="276" w:lineRule="auto"/>
              <w:ind w:left="-108" w:right="-108" w:firstLine="4"/>
              <w:jc w:val="center"/>
            </w:pPr>
          </w:p>
        </w:tc>
        <w:tc>
          <w:tcPr>
            <w:tcW w:w="1708" w:type="pct"/>
            <w:shd w:val="clear" w:color="auto" w:fill="auto"/>
          </w:tcPr>
          <w:p w:rsidR="00003FC8" w:rsidRPr="00CD59DC" w:rsidRDefault="00003FC8" w:rsidP="006F69F1">
            <w:pPr>
              <w:widowControl/>
              <w:spacing w:line="276" w:lineRule="auto"/>
              <w:ind w:firstLine="4"/>
              <w:jc w:val="left"/>
            </w:pPr>
            <w:r w:rsidRPr="00CD59DC">
              <w:rPr>
                <w:sz w:val="22"/>
                <w:szCs w:val="22"/>
              </w:rPr>
              <w:t>- зона застройки малоэтажными жилыми домами</w:t>
            </w:r>
          </w:p>
        </w:tc>
        <w:tc>
          <w:tcPr>
            <w:tcW w:w="748" w:type="pct"/>
            <w:shd w:val="clear" w:color="auto" w:fill="auto"/>
          </w:tcPr>
          <w:p w:rsidR="00003FC8" w:rsidRPr="00CD59DC" w:rsidRDefault="00003FC8" w:rsidP="006F69F1">
            <w:pPr>
              <w:widowControl/>
              <w:spacing w:line="276" w:lineRule="auto"/>
              <w:ind w:firstLine="4"/>
              <w:jc w:val="center"/>
            </w:pPr>
            <w:r w:rsidRPr="00CD59DC">
              <w:rPr>
                <w:sz w:val="22"/>
                <w:szCs w:val="22"/>
              </w:rPr>
              <w:t>га</w:t>
            </w:r>
          </w:p>
        </w:tc>
        <w:tc>
          <w:tcPr>
            <w:tcW w:w="724" w:type="pct"/>
            <w:shd w:val="clear" w:color="auto" w:fill="auto"/>
          </w:tcPr>
          <w:p w:rsidR="00003FC8" w:rsidRPr="00CD59DC" w:rsidRDefault="00003FC8" w:rsidP="006F69F1">
            <w:pPr>
              <w:widowControl/>
              <w:spacing w:line="276" w:lineRule="auto"/>
              <w:ind w:firstLine="4"/>
              <w:jc w:val="center"/>
            </w:pPr>
            <w:r w:rsidRPr="00CD59DC">
              <w:rPr>
                <w:sz w:val="22"/>
                <w:szCs w:val="22"/>
              </w:rPr>
              <w:t>21,87</w:t>
            </w:r>
          </w:p>
        </w:tc>
        <w:tc>
          <w:tcPr>
            <w:tcW w:w="756" w:type="pct"/>
            <w:shd w:val="clear" w:color="auto" w:fill="auto"/>
          </w:tcPr>
          <w:p w:rsidR="00003FC8" w:rsidRPr="00CD59DC" w:rsidRDefault="00003FC8" w:rsidP="006F69F1">
            <w:pPr>
              <w:widowControl/>
              <w:spacing w:line="276" w:lineRule="auto"/>
              <w:ind w:firstLine="4"/>
              <w:jc w:val="center"/>
            </w:pPr>
            <w:r w:rsidRPr="00CD59DC">
              <w:rPr>
                <w:sz w:val="22"/>
                <w:szCs w:val="22"/>
              </w:rPr>
              <w:t>22,32</w:t>
            </w:r>
          </w:p>
        </w:tc>
        <w:tc>
          <w:tcPr>
            <w:tcW w:w="620" w:type="pct"/>
            <w:shd w:val="clear" w:color="auto" w:fill="auto"/>
          </w:tcPr>
          <w:p w:rsidR="00003FC8" w:rsidRPr="00CD59DC" w:rsidRDefault="00003FC8" w:rsidP="006F69F1">
            <w:pPr>
              <w:widowControl/>
              <w:spacing w:line="276" w:lineRule="auto"/>
              <w:ind w:firstLine="4"/>
              <w:jc w:val="center"/>
            </w:pPr>
            <w:r w:rsidRPr="00CD59DC">
              <w:rPr>
                <w:sz w:val="22"/>
                <w:szCs w:val="22"/>
              </w:rPr>
              <w:t>22,32</w:t>
            </w:r>
          </w:p>
        </w:tc>
      </w:tr>
      <w:tr w:rsidR="00003FC8" w:rsidRPr="00CD59DC" w:rsidTr="006F69F1">
        <w:trPr>
          <w:trHeight w:val="546"/>
        </w:trPr>
        <w:tc>
          <w:tcPr>
            <w:tcW w:w="443" w:type="pct"/>
            <w:vMerge/>
            <w:shd w:val="clear" w:color="auto" w:fill="auto"/>
          </w:tcPr>
          <w:p w:rsidR="00003FC8" w:rsidRPr="00CD59DC" w:rsidRDefault="00003FC8" w:rsidP="006F69F1">
            <w:pPr>
              <w:widowControl/>
              <w:spacing w:line="276" w:lineRule="auto"/>
              <w:ind w:left="-108" w:right="-108" w:firstLine="4"/>
              <w:jc w:val="center"/>
              <w:rPr>
                <w:highlight w:val="yellow"/>
              </w:rPr>
            </w:pPr>
          </w:p>
        </w:tc>
        <w:tc>
          <w:tcPr>
            <w:tcW w:w="1708" w:type="pct"/>
            <w:shd w:val="clear" w:color="auto" w:fill="auto"/>
          </w:tcPr>
          <w:p w:rsidR="00003FC8" w:rsidRPr="00CD59DC" w:rsidRDefault="00003FC8" w:rsidP="006F69F1">
            <w:pPr>
              <w:widowControl/>
              <w:spacing w:line="276" w:lineRule="auto"/>
              <w:ind w:firstLine="4"/>
              <w:jc w:val="left"/>
            </w:pPr>
            <w:r w:rsidRPr="00CD59DC">
              <w:rPr>
                <w:sz w:val="22"/>
                <w:szCs w:val="22"/>
              </w:rPr>
              <w:t>- зона застройки среднеэтажными жилыми домами</w:t>
            </w:r>
          </w:p>
        </w:tc>
        <w:tc>
          <w:tcPr>
            <w:tcW w:w="748" w:type="pct"/>
            <w:shd w:val="clear" w:color="auto" w:fill="auto"/>
          </w:tcPr>
          <w:p w:rsidR="00003FC8" w:rsidRPr="00CD59DC" w:rsidRDefault="00003FC8" w:rsidP="006F69F1">
            <w:pPr>
              <w:widowControl/>
              <w:spacing w:line="276" w:lineRule="auto"/>
              <w:ind w:firstLine="4"/>
              <w:jc w:val="center"/>
            </w:pPr>
            <w:r w:rsidRPr="00CD59DC">
              <w:rPr>
                <w:sz w:val="22"/>
                <w:szCs w:val="22"/>
              </w:rPr>
              <w:t>га</w:t>
            </w:r>
          </w:p>
        </w:tc>
        <w:tc>
          <w:tcPr>
            <w:tcW w:w="724" w:type="pct"/>
            <w:shd w:val="clear" w:color="auto" w:fill="auto"/>
          </w:tcPr>
          <w:p w:rsidR="00003FC8" w:rsidRPr="00CD59DC" w:rsidRDefault="00003FC8" w:rsidP="006F69F1">
            <w:pPr>
              <w:widowControl/>
              <w:spacing w:line="276" w:lineRule="auto"/>
              <w:ind w:firstLine="4"/>
              <w:jc w:val="center"/>
            </w:pPr>
            <w:r w:rsidRPr="00CD59DC">
              <w:rPr>
                <w:sz w:val="22"/>
                <w:szCs w:val="22"/>
              </w:rPr>
              <w:t>3,27</w:t>
            </w:r>
          </w:p>
        </w:tc>
        <w:tc>
          <w:tcPr>
            <w:tcW w:w="756" w:type="pct"/>
            <w:shd w:val="clear" w:color="auto" w:fill="auto"/>
          </w:tcPr>
          <w:p w:rsidR="00003FC8" w:rsidRPr="00CD59DC" w:rsidRDefault="00003FC8" w:rsidP="006F69F1">
            <w:pPr>
              <w:widowControl/>
              <w:spacing w:line="276" w:lineRule="auto"/>
              <w:ind w:firstLine="4"/>
              <w:jc w:val="center"/>
            </w:pPr>
            <w:r w:rsidRPr="00CD59DC">
              <w:rPr>
                <w:sz w:val="22"/>
                <w:szCs w:val="22"/>
              </w:rPr>
              <w:t>3,27</w:t>
            </w:r>
          </w:p>
        </w:tc>
        <w:tc>
          <w:tcPr>
            <w:tcW w:w="620" w:type="pct"/>
            <w:shd w:val="clear" w:color="auto" w:fill="auto"/>
          </w:tcPr>
          <w:p w:rsidR="00003FC8" w:rsidRPr="00CD59DC" w:rsidRDefault="00003FC8" w:rsidP="006F69F1">
            <w:pPr>
              <w:widowControl/>
              <w:spacing w:line="276" w:lineRule="auto"/>
              <w:ind w:firstLine="4"/>
              <w:jc w:val="center"/>
            </w:pPr>
            <w:r w:rsidRPr="00CD59DC">
              <w:rPr>
                <w:sz w:val="22"/>
                <w:szCs w:val="22"/>
              </w:rPr>
              <w:t>3,27</w:t>
            </w:r>
          </w:p>
        </w:tc>
      </w:tr>
      <w:tr w:rsidR="00003FC8" w:rsidRPr="00CD59DC" w:rsidTr="006F69F1">
        <w:trPr>
          <w:trHeight w:val="414"/>
        </w:trPr>
        <w:tc>
          <w:tcPr>
            <w:tcW w:w="443" w:type="pct"/>
            <w:shd w:val="clear" w:color="auto" w:fill="auto"/>
          </w:tcPr>
          <w:p w:rsidR="00003FC8" w:rsidRPr="00CD59DC" w:rsidRDefault="00003FC8" w:rsidP="006F69F1">
            <w:pPr>
              <w:widowControl/>
              <w:spacing w:line="276" w:lineRule="auto"/>
              <w:ind w:left="-108" w:right="-108" w:firstLine="4"/>
              <w:jc w:val="center"/>
            </w:pPr>
            <w:r w:rsidRPr="00CD59DC">
              <w:rPr>
                <w:sz w:val="22"/>
                <w:szCs w:val="22"/>
              </w:rPr>
              <w:t>1.1.2</w:t>
            </w:r>
          </w:p>
        </w:tc>
        <w:tc>
          <w:tcPr>
            <w:tcW w:w="1708" w:type="pct"/>
            <w:shd w:val="clear" w:color="auto" w:fill="auto"/>
            <w:vAlign w:val="center"/>
          </w:tcPr>
          <w:p w:rsidR="00003FC8" w:rsidRPr="00CD59DC" w:rsidRDefault="00003FC8" w:rsidP="00003FC8">
            <w:pPr>
              <w:widowControl/>
              <w:spacing w:line="276" w:lineRule="auto"/>
              <w:ind w:firstLine="4"/>
              <w:jc w:val="left"/>
            </w:pPr>
            <w:r w:rsidRPr="00CD59DC">
              <w:rPr>
                <w:sz w:val="22"/>
                <w:szCs w:val="22"/>
              </w:rPr>
              <w:t>Общественно-деловая зона</w:t>
            </w:r>
          </w:p>
        </w:tc>
        <w:tc>
          <w:tcPr>
            <w:tcW w:w="748" w:type="pct"/>
            <w:shd w:val="clear" w:color="auto" w:fill="auto"/>
          </w:tcPr>
          <w:p w:rsidR="00003FC8" w:rsidRPr="00CD59DC" w:rsidRDefault="00003FC8" w:rsidP="006F69F1">
            <w:pPr>
              <w:widowControl/>
              <w:spacing w:line="276" w:lineRule="auto"/>
              <w:ind w:firstLine="4"/>
              <w:jc w:val="center"/>
            </w:pPr>
            <w:r w:rsidRPr="00CD59DC">
              <w:rPr>
                <w:sz w:val="22"/>
                <w:szCs w:val="22"/>
              </w:rPr>
              <w:t>га</w:t>
            </w:r>
          </w:p>
        </w:tc>
        <w:tc>
          <w:tcPr>
            <w:tcW w:w="724" w:type="pct"/>
            <w:shd w:val="clear" w:color="auto" w:fill="auto"/>
          </w:tcPr>
          <w:p w:rsidR="00003FC8" w:rsidRPr="00CD59DC" w:rsidRDefault="00003FC8" w:rsidP="006F69F1">
            <w:pPr>
              <w:widowControl/>
              <w:spacing w:line="276" w:lineRule="auto"/>
              <w:ind w:firstLine="4"/>
              <w:jc w:val="center"/>
            </w:pPr>
            <w:r w:rsidRPr="00CD59DC">
              <w:rPr>
                <w:sz w:val="22"/>
                <w:szCs w:val="22"/>
              </w:rPr>
              <w:t>10,4</w:t>
            </w:r>
          </w:p>
        </w:tc>
        <w:tc>
          <w:tcPr>
            <w:tcW w:w="756" w:type="pct"/>
            <w:shd w:val="clear" w:color="auto" w:fill="auto"/>
          </w:tcPr>
          <w:p w:rsidR="00003FC8" w:rsidRPr="00CD59DC" w:rsidRDefault="00003FC8" w:rsidP="006F69F1">
            <w:pPr>
              <w:widowControl/>
              <w:spacing w:line="276" w:lineRule="auto"/>
              <w:ind w:firstLine="4"/>
              <w:jc w:val="center"/>
            </w:pPr>
            <w:r w:rsidRPr="00CD59DC">
              <w:rPr>
                <w:sz w:val="22"/>
                <w:szCs w:val="22"/>
              </w:rPr>
              <w:t>10,5</w:t>
            </w:r>
          </w:p>
        </w:tc>
        <w:tc>
          <w:tcPr>
            <w:tcW w:w="620" w:type="pct"/>
            <w:shd w:val="clear" w:color="auto" w:fill="auto"/>
          </w:tcPr>
          <w:p w:rsidR="00003FC8" w:rsidRPr="00CD59DC" w:rsidRDefault="00003FC8" w:rsidP="006F69F1">
            <w:pPr>
              <w:widowControl/>
              <w:spacing w:line="276" w:lineRule="auto"/>
              <w:ind w:firstLine="4"/>
              <w:jc w:val="center"/>
            </w:pPr>
            <w:r w:rsidRPr="00CD59DC">
              <w:rPr>
                <w:sz w:val="22"/>
                <w:szCs w:val="22"/>
              </w:rPr>
              <w:t>10,5</w:t>
            </w:r>
          </w:p>
        </w:tc>
      </w:tr>
      <w:tr w:rsidR="00003FC8" w:rsidRPr="00CD59DC" w:rsidTr="006F69F1">
        <w:trPr>
          <w:trHeight w:val="548"/>
        </w:trPr>
        <w:tc>
          <w:tcPr>
            <w:tcW w:w="443" w:type="pct"/>
            <w:vMerge w:val="restart"/>
            <w:shd w:val="clear" w:color="auto" w:fill="auto"/>
          </w:tcPr>
          <w:p w:rsidR="00003FC8" w:rsidRPr="00CD59DC" w:rsidRDefault="00003FC8" w:rsidP="006F69F1">
            <w:pPr>
              <w:widowControl/>
              <w:spacing w:line="276" w:lineRule="auto"/>
              <w:ind w:left="-108" w:right="-108" w:firstLine="4"/>
              <w:jc w:val="center"/>
            </w:pPr>
            <w:r w:rsidRPr="00CD59DC">
              <w:rPr>
                <w:sz w:val="22"/>
                <w:szCs w:val="22"/>
              </w:rPr>
              <w:t>1.1.3</w:t>
            </w:r>
          </w:p>
        </w:tc>
        <w:tc>
          <w:tcPr>
            <w:tcW w:w="1708" w:type="pct"/>
            <w:shd w:val="clear" w:color="auto" w:fill="auto"/>
            <w:vAlign w:val="center"/>
          </w:tcPr>
          <w:p w:rsidR="00003FC8" w:rsidRPr="00CD59DC" w:rsidRDefault="00003FC8" w:rsidP="00003FC8">
            <w:pPr>
              <w:widowControl/>
              <w:spacing w:line="276" w:lineRule="auto"/>
              <w:ind w:firstLine="4"/>
              <w:jc w:val="left"/>
            </w:pPr>
            <w:r w:rsidRPr="00CD59DC">
              <w:rPr>
                <w:sz w:val="22"/>
                <w:szCs w:val="22"/>
              </w:rPr>
              <w:t>Зона рекреационного назначения – всего, в том числе:</w:t>
            </w:r>
          </w:p>
        </w:tc>
        <w:tc>
          <w:tcPr>
            <w:tcW w:w="748" w:type="pct"/>
            <w:shd w:val="clear" w:color="auto" w:fill="auto"/>
          </w:tcPr>
          <w:p w:rsidR="00003FC8" w:rsidRPr="00CD59DC" w:rsidRDefault="00003FC8" w:rsidP="006F69F1">
            <w:pPr>
              <w:widowControl/>
              <w:spacing w:line="276" w:lineRule="auto"/>
              <w:ind w:firstLine="4"/>
              <w:jc w:val="center"/>
            </w:pPr>
            <w:r w:rsidRPr="00CD59DC">
              <w:rPr>
                <w:sz w:val="22"/>
                <w:szCs w:val="22"/>
              </w:rPr>
              <w:t>га</w:t>
            </w:r>
          </w:p>
        </w:tc>
        <w:tc>
          <w:tcPr>
            <w:tcW w:w="724" w:type="pct"/>
            <w:shd w:val="clear" w:color="auto" w:fill="auto"/>
          </w:tcPr>
          <w:p w:rsidR="00003FC8" w:rsidRPr="00CD59DC" w:rsidRDefault="00003FC8" w:rsidP="006F69F1">
            <w:pPr>
              <w:widowControl/>
              <w:spacing w:line="276" w:lineRule="auto"/>
              <w:ind w:firstLine="4"/>
              <w:jc w:val="center"/>
            </w:pPr>
            <w:r w:rsidRPr="00CD59DC">
              <w:rPr>
                <w:sz w:val="22"/>
                <w:szCs w:val="22"/>
              </w:rPr>
              <w:t>125,01</w:t>
            </w:r>
          </w:p>
        </w:tc>
        <w:tc>
          <w:tcPr>
            <w:tcW w:w="756" w:type="pct"/>
            <w:shd w:val="clear" w:color="auto" w:fill="auto"/>
          </w:tcPr>
          <w:p w:rsidR="00003FC8" w:rsidRPr="00CD59DC" w:rsidRDefault="00003FC8" w:rsidP="006F69F1">
            <w:pPr>
              <w:widowControl/>
              <w:spacing w:line="276" w:lineRule="auto"/>
              <w:ind w:firstLine="4"/>
              <w:jc w:val="center"/>
            </w:pPr>
            <w:r w:rsidRPr="00CD59DC">
              <w:rPr>
                <w:sz w:val="22"/>
                <w:szCs w:val="22"/>
              </w:rPr>
              <w:t>96,36</w:t>
            </w:r>
          </w:p>
        </w:tc>
        <w:tc>
          <w:tcPr>
            <w:tcW w:w="620" w:type="pct"/>
            <w:shd w:val="clear" w:color="auto" w:fill="auto"/>
          </w:tcPr>
          <w:p w:rsidR="00003FC8" w:rsidRPr="00CD59DC" w:rsidRDefault="00003FC8" w:rsidP="006F69F1">
            <w:pPr>
              <w:widowControl/>
              <w:spacing w:line="276" w:lineRule="auto"/>
              <w:ind w:firstLine="4"/>
              <w:jc w:val="center"/>
            </w:pPr>
            <w:r w:rsidRPr="00CD59DC">
              <w:rPr>
                <w:sz w:val="22"/>
                <w:szCs w:val="22"/>
              </w:rPr>
              <w:t>41,89</w:t>
            </w:r>
          </w:p>
        </w:tc>
      </w:tr>
      <w:tr w:rsidR="00003FC8" w:rsidRPr="00CD59DC" w:rsidTr="006F69F1">
        <w:trPr>
          <w:trHeight w:val="592"/>
        </w:trPr>
        <w:tc>
          <w:tcPr>
            <w:tcW w:w="443" w:type="pct"/>
            <w:vMerge/>
            <w:shd w:val="clear" w:color="auto" w:fill="auto"/>
          </w:tcPr>
          <w:p w:rsidR="00003FC8" w:rsidRPr="00CD59DC" w:rsidRDefault="00003FC8" w:rsidP="006F69F1">
            <w:pPr>
              <w:widowControl/>
              <w:spacing w:line="276" w:lineRule="auto"/>
              <w:ind w:left="-108" w:right="-108" w:firstLine="4"/>
              <w:jc w:val="center"/>
            </w:pPr>
          </w:p>
        </w:tc>
        <w:tc>
          <w:tcPr>
            <w:tcW w:w="1708" w:type="pct"/>
            <w:shd w:val="clear" w:color="auto" w:fill="auto"/>
          </w:tcPr>
          <w:p w:rsidR="00003FC8" w:rsidRPr="00CD59DC" w:rsidRDefault="00003FC8" w:rsidP="00003FC8">
            <w:pPr>
              <w:widowControl/>
              <w:spacing w:line="276" w:lineRule="auto"/>
              <w:ind w:firstLine="0"/>
              <w:jc w:val="left"/>
            </w:pPr>
            <w:r w:rsidRPr="00CD59DC">
              <w:rPr>
                <w:sz w:val="22"/>
                <w:szCs w:val="22"/>
              </w:rPr>
              <w:t>- зона скверов, парков, бульваров</w:t>
            </w:r>
          </w:p>
        </w:tc>
        <w:tc>
          <w:tcPr>
            <w:tcW w:w="748" w:type="pct"/>
            <w:shd w:val="clear" w:color="auto" w:fill="auto"/>
          </w:tcPr>
          <w:p w:rsidR="00003FC8" w:rsidRPr="00CD59DC" w:rsidRDefault="00003FC8" w:rsidP="006F69F1">
            <w:pPr>
              <w:widowControl/>
              <w:spacing w:line="276" w:lineRule="auto"/>
              <w:ind w:firstLine="4"/>
              <w:jc w:val="center"/>
            </w:pPr>
            <w:r w:rsidRPr="00CD59DC">
              <w:rPr>
                <w:sz w:val="22"/>
                <w:szCs w:val="22"/>
              </w:rPr>
              <w:t>га</w:t>
            </w:r>
          </w:p>
        </w:tc>
        <w:tc>
          <w:tcPr>
            <w:tcW w:w="724" w:type="pct"/>
            <w:shd w:val="clear" w:color="auto" w:fill="auto"/>
          </w:tcPr>
          <w:p w:rsidR="00003FC8" w:rsidRPr="00CD59DC" w:rsidRDefault="00003FC8" w:rsidP="006F69F1">
            <w:pPr>
              <w:widowControl/>
              <w:spacing w:line="276" w:lineRule="auto"/>
              <w:ind w:firstLine="4"/>
              <w:jc w:val="center"/>
            </w:pPr>
            <w:r w:rsidRPr="00CD59DC">
              <w:rPr>
                <w:sz w:val="22"/>
                <w:szCs w:val="22"/>
              </w:rPr>
              <w:t>0,15</w:t>
            </w:r>
          </w:p>
        </w:tc>
        <w:tc>
          <w:tcPr>
            <w:tcW w:w="756" w:type="pct"/>
            <w:shd w:val="clear" w:color="auto" w:fill="auto"/>
          </w:tcPr>
          <w:p w:rsidR="00003FC8" w:rsidRPr="00CD59DC" w:rsidRDefault="00003FC8" w:rsidP="006F69F1">
            <w:pPr>
              <w:widowControl/>
              <w:spacing w:line="276" w:lineRule="auto"/>
              <w:ind w:firstLine="4"/>
              <w:jc w:val="center"/>
            </w:pPr>
            <w:r w:rsidRPr="00CD59DC">
              <w:rPr>
                <w:sz w:val="22"/>
                <w:szCs w:val="22"/>
              </w:rPr>
              <w:t>0,15</w:t>
            </w:r>
          </w:p>
        </w:tc>
        <w:tc>
          <w:tcPr>
            <w:tcW w:w="620" w:type="pct"/>
            <w:shd w:val="clear" w:color="auto" w:fill="auto"/>
          </w:tcPr>
          <w:p w:rsidR="00003FC8" w:rsidRPr="00CD59DC" w:rsidRDefault="00003FC8" w:rsidP="006F69F1">
            <w:pPr>
              <w:widowControl/>
              <w:spacing w:line="276" w:lineRule="auto"/>
              <w:ind w:firstLine="4"/>
              <w:jc w:val="center"/>
            </w:pPr>
            <w:r w:rsidRPr="00CD59DC">
              <w:rPr>
                <w:sz w:val="22"/>
                <w:szCs w:val="22"/>
              </w:rPr>
              <w:t>0,15</w:t>
            </w:r>
          </w:p>
        </w:tc>
      </w:tr>
      <w:tr w:rsidR="00003FC8" w:rsidRPr="00CD59DC" w:rsidTr="006F69F1">
        <w:trPr>
          <w:trHeight w:val="410"/>
        </w:trPr>
        <w:tc>
          <w:tcPr>
            <w:tcW w:w="443" w:type="pct"/>
            <w:vMerge/>
            <w:shd w:val="clear" w:color="auto" w:fill="auto"/>
          </w:tcPr>
          <w:p w:rsidR="00003FC8" w:rsidRPr="00CD59DC" w:rsidRDefault="00003FC8" w:rsidP="006F69F1">
            <w:pPr>
              <w:widowControl/>
              <w:spacing w:line="276" w:lineRule="auto"/>
              <w:ind w:left="-108" w:right="-108" w:firstLine="4"/>
              <w:jc w:val="center"/>
            </w:pPr>
          </w:p>
        </w:tc>
        <w:tc>
          <w:tcPr>
            <w:tcW w:w="1708" w:type="pct"/>
            <w:shd w:val="clear" w:color="auto" w:fill="auto"/>
          </w:tcPr>
          <w:p w:rsidR="00003FC8" w:rsidRPr="00CD59DC" w:rsidRDefault="00003FC8" w:rsidP="00003FC8">
            <w:pPr>
              <w:widowControl/>
              <w:spacing w:line="276" w:lineRule="auto"/>
              <w:ind w:firstLine="0"/>
              <w:jc w:val="left"/>
            </w:pPr>
            <w:r w:rsidRPr="00CD59DC">
              <w:rPr>
                <w:sz w:val="22"/>
                <w:szCs w:val="22"/>
              </w:rPr>
              <w:t>- зона природного ландшафта</w:t>
            </w:r>
          </w:p>
        </w:tc>
        <w:tc>
          <w:tcPr>
            <w:tcW w:w="748" w:type="pct"/>
            <w:shd w:val="clear" w:color="auto" w:fill="auto"/>
          </w:tcPr>
          <w:p w:rsidR="00003FC8" w:rsidRPr="00CD59DC" w:rsidRDefault="00003FC8" w:rsidP="006F69F1">
            <w:pPr>
              <w:widowControl/>
              <w:spacing w:line="276" w:lineRule="auto"/>
              <w:ind w:firstLine="4"/>
              <w:jc w:val="center"/>
            </w:pPr>
            <w:r w:rsidRPr="00CD59DC">
              <w:rPr>
                <w:sz w:val="22"/>
                <w:szCs w:val="22"/>
              </w:rPr>
              <w:t>га</w:t>
            </w:r>
          </w:p>
        </w:tc>
        <w:tc>
          <w:tcPr>
            <w:tcW w:w="724" w:type="pct"/>
            <w:shd w:val="clear" w:color="auto" w:fill="auto"/>
          </w:tcPr>
          <w:p w:rsidR="00003FC8" w:rsidRPr="00CD59DC" w:rsidRDefault="00003FC8" w:rsidP="006F69F1">
            <w:pPr>
              <w:widowControl/>
              <w:spacing w:line="276" w:lineRule="auto"/>
              <w:ind w:firstLine="4"/>
              <w:jc w:val="center"/>
            </w:pPr>
            <w:r w:rsidRPr="00CD59DC">
              <w:rPr>
                <w:sz w:val="22"/>
                <w:szCs w:val="22"/>
              </w:rPr>
              <w:t>123,56</w:t>
            </w:r>
          </w:p>
        </w:tc>
        <w:tc>
          <w:tcPr>
            <w:tcW w:w="756" w:type="pct"/>
            <w:shd w:val="clear" w:color="auto" w:fill="auto"/>
          </w:tcPr>
          <w:p w:rsidR="00003FC8" w:rsidRPr="00CD59DC" w:rsidRDefault="00003FC8" w:rsidP="006F69F1">
            <w:pPr>
              <w:widowControl/>
              <w:spacing w:line="276" w:lineRule="auto"/>
              <w:ind w:firstLine="4"/>
              <w:jc w:val="center"/>
            </w:pPr>
            <w:r w:rsidRPr="00CD59DC">
              <w:rPr>
                <w:sz w:val="22"/>
                <w:szCs w:val="22"/>
              </w:rPr>
              <w:t>91,85</w:t>
            </w:r>
          </w:p>
        </w:tc>
        <w:tc>
          <w:tcPr>
            <w:tcW w:w="620" w:type="pct"/>
            <w:shd w:val="clear" w:color="auto" w:fill="auto"/>
          </w:tcPr>
          <w:p w:rsidR="00003FC8" w:rsidRPr="00CD59DC" w:rsidRDefault="00003FC8" w:rsidP="006F69F1">
            <w:pPr>
              <w:widowControl/>
              <w:spacing w:line="276" w:lineRule="auto"/>
              <w:ind w:firstLine="4"/>
              <w:jc w:val="center"/>
            </w:pPr>
            <w:r w:rsidRPr="00CD59DC">
              <w:rPr>
                <w:sz w:val="22"/>
                <w:szCs w:val="22"/>
              </w:rPr>
              <w:t>37,38</w:t>
            </w:r>
          </w:p>
        </w:tc>
      </w:tr>
      <w:tr w:rsidR="00003FC8" w:rsidRPr="00CD59DC" w:rsidTr="006F69F1">
        <w:trPr>
          <w:trHeight w:val="726"/>
        </w:trPr>
        <w:tc>
          <w:tcPr>
            <w:tcW w:w="443" w:type="pct"/>
            <w:vMerge/>
            <w:shd w:val="clear" w:color="auto" w:fill="auto"/>
          </w:tcPr>
          <w:p w:rsidR="00003FC8" w:rsidRPr="00CD59DC" w:rsidRDefault="00003FC8" w:rsidP="006F69F1">
            <w:pPr>
              <w:widowControl/>
              <w:spacing w:line="276" w:lineRule="auto"/>
              <w:ind w:left="-108" w:right="-108" w:firstLine="4"/>
              <w:jc w:val="center"/>
            </w:pPr>
          </w:p>
        </w:tc>
        <w:tc>
          <w:tcPr>
            <w:tcW w:w="1708" w:type="pct"/>
            <w:shd w:val="clear" w:color="auto" w:fill="auto"/>
          </w:tcPr>
          <w:p w:rsidR="00003FC8" w:rsidRPr="00CD59DC" w:rsidRDefault="00003FC8" w:rsidP="00003FC8">
            <w:pPr>
              <w:widowControl/>
              <w:spacing w:line="276" w:lineRule="auto"/>
              <w:ind w:firstLine="0"/>
              <w:jc w:val="left"/>
            </w:pPr>
            <w:r w:rsidRPr="00CD59DC">
              <w:rPr>
                <w:sz w:val="22"/>
                <w:szCs w:val="22"/>
              </w:rPr>
              <w:t>- зона отдыха, занятий физической культурой и спортом</w:t>
            </w:r>
          </w:p>
        </w:tc>
        <w:tc>
          <w:tcPr>
            <w:tcW w:w="748" w:type="pct"/>
            <w:shd w:val="clear" w:color="auto" w:fill="auto"/>
          </w:tcPr>
          <w:p w:rsidR="00003FC8" w:rsidRPr="00CD59DC" w:rsidRDefault="00003FC8" w:rsidP="006F69F1">
            <w:pPr>
              <w:widowControl/>
              <w:spacing w:line="276" w:lineRule="auto"/>
              <w:ind w:firstLine="4"/>
              <w:jc w:val="center"/>
            </w:pPr>
            <w:r w:rsidRPr="00CD59DC">
              <w:rPr>
                <w:sz w:val="22"/>
                <w:szCs w:val="22"/>
              </w:rPr>
              <w:t>га</w:t>
            </w:r>
          </w:p>
        </w:tc>
        <w:tc>
          <w:tcPr>
            <w:tcW w:w="724" w:type="pct"/>
            <w:shd w:val="clear" w:color="auto" w:fill="auto"/>
          </w:tcPr>
          <w:p w:rsidR="00003FC8" w:rsidRPr="00CD59DC" w:rsidRDefault="00003FC8" w:rsidP="006F69F1">
            <w:pPr>
              <w:widowControl/>
              <w:spacing w:line="276" w:lineRule="auto"/>
              <w:ind w:firstLine="4"/>
              <w:jc w:val="center"/>
            </w:pPr>
            <w:r w:rsidRPr="00CD59DC">
              <w:rPr>
                <w:sz w:val="22"/>
                <w:szCs w:val="22"/>
              </w:rPr>
              <w:t>1,3</w:t>
            </w:r>
          </w:p>
        </w:tc>
        <w:tc>
          <w:tcPr>
            <w:tcW w:w="756" w:type="pct"/>
            <w:shd w:val="clear" w:color="auto" w:fill="auto"/>
          </w:tcPr>
          <w:p w:rsidR="00003FC8" w:rsidRPr="00CD59DC" w:rsidRDefault="00003FC8" w:rsidP="006F69F1">
            <w:pPr>
              <w:widowControl/>
              <w:spacing w:line="276" w:lineRule="auto"/>
              <w:ind w:firstLine="4"/>
              <w:jc w:val="center"/>
            </w:pPr>
            <w:r w:rsidRPr="00CD59DC">
              <w:rPr>
                <w:sz w:val="22"/>
                <w:szCs w:val="22"/>
              </w:rPr>
              <w:t>4,36</w:t>
            </w:r>
          </w:p>
        </w:tc>
        <w:tc>
          <w:tcPr>
            <w:tcW w:w="620" w:type="pct"/>
            <w:shd w:val="clear" w:color="auto" w:fill="auto"/>
          </w:tcPr>
          <w:p w:rsidR="00003FC8" w:rsidRPr="00CD59DC" w:rsidRDefault="00003FC8" w:rsidP="006F69F1">
            <w:pPr>
              <w:widowControl/>
              <w:spacing w:line="276" w:lineRule="auto"/>
              <w:ind w:firstLine="4"/>
              <w:jc w:val="center"/>
            </w:pPr>
            <w:r w:rsidRPr="00CD59DC">
              <w:rPr>
                <w:sz w:val="22"/>
                <w:szCs w:val="22"/>
              </w:rPr>
              <w:t>4,36</w:t>
            </w:r>
          </w:p>
        </w:tc>
      </w:tr>
      <w:tr w:rsidR="00003FC8" w:rsidRPr="00CD59DC" w:rsidTr="006F69F1">
        <w:trPr>
          <w:trHeight w:val="599"/>
        </w:trPr>
        <w:tc>
          <w:tcPr>
            <w:tcW w:w="443" w:type="pct"/>
            <w:vMerge w:val="restart"/>
            <w:shd w:val="clear" w:color="auto" w:fill="auto"/>
          </w:tcPr>
          <w:p w:rsidR="00003FC8" w:rsidRPr="00CD59DC" w:rsidRDefault="00003FC8" w:rsidP="006F69F1">
            <w:pPr>
              <w:widowControl/>
              <w:spacing w:line="276" w:lineRule="auto"/>
              <w:ind w:left="-108" w:right="-108" w:firstLine="4"/>
              <w:jc w:val="center"/>
            </w:pPr>
            <w:r w:rsidRPr="00CD59DC">
              <w:rPr>
                <w:sz w:val="22"/>
                <w:szCs w:val="22"/>
              </w:rPr>
              <w:t>1.1.4</w:t>
            </w:r>
          </w:p>
        </w:tc>
        <w:tc>
          <w:tcPr>
            <w:tcW w:w="1708" w:type="pct"/>
            <w:shd w:val="clear" w:color="auto" w:fill="auto"/>
          </w:tcPr>
          <w:p w:rsidR="00003FC8" w:rsidRPr="00CD59DC" w:rsidRDefault="00003FC8" w:rsidP="00003FC8">
            <w:pPr>
              <w:widowControl/>
              <w:spacing w:line="276" w:lineRule="auto"/>
              <w:ind w:firstLine="0"/>
              <w:jc w:val="left"/>
            </w:pPr>
            <w:r w:rsidRPr="00CD59DC">
              <w:rPr>
                <w:sz w:val="22"/>
                <w:szCs w:val="22"/>
              </w:rPr>
              <w:t>Зона производственного использования – всего, в том числе:</w:t>
            </w:r>
          </w:p>
        </w:tc>
        <w:tc>
          <w:tcPr>
            <w:tcW w:w="748" w:type="pct"/>
            <w:shd w:val="clear" w:color="auto" w:fill="auto"/>
          </w:tcPr>
          <w:p w:rsidR="00003FC8" w:rsidRPr="00CD59DC" w:rsidRDefault="00003FC8" w:rsidP="006F69F1">
            <w:pPr>
              <w:widowControl/>
              <w:spacing w:line="276" w:lineRule="auto"/>
              <w:ind w:firstLine="4"/>
              <w:jc w:val="center"/>
            </w:pPr>
            <w:r w:rsidRPr="00CD59DC">
              <w:rPr>
                <w:sz w:val="22"/>
                <w:szCs w:val="22"/>
              </w:rPr>
              <w:t>га</w:t>
            </w:r>
          </w:p>
        </w:tc>
        <w:tc>
          <w:tcPr>
            <w:tcW w:w="724" w:type="pct"/>
            <w:shd w:val="clear" w:color="auto" w:fill="auto"/>
          </w:tcPr>
          <w:p w:rsidR="00003FC8" w:rsidRPr="00CD59DC" w:rsidRDefault="00003FC8" w:rsidP="006F69F1">
            <w:pPr>
              <w:widowControl/>
              <w:spacing w:line="276" w:lineRule="auto"/>
              <w:ind w:firstLine="4"/>
              <w:jc w:val="center"/>
            </w:pPr>
            <w:r w:rsidRPr="00CD59DC">
              <w:rPr>
                <w:sz w:val="22"/>
                <w:szCs w:val="22"/>
              </w:rPr>
              <w:t>10,1</w:t>
            </w:r>
          </w:p>
        </w:tc>
        <w:tc>
          <w:tcPr>
            <w:tcW w:w="756" w:type="pct"/>
            <w:shd w:val="clear" w:color="auto" w:fill="auto"/>
          </w:tcPr>
          <w:p w:rsidR="00003FC8" w:rsidRPr="00CD59DC" w:rsidRDefault="00003FC8" w:rsidP="006F69F1">
            <w:pPr>
              <w:widowControl/>
              <w:spacing w:line="276" w:lineRule="auto"/>
              <w:ind w:firstLine="4"/>
              <w:jc w:val="center"/>
            </w:pPr>
            <w:r w:rsidRPr="00CD59DC">
              <w:rPr>
                <w:sz w:val="22"/>
                <w:szCs w:val="22"/>
              </w:rPr>
              <w:t>26,9</w:t>
            </w:r>
          </w:p>
        </w:tc>
        <w:tc>
          <w:tcPr>
            <w:tcW w:w="620" w:type="pct"/>
            <w:shd w:val="clear" w:color="auto" w:fill="auto"/>
          </w:tcPr>
          <w:p w:rsidR="00003FC8" w:rsidRPr="00CD59DC" w:rsidRDefault="00003FC8" w:rsidP="006F69F1">
            <w:pPr>
              <w:widowControl/>
              <w:spacing w:line="276" w:lineRule="auto"/>
              <w:ind w:firstLine="4"/>
              <w:jc w:val="center"/>
            </w:pPr>
            <w:r w:rsidRPr="00CD59DC">
              <w:rPr>
                <w:sz w:val="22"/>
                <w:szCs w:val="22"/>
              </w:rPr>
              <w:t>60,84</w:t>
            </w:r>
          </w:p>
        </w:tc>
      </w:tr>
      <w:tr w:rsidR="00003FC8" w:rsidRPr="00CD59DC" w:rsidTr="006F69F1">
        <w:trPr>
          <w:trHeight w:val="337"/>
        </w:trPr>
        <w:tc>
          <w:tcPr>
            <w:tcW w:w="443" w:type="pct"/>
            <w:vMerge/>
            <w:shd w:val="clear" w:color="auto" w:fill="auto"/>
          </w:tcPr>
          <w:p w:rsidR="00003FC8" w:rsidRPr="00CD59DC" w:rsidRDefault="00003FC8" w:rsidP="006F69F1">
            <w:pPr>
              <w:widowControl/>
              <w:spacing w:line="276" w:lineRule="auto"/>
              <w:ind w:left="-108" w:right="-108" w:firstLine="4"/>
              <w:jc w:val="center"/>
            </w:pPr>
          </w:p>
        </w:tc>
        <w:tc>
          <w:tcPr>
            <w:tcW w:w="1708" w:type="pct"/>
            <w:shd w:val="clear" w:color="auto" w:fill="auto"/>
          </w:tcPr>
          <w:p w:rsidR="00003FC8" w:rsidRPr="00CD59DC" w:rsidRDefault="00003FC8" w:rsidP="00003FC8">
            <w:pPr>
              <w:widowControl/>
              <w:spacing w:line="276" w:lineRule="auto"/>
              <w:ind w:firstLine="0"/>
              <w:jc w:val="left"/>
            </w:pPr>
            <w:r w:rsidRPr="00CD59DC">
              <w:rPr>
                <w:sz w:val="22"/>
                <w:szCs w:val="22"/>
              </w:rPr>
              <w:t>- производственных объектов</w:t>
            </w:r>
          </w:p>
        </w:tc>
        <w:tc>
          <w:tcPr>
            <w:tcW w:w="748" w:type="pct"/>
            <w:shd w:val="clear" w:color="auto" w:fill="auto"/>
          </w:tcPr>
          <w:p w:rsidR="00003FC8" w:rsidRPr="00CD59DC" w:rsidRDefault="00003FC8" w:rsidP="006F69F1">
            <w:pPr>
              <w:widowControl/>
              <w:spacing w:line="276" w:lineRule="auto"/>
              <w:ind w:firstLine="4"/>
              <w:jc w:val="center"/>
            </w:pPr>
            <w:r w:rsidRPr="00CD59DC">
              <w:rPr>
                <w:sz w:val="22"/>
                <w:szCs w:val="22"/>
              </w:rPr>
              <w:t>га</w:t>
            </w:r>
          </w:p>
        </w:tc>
        <w:tc>
          <w:tcPr>
            <w:tcW w:w="724" w:type="pct"/>
            <w:shd w:val="clear" w:color="auto" w:fill="auto"/>
          </w:tcPr>
          <w:p w:rsidR="00003FC8" w:rsidRPr="00CD59DC" w:rsidRDefault="00003FC8" w:rsidP="006F69F1">
            <w:pPr>
              <w:widowControl/>
              <w:spacing w:line="276" w:lineRule="auto"/>
              <w:ind w:firstLine="4"/>
              <w:jc w:val="center"/>
            </w:pPr>
            <w:r w:rsidRPr="00CD59DC">
              <w:rPr>
                <w:sz w:val="22"/>
                <w:szCs w:val="22"/>
              </w:rPr>
              <w:t>1,6</w:t>
            </w:r>
          </w:p>
        </w:tc>
        <w:tc>
          <w:tcPr>
            <w:tcW w:w="756" w:type="pct"/>
            <w:shd w:val="clear" w:color="auto" w:fill="auto"/>
          </w:tcPr>
          <w:p w:rsidR="00003FC8" w:rsidRPr="00CD59DC" w:rsidRDefault="00003FC8" w:rsidP="006F69F1">
            <w:pPr>
              <w:widowControl/>
              <w:spacing w:line="276" w:lineRule="auto"/>
              <w:ind w:firstLine="4"/>
              <w:jc w:val="center"/>
            </w:pPr>
            <w:r w:rsidRPr="00CD59DC">
              <w:rPr>
                <w:sz w:val="22"/>
                <w:szCs w:val="22"/>
              </w:rPr>
              <w:t>13,5</w:t>
            </w:r>
          </w:p>
        </w:tc>
        <w:tc>
          <w:tcPr>
            <w:tcW w:w="620" w:type="pct"/>
            <w:shd w:val="clear" w:color="auto" w:fill="auto"/>
          </w:tcPr>
          <w:p w:rsidR="00003FC8" w:rsidRPr="00CD59DC" w:rsidRDefault="00003FC8" w:rsidP="006F69F1">
            <w:pPr>
              <w:widowControl/>
              <w:spacing w:line="276" w:lineRule="auto"/>
              <w:ind w:firstLine="4"/>
              <w:jc w:val="center"/>
            </w:pPr>
            <w:r w:rsidRPr="00CD59DC">
              <w:rPr>
                <w:sz w:val="22"/>
                <w:szCs w:val="22"/>
              </w:rPr>
              <w:t>47,44</w:t>
            </w:r>
          </w:p>
        </w:tc>
      </w:tr>
      <w:tr w:rsidR="00003FC8" w:rsidRPr="00CD59DC" w:rsidTr="006F69F1">
        <w:trPr>
          <w:trHeight w:val="337"/>
        </w:trPr>
        <w:tc>
          <w:tcPr>
            <w:tcW w:w="443" w:type="pct"/>
            <w:vMerge/>
            <w:shd w:val="clear" w:color="auto" w:fill="auto"/>
          </w:tcPr>
          <w:p w:rsidR="00003FC8" w:rsidRPr="00CD59DC" w:rsidRDefault="00003FC8" w:rsidP="006F69F1">
            <w:pPr>
              <w:widowControl/>
              <w:spacing w:line="276" w:lineRule="auto"/>
              <w:ind w:left="-108" w:right="-108" w:firstLine="4"/>
              <w:jc w:val="center"/>
            </w:pPr>
          </w:p>
        </w:tc>
        <w:tc>
          <w:tcPr>
            <w:tcW w:w="1708" w:type="pct"/>
            <w:shd w:val="clear" w:color="auto" w:fill="auto"/>
          </w:tcPr>
          <w:p w:rsidR="00003FC8" w:rsidRPr="00CD59DC" w:rsidRDefault="00003FC8" w:rsidP="00003FC8">
            <w:pPr>
              <w:widowControl/>
              <w:spacing w:line="276" w:lineRule="auto"/>
              <w:ind w:firstLine="0"/>
              <w:jc w:val="left"/>
            </w:pPr>
            <w:r w:rsidRPr="00CD59DC">
              <w:rPr>
                <w:sz w:val="22"/>
                <w:szCs w:val="22"/>
              </w:rPr>
              <w:t>- коммунально-складская зона</w:t>
            </w:r>
          </w:p>
        </w:tc>
        <w:tc>
          <w:tcPr>
            <w:tcW w:w="748" w:type="pct"/>
            <w:shd w:val="clear" w:color="auto" w:fill="auto"/>
          </w:tcPr>
          <w:p w:rsidR="00003FC8" w:rsidRPr="00CD59DC" w:rsidRDefault="00003FC8" w:rsidP="006F69F1">
            <w:pPr>
              <w:widowControl/>
              <w:spacing w:line="276" w:lineRule="auto"/>
              <w:ind w:firstLine="4"/>
              <w:jc w:val="center"/>
            </w:pPr>
            <w:r w:rsidRPr="00CD59DC">
              <w:rPr>
                <w:sz w:val="22"/>
                <w:szCs w:val="22"/>
              </w:rPr>
              <w:t>га</w:t>
            </w:r>
          </w:p>
        </w:tc>
        <w:tc>
          <w:tcPr>
            <w:tcW w:w="724" w:type="pct"/>
            <w:shd w:val="clear" w:color="auto" w:fill="auto"/>
          </w:tcPr>
          <w:p w:rsidR="00003FC8" w:rsidRPr="00CD59DC" w:rsidRDefault="00003FC8" w:rsidP="006F69F1">
            <w:pPr>
              <w:widowControl/>
              <w:spacing w:line="276" w:lineRule="auto"/>
              <w:ind w:firstLine="4"/>
              <w:jc w:val="center"/>
            </w:pPr>
            <w:r w:rsidRPr="00CD59DC">
              <w:rPr>
                <w:sz w:val="22"/>
                <w:szCs w:val="22"/>
              </w:rPr>
              <w:t>8,5</w:t>
            </w:r>
          </w:p>
        </w:tc>
        <w:tc>
          <w:tcPr>
            <w:tcW w:w="756" w:type="pct"/>
            <w:shd w:val="clear" w:color="auto" w:fill="auto"/>
          </w:tcPr>
          <w:p w:rsidR="00003FC8" w:rsidRPr="00CD59DC" w:rsidRDefault="00003FC8" w:rsidP="006F69F1">
            <w:pPr>
              <w:widowControl/>
              <w:spacing w:line="276" w:lineRule="auto"/>
              <w:ind w:firstLine="4"/>
              <w:jc w:val="center"/>
            </w:pPr>
            <w:r w:rsidRPr="00CD59DC">
              <w:rPr>
                <w:sz w:val="22"/>
                <w:szCs w:val="22"/>
              </w:rPr>
              <w:t>8,5</w:t>
            </w:r>
          </w:p>
        </w:tc>
        <w:tc>
          <w:tcPr>
            <w:tcW w:w="620" w:type="pct"/>
            <w:shd w:val="clear" w:color="auto" w:fill="auto"/>
          </w:tcPr>
          <w:p w:rsidR="00003FC8" w:rsidRPr="00CD59DC" w:rsidRDefault="00003FC8" w:rsidP="006F69F1">
            <w:pPr>
              <w:widowControl/>
              <w:spacing w:line="276" w:lineRule="auto"/>
              <w:ind w:firstLine="4"/>
              <w:jc w:val="center"/>
            </w:pPr>
            <w:r w:rsidRPr="00CD59DC">
              <w:rPr>
                <w:sz w:val="22"/>
                <w:szCs w:val="22"/>
              </w:rPr>
              <w:t>8,5</w:t>
            </w:r>
          </w:p>
        </w:tc>
      </w:tr>
      <w:tr w:rsidR="00003FC8" w:rsidRPr="00CD59DC" w:rsidTr="006F69F1">
        <w:trPr>
          <w:trHeight w:val="222"/>
        </w:trPr>
        <w:tc>
          <w:tcPr>
            <w:tcW w:w="443" w:type="pct"/>
            <w:vMerge/>
            <w:shd w:val="clear" w:color="auto" w:fill="auto"/>
          </w:tcPr>
          <w:p w:rsidR="00003FC8" w:rsidRPr="00CD59DC" w:rsidRDefault="00003FC8" w:rsidP="006F69F1">
            <w:pPr>
              <w:widowControl/>
              <w:spacing w:line="276" w:lineRule="auto"/>
              <w:ind w:left="-108" w:right="-108" w:firstLine="4"/>
              <w:jc w:val="center"/>
            </w:pPr>
          </w:p>
        </w:tc>
        <w:tc>
          <w:tcPr>
            <w:tcW w:w="1708" w:type="pct"/>
            <w:shd w:val="clear" w:color="auto" w:fill="auto"/>
            <w:vAlign w:val="center"/>
          </w:tcPr>
          <w:p w:rsidR="00003FC8" w:rsidRPr="00CD59DC" w:rsidRDefault="00003FC8" w:rsidP="00003FC8">
            <w:pPr>
              <w:widowControl/>
              <w:spacing w:line="276" w:lineRule="auto"/>
              <w:ind w:firstLine="4"/>
              <w:jc w:val="left"/>
            </w:pPr>
            <w:r w:rsidRPr="00CD59DC">
              <w:rPr>
                <w:sz w:val="22"/>
                <w:szCs w:val="22"/>
              </w:rPr>
              <w:t>- зона санитарно-защитного назначения</w:t>
            </w:r>
          </w:p>
        </w:tc>
        <w:tc>
          <w:tcPr>
            <w:tcW w:w="748" w:type="pct"/>
            <w:shd w:val="clear" w:color="auto" w:fill="auto"/>
          </w:tcPr>
          <w:p w:rsidR="00003FC8" w:rsidRPr="00CD59DC" w:rsidRDefault="00003FC8" w:rsidP="006F69F1">
            <w:pPr>
              <w:widowControl/>
              <w:spacing w:line="276" w:lineRule="auto"/>
              <w:ind w:firstLine="4"/>
              <w:jc w:val="center"/>
            </w:pPr>
            <w:r w:rsidRPr="00CD59DC">
              <w:rPr>
                <w:sz w:val="22"/>
                <w:szCs w:val="22"/>
              </w:rPr>
              <w:t>га</w:t>
            </w:r>
          </w:p>
        </w:tc>
        <w:tc>
          <w:tcPr>
            <w:tcW w:w="724" w:type="pct"/>
            <w:shd w:val="clear" w:color="auto" w:fill="auto"/>
          </w:tcPr>
          <w:p w:rsidR="00003FC8" w:rsidRPr="00CD59DC" w:rsidRDefault="00003FC8" w:rsidP="006F69F1">
            <w:pPr>
              <w:widowControl/>
              <w:spacing w:line="276" w:lineRule="auto"/>
              <w:ind w:firstLine="4"/>
              <w:jc w:val="center"/>
            </w:pPr>
            <w:r w:rsidRPr="00CD59DC">
              <w:rPr>
                <w:sz w:val="22"/>
                <w:szCs w:val="22"/>
              </w:rPr>
              <w:t>-</w:t>
            </w:r>
          </w:p>
        </w:tc>
        <w:tc>
          <w:tcPr>
            <w:tcW w:w="756" w:type="pct"/>
            <w:shd w:val="clear" w:color="auto" w:fill="auto"/>
          </w:tcPr>
          <w:p w:rsidR="00003FC8" w:rsidRPr="00CD59DC" w:rsidRDefault="00003FC8" w:rsidP="006F69F1">
            <w:pPr>
              <w:widowControl/>
              <w:spacing w:line="276" w:lineRule="auto"/>
              <w:ind w:firstLine="4"/>
              <w:jc w:val="center"/>
            </w:pPr>
            <w:r w:rsidRPr="00CD59DC">
              <w:rPr>
                <w:sz w:val="22"/>
                <w:szCs w:val="22"/>
              </w:rPr>
              <w:t>4,9</w:t>
            </w:r>
          </w:p>
        </w:tc>
        <w:tc>
          <w:tcPr>
            <w:tcW w:w="620" w:type="pct"/>
            <w:shd w:val="clear" w:color="auto" w:fill="auto"/>
          </w:tcPr>
          <w:p w:rsidR="00003FC8" w:rsidRPr="00CD59DC" w:rsidRDefault="00003FC8" w:rsidP="006F69F1">
            <w:pPr>
              <w:widowControl/>
              <w:spacing w:line="276" w:lineRule="auto"/>
              <w:ind w:firstLine="4"/>
              <w:jc w:val="center"/>
            </w:pPr>
            <w:r w:rsidRPr="00CD59DC">
              <w:rPr>
                <w:sz w:val="22"/>
                <w:szCs w:val="22"/>
              </w:rPr>
              <w:t>4,9</w:t>
            </w:r>
          </w:p>
        </w:tc>
      </w:tr>
      <w:tr w:rsidR="00003FC8" w:rsidRPr="00CD59DC" w:rsidTr="006F69F1">
        <w:trPr>
          <w:trHeight w:val="222"/>
        </w:trPr>
        <w:tc>
          <w:tcPr>
            <w:tcW w:w="443" w:type="pct"/>
            <w:vMerge w:val="restart"/>
            <w:shd w:val="clear" w:color="auto" w:fill="auto"/>
          </w:tcPr>
          <w:p w:rsidR="00003FC8" w:rsidRPr="00CD59DC" w:rsidRDefault="00003FC8" w:rsidP="006F69F1">
            <w:pPr>
              <w:widowControl/>
              <w:spacing w:line="276" w:lineRule="auto"/>
              <w:ind w:left="-108" w:right="-108" w:firstLine="4"/>
              <w:jc w:val="center"/>
            </w:pPr>
            <w:r w:rsidRPr="00CD59DC">
              <w:rPr>
                <w:sz w:val="22"/>
                <w:szCs w:val="22"/>
              </w:rPr>
              <w:t>1.1.5</w:t>
            </w:r>
          </w:p>
        </w:tc>
        <w:tc>
          <w:tcPr>
            <w:tcW w:w="1708" w:type="pct"/>
            <w:shd w:val="clear" w:color="auto" w:fill="auto"/>
            <w:vAlign w:val="center"/>
          </w:tcPr>
          <w:p w:rsidR="00003FC8" w:rsidRPr="00CD59DC" w:rsidRDefault="00003FC8" w:rsidP="00003FC8">
            <w:pPr>
              <w:widowControl/>
              <w:spacing w:line="276" w:lineRule="auto"/>
              <w:ind w:firstLine="4"/>
              <w:jc w:val="left"/>
            </w:pPr>
            <w:r w:rsidRPr="00CD59DC">
              <w:rPr>
                <w:sz w:val="22"/>
                <w:szCs w:val="22"/>
              </w:rPr>
              <w:t>Зона инженерной транспортной инфраструктуры – всего, в том числе:</w:t>
            </w:r>
          </w:p>
        </w:tc>
        <w:tc>
          <w:tcPr>
            <w:tcW w:w="748" w:type="pct"/>
            <w:shd w:val="clear" w:color="auto" w:fill="auto"/>
          </w:tcPr>
          <w:p w:rsidR="00003FC8" w:rsidRPr="00CD59DC" w:rsidRDefault="00003FC8" w:rsidP="006F69F1">
            <w:pPr>
              <w:widowControl/>
              <w:spacing w:line="276" w:lineRule="auto"/>
              <w:ind w:firstLine="4"/>
              <w:jc w:val="center"/>
            </w:pPr>
            <w:r w:rsidRPr="00CD59DC">
              <w:rPr>
                <w:sz w:val="22"/>
                <w:szCs w:val="22"/>
              </w:rPr>
              <w:t>га</w:t>
            </w:r>
          </w:p>
        </w:tc>
        <w:tc>
          <w:tcPr>
            <w:tcW w:w="724" w:type="pct"/>
            <w:shd w:val="clear" w:color="auto" w:fill="auto"/>
          </w:tcPr>
          <w:p w:rsidR="00003FC8" w:rsidRPr="00CD59DC" w:rsidRDefault="00003FC8" w:rsidP="006F69F1">
            <w:pPr>
              <w:widowControl/>
              <w:spacing w:line="276" w:lineRule="auto"/>
              <w:ind w:firstLine="4"/>
              <w:jc w:val="center"/>
            </w:pPr>
            <w:r w:rsidRPr="00CD59DC">
              <w:rPr>
                <w:sz w:val="22"/>
                <w:szCs w:val="22"/>
              </w:rPr>
              <w:t>30,97</w:t>
            </w:r>
          </w:p>
        </w:tc>
        <w:tc>
          <w:tcPr>
            <w:tcW w:w="756" w:type="pct"/>
            <w:shd w:val="clear" w:color="auto" w:fill="auto"/>
          </w:tcPr>
          <w:p w:rsidR="00003FC8" w:rsidRPr="00CD59DC" w:rsidRDefault="00003FC8" w:rsidP="006F69F1">
            <w:pPr>
              <w:widowControl/>
              <w:spacing w:line="276" w:lineRule="auto"/>
              <w:ind w:firstLine="4"/>
              <w:jc w:val="center"/>
            </w:pPr>
            <w:r w:rsidRPr="00CD59DC">
              <w:rPr>
                <w:sz w:val="22"/>
                <w:szCs w:val="22"/>
              </w:rPr>
              <w:t>33,82</w:t>
            </w:r>
          </w:p>
        </w:tc>
        <w:tc>
          <w:tcPr>
            <w:tcW w:w="620" w:type="pct"/>
            <w:shd w:val="clear" w:color="auto" w:fill="auto"/>
          </w:tcPr>
          <w:p w:rsidR="00003FC8" w:rsidRPr="00CD59DC" w:rsidRDefault="00003FC8" w:rsidP="006F69F1">
            <w:pPr>
              <w:widowControl/>
              <w:spacing w:line="276" w:lineRule="auto"/>
              <w:ind w:firstLine="4"/>
              <w:jc w:val="center"/>
            </w:pPr>
            <w:r w:rsidRPr="00CD59DC">
              <w:rPr>
                <w:sz w:val="22"/>
                <w:szCs w:val="22"/>
              </w:rPr>
              <w:t>33,82</w:t>
            </w:r>
          </w:p>
        </w:tc>
      </w:tr>
      <w:tr w:rsidR="00003FC8" w:rsidRPr="00CD59DC" w:rsidTr="006F69F1">
        <w:trPr>
          <w:trHeight w:val="222"/>
        </w:trPr>
        <w:tc>
          <w:tcPr>
            <w:tcW w:w="443" w:type="pct"/>
            <w:vMerge/>
            <w:shd w:val="clear" w:color="auto" w:fill="auto"/>
          </w:tcPr>
          <w:p w:rsidR="00003FC8" w:rsidRPr="00CD59DC" w:rsidRDefault="00003FC8" w:rsidP="006F69F1">
            <w:pPr>
              <w:widowControl/>
              <w:spacing w:line="276" w:lineRule="auto"/>
              <w:ind w:left="-108" w:right="-108" w:firstLine="4"/>
              <w:jc w:val="center"/>
            </w:pPr>
          </w:p>
        </w:tc>
        <w:tc>
          <w:tcPr>
            <w:tcW w:w="1708" w:type="pct"/>
            <w:shd w:val="clear" w:color="auto" w:fill="auto"/>
            <w:vAlign w:val="center"/>
          </w:tcPr>
          <w:p w:rsidR="00003FC8" w:rsidRPr="00CD59DC" w:rsidRDefault="00003FC8" w:rsidP="00003FC8">
            <w:pPr>
              <w:widowControl/>
              <w:spacing w:line="276" w:lineRule="auto"/>
              <w:ind w:firstLine="4"/>
              <w:jc w:val="left"/>
            </w:pPr>
            <w:r w:rsidRPr="00CD59DC">
              <w:rPr>
                <w:sz w:val="22"/>
                <w:szCs w:val="22"/>
              </w:rPr>
              <w:t>- зона транспортной инфраструктуры</w:t>
            </w:r>
          </w:p>
        </w:tc>
        <w:tc>
          <w:tcPr>
            <w:tcW w:w="748" w:type="pct"/>
            <w:shd w:val="clear" w:color="auto" w:fill="auto"/>
          </w:tcPr>
          <w:p w:rsidR="00003FC8" w:rsidRPr="00CD59DC" w:rsidRDefault="00003FC8" w:rsidP="006F69F1">
            <w:pPr>
              <w:widowControl/>
              <w:spacing w:line="276" w:lineRule="auto"/>
              <w:ind w:firstLine="4"/>
              <w:jc w:val="center"/>
            </w:pPr>
            <w:r w:rsidRPr="00CD59DC">
              <w:rPr>
                <w:sz w:val="22"/>
                <w:szCs w:val="22"/>
              </w:rPr>
              <w:t>га</w:t>
            </w:r>
          </w:p>
        </w:tc>
        <w:tc>
          <w:tcPr>
            <w:tcW w:w="724" w:type="pct"/>
            <w:shd w:val="clear" w:color="auto" w:fill="auto"/>
          </w:tcPr>
          <w:p w:rsidR="00003FC8" w:rsidRPr="00CD59DC" w:rsidRDefault="00003FC8" w:rsidP="006F69F1">
            <w:pPr>
              <w:widowControl/>
              <w:spacing w:line="276" w:lineRule="auto"/>
              <w:ind w:firstLine="4"/>
              <w:jc w:val="center"/>
            </w:pPr>
            <w:r w:rsidRPr="00CD59DC">
              <w:rPr>
                <w:sz w:val="22"/>
                <w:szCs w:val="22"/>
              </w:rPr>
              <w:t>27,07</w:t>
            </w:r>
          </w:p>
        </w:tc>
        <w:tc>
          <w:tcPr>
            <w:tcW w:w="756" w:type="pct"/>
            <w:shd w:val="clear" w:color="auto" w:fill="auto"/>
          </w:tcPr>
          <w:p w:rsidR="00003FC8" w:rsidRPr="00CD59DC" w:rsidRDefault="00003FC8" w:rsidP="006F69F1">
            <w:pPr>
              <w:widowControl/>
              <w:spacing w:line="276" w:lineRule="auto"/>
              <w:ind w:firstLine="4"/>
              <w:jc w:val="center"/>
            </w:pPr>
            <w:r w:rsidRPr="00CD59DC">
              <w:rPr>
                <w:sz w:val="22"/>
                <w:szCs w:val="22"/>
              </w:rPr>
              <w:t>26,62</w:t>
            </w:r>
          </w:p>
        </w:tc>
        <w:tc>
          <w:tcPr>
            <w:tcW w:w="620" w:type="pct"/>
            <w:shd w:val="clear" w:color="auto" w:fill="auto"/>
          </w:tcPr>
          <w:p w:rsidR="00003FC8" w:rsidRPr="00CD59DC" w:rsidRDefault="00003FC8" w:rsidP="006F69F1">
            <w:pPr>
              <w:widowControl/>
              <w:spacing w:line="276" w:lineRule="auto"/>
              <w:ind w:firstLine="4"/>
              <w:jc w:val="center"/>
            </w:pPr>
            <w:r w:rsidRPr="00CD59DC">
              <w:rPr>
                <w:sz w:val="22"/>
                <w:szCs w:val="22"/>
              </w:rPr>
              <w:t>26,62</w:t>
            </w:r>
          </w:p>
        </w:tc>
      </w:tr>
      <w:tr w:rsidR="00003FC8" w:rsidRPr="00CD59DC" w:rsidTr="006F69F1">
        <w:trPr>
          <w:trHeight w:val="222"/>
        </w:trPr>
        <w:tc>
          <w:tcPr>
            <w:tcW w:w="443" w:type="pct"/>
            <w:vMerge/>
            <w:shd w:val="clear" w:color="auto" w:fill="auto"/>
          </w:tcPr>
          <w:p w:rsidR="00003FC8" w:rsidRPr="00CD59DC" w:rsidRDefault="00003FC8" w:rsidP="006F69F1">
            <w:pPr>
              <w:widowControl/>
              <w:spacing w:line="276" w:lineRule="auto"/>
              <w:ind w:left="-108" w:right="-108" w:firstLine="4"/>
              <w:jc w:val="center"/>
            </w:pPr>
          </w:p>
        </w:tc>
        <w:tc>
          <w:tcPr>
            <w:tcW w:w="1708" w:type="pct"/>
            <w:shd w:val="clear" w:color="auto" w:fill="auto"/>
            <w:vAlign w:val="center"/>
          </w:tcPr>
          <w:p w:rsidR="00003FC8" w:rsidRPr="00CD59DC" w:rsidRDefault="00003FC8" w:rsidP="00003FC8">
            <w:pPr>
              <w:widowControl/>
              <w:spacing w:line="276" w:lineRule="auto"/>
              <w:ind w:firstLine="4"/>
              <w:jc w:val="left"/>
            </w:pPr>
            <w:r w:rsidRPr="00CD59DC">
              <w:rPr>
                <w:sz w:val="22"/>
                <w:szCs w:val="22"/>
              </w:rPr>
              <w:t>- зона инженерной инфраструктуры</w:t>
            </w:r>
          </w:p>
        </w:tc>
        <w:tc>
          <w:tcPr>
            <w:tcW w:w="748" w:type="pct"/>
            <w:shd w:val="clear" w:color="auto" w:fill="auto"/>
          </w:tcPr>
          <w:p w:rsidR="00003FC8" w:rsidRPr="00CD59DC" w:rsidRDefault="00003FC8" w:rsidP="006F69F1">
            <w:pPr>
              <w:widowControl/>
              <w:spacing w:line="276" w:lineRule="auto"/>
              <w:ind w:firstLine="4"/>
              <w:jc w:val="center"/>
            </w:pPr>
            <w:r w:rsidRPr="00CD59DC">
              <w:rPr>
                <w:sz w:val="22"/>
                <w:szCs w:val="22"/>
              </w:rPr>
              <w:t>га</w:t>
            </w:r>
          </w:p>
        </w:tc>
        <w:tc>
          <w:tcPr>
            <w:tcW w:w="724" w:type="pct"/>
            <w:shd w:val="clear" w:color="auto" w:fill="auto"/>
          </w:tcPr>
          <w:p w:rsidR="00003FC8" w:rsidRPr="00CD59DC" w:rsidRDefault="00003FC8" w:rsidP="006F69F1">
            <w:pPr>
              <w:widowControl/>
              <w:spacing w:line="276" w:lineRule="auto"/>
              <w:ind w:firstLine="4"/>
              <w:jc w:val="center"/>
            </w:pPr>
            <w:r w:rsidRPr="00CD59DC">
              <w:rPr>
                <w:sz w:val="22"/>
                <w:szCs w:val="22"/>
              </w:rPr>
              <w:t>3,9</w:t>
            </w:r>
          </w:p>
        </w:tc>
        <w:tc>
          <w:tcPr>
            <w:tcW w:w="756" w:type="pct"/>
            <w:shd w:val="clear" w:color="auto" w:fill="auto"/>
          </w:tcPr>
          <w:p w:rsidR="00003FC8" w:rsidRPr="00CD59DC" w:rsidRDefault="00003FC8" w:rsidP="006F69F1">
            <w:pPr>
              <w:widowControl/>
              <w:spacing w:line="276" w:lineRule="auto"/>
              <w:ind w:firstLine="4"/>
              <w:jc w:val="center"/>
            </w:pPr>
            <w:r w:rsidRPr="00CD59DC">
              <w:rPr>
                <w:sz w:val="22"/>
                <w:szCs w:val="22"/>
              </w:rPr>
              <w:t>7,2</w:t>
            </w:r>
          </w:p>
        </w:tc>
        <w:tc>
          <w:tcPr>
            <w:tcW w:w="620" w:type="pct"/>
            <w:shd w:val="clear" w:color="auto" w:fill="auto"/>
          </w:tcPr>
          <w:p w:rsidR="00003FC8" w:rsidRPr="00CD59DC" w:rsidRDefault="00003FC8" w:rsidP="006F69F1">
            <w:pPr>
              <w:widowControl/>
              <w:spacing w:line="276" w:lineRule="auto"/>
              <w:ind w:firstLine="4"/>
              <w:jc w:val="center"/>
            </w:pPr>
            <w:r w:rsidRPr="00CD59DC">
              <w:rPr>
                <w:sz w:val="22"/>
                <w:szCs w:val="22"/>
              </w:rPr>
              <w:t>7,2</w:t>
            </w:r>
          </w:p>
        </w:tc>
      </w:tr>
      <w:tr w:rsidR="00003FC8" w:rsidRPr="00CD59DC" w:rsidTr="006F69F1">
        <w:trPr>
          <w:trHeight w:val="222"/>
        </w:trPr>
        <w:tc>
          <w:tcPr>
            <w:tcW w:w="443" w:type="pct"/>
            <w:vMerge w:val="restart"/>
            <w:shd w:val="clear" w:color="auto" w:fill="auto"/>
          </w:tcPr>
          <w:p w:rsidR="00003FC8" w:rsidRPr="00CD59DC" w:rsidRDefault="00003FC8" w:rsidP="006F69F1">
            <w:pPr>
              <w:widowControl/>
              <w:spacing w:line="276" w:lineRule="auto"/>
              <w:ind w:left="-108" w:right="-108" w:firstLine="4"/>
              <w:jc w:val="center"/>
            </w:pPr>
            <w:r w:rsidRPr="00CD59DC">
              <w:rPr>
                <w:sz w:val="22"/>
                <w:szCs w:val="22"/>
              </w:rPr>
              <w:t>1.1.6</w:t>
            </w:r>
          </w:p>
        </w:tc>
        <w:tc>
          <w:tcPr>
            <w:tcW w:w="1708" w:type="pct"/>
            <w:shd w:val="clear" w:color="auto" w:fill="auto"/>
          </w:tcPr>
          <w:p w:rsidR="00003FC8" w:rsidRPr="00CD59DC" w:rsidRDefault="00003FC8" w:rsidP="006F69F1">
            <w:pPr>
              <w:widowControl/>
              <w:spacing w:line="276" w:lineRule="auto"/>
              <w:ind w:firstLine="4"/>
              <w:jc w:val="left"/>
            </w:pPr>
            <w:r w:rsidRPr="00CD59DC">
              <w:rPr>
                <w:sz w:val="22"/>
                <w:szCs w:val="22"/>
              </w:rPr>
              <w:t>Зона сельскохозяйственного использования - всего, в том числе:</w:t>
            </w:r>
          </w:p>
        </w:tc>
        <w:tc>
          <w:tcPr>
            <w:tcW w:w="748" w:type="pct"/>
            <w:shd w:val="clear" w:color="auto" w:fill="auto"/>
          </w:tcPr>
          <w:p w:rsidR="00003FC8" w:rsidRPr="00CD59DC" w:rsidRDefault="00003FC8" w:rsidP="006F69F1">
            <w:pPr>
              <w:widowControl/>
              <w:spacing w:line="276" w:lineRule="auto"/>
              <w:ind w:firstLine="4"/>
              <w:jc w:val="center"/>
            </w:pPr>
            <w:r w:rsidRPr="00CD59DC">
              <w:rPr>
                <w:sz w:val="22"/>
                <w:szCs w:val="22"/>
              </w:rPr>
              <w:t>га</w:t>
            </w:r>
          </w:p>
        </w:tc>
        <w:tc>
          <w:tcPr>
            <w:tcW w:w="724" w:type="pct"/>
            <w:shd w:val="clear" w:color="auto" w:fill="auto"/>
          </w:tcPr>
          <w:p w:rsidR="00003FC8" w:rsidRPr="00CD59DC" w:rsidRDefault="00003FC8" w:rsidP="006F69F1">
            <w:pPr>
              <w:widowControl/>
              <w:spacing w:line="276" w:lineRule="auto"/>
              <w:ind w:firstLine="4"/>
              <w:jc w:val="center"/>
            </w:pPr>
            <w:r w:rsidRPr="00CD59DC">
              <w:rPr>
                <w:sz w:val="22"/>
                <w:szCs w:val="22"/>
              </w:rPr>
              <w:t>26,87</w:t>
            </w:r>
          </w:p>
        </w:tc>
        <w:tc>
          <w:tcPr>
            <w:tcW w:w="756" w:type="pct"/>
            <w:shd w:val="clear" w:color="auto" w:fill="auto"/>
          </w:tcPr>
          <w:p w:rsidR="00003FC8" w:rsidRPr="00CD59DC" w:rsidRDefault="00003FC8" w:rsidP="006F69F1">
            <w:pPr>
              <w:widowControl/>
              <w:spacing w:line="276" w:lineRule="auto"/>
              <w:ind w:firstLine="4"/>
              <w:jc w:val="center"/>
            </w:pPr>
            <w:r w:rsidRPr="00CD59DC">
              <w:rPr>
                <w:sz w:val="22"/>
                <w:szCs w:val="22"/>
              </w:rPr>
              <w:t>9,93</w:t>
            </w:r>
          </w:p>
        </w:tc>
        <w:tc>
          <w:tcPr>
            <w:tcW w:w="620" w:type="pct"/>
            <w:shd w:val="clear" w:color="auto" w:fill="auto"/>
          </w:tcPr>
          <w:p w:rsidR="00003FC8" w:rsidRPr="00CD59DC" w:rsidRDefault="00003FC8" w:rsidP="006F69F1">
            <w:pPr>
              <w:widowControl/>
              <w:spacing w:line="276" w:lineRule="auto"/>
              <w:ind w:firstLine="4"/>
              <w:jc w:val="center"/>
            </w:pPr>
            <w:r w:rsidRPr="00CD59DC">
              <w:rPr>
                <w:sz w:val="22"/>
                <w:szCs w:val="22"/>
              </w:rPr>
              <w:t>6,78</w:t>
            </w:r>
          </w:p>
        </w:tc>
      </w:tr>
      <w:tr w:rsidR="00003FC8" w:rsidRPr="00CD59DC" w:rsidTr="006F69F1">
        <w:trPr>
          <w:trHeight w:val="222"/>
        </w:trPr>
        <w:tc>
          <w:tcPr>
            <w:tcW w:w="443" w:type="pct"/>
            <w:vMerge/>
            <w:shd w:val="clear" w:color="auto" w:fill="auto"/>
          </w:tcPr>
          <w:p w:rsidR="00003FC8" w:rsidRPr="00CD59DC" w:rsidRDefault="00003FC8" w:rsidP="006F69F1">
            <w:pPr>
              <w:widowControl/>
              <w:spacing w:line="276" w:lineRule="auto"/>
              <w:ind w:left="-108" w:right="-108" w:firstLine="4"/>
              <w:jc w:val="center"/>
            </w:pPr>
          </w:p>
        </w:tc>
        <w:tc>
          <w:tcPr>
            <w:tcW w:w="1708" w:type="pct"/>
            <w:shd w:val="clear" w:color="auto" w:fill="auto"/>
          </w:tcPr>
          <w:p w:rsidR="00003FC8" w:rsidRPr="00CD59DC" w:rsidRDefault="00003FC8" w:rsidP="006F69F1">
            <w:pPr>
              <w:widowControl/>
              <w:spacing w:line="276" w:lineRule="auto"/>
              <w:ind w:firstLine="4"/>
              <w:jc w:val="left"/>
            </w:pPr>
            <w:r w:rsidRPr="00CD59DC">
              <w:rPr>
                <w:sz w:val="22"/>
                <w:szCs w:val="22"/>
              </w:rPr>
              <w:t>- зона сельскохозяйственных угодий</w:t>
            </w:r>
          </w:p>
        </w:tc>
        <w:tc>
          <w:tcPr>
            <w:tcW w:w="748" w:type="pct"/>
            <w:shd w:val="clear" w:color="auto" w:fill="auto"/>
          </w:tcPr>
          <w:p w:rsidR="00003FC8" w:rsidRPr="00CD59DC" w:rsidRDefault="00003FC8" w:rsidP="006F69F1">
            <w:pPr>
              <w:widowControl/>
              <w:spacing w:line="276" w:lineRule="auto"/>
              <w:ind w:firstLine="4"/>
              <w:jc w:val="center"/>
            </w:pPr>
            <w:r w:rsidRPr="00CD59DC">
              <w:rPr>
                <w:sz w:val="22"/>
                <w:szCs w:val="22"/>
              </w:rPr>
              <w:t>га</w:t>
            </w:r>
          </w:p>
        </w:tc>
        <w:tc>
          <w:tcPr>
            <w:tcW w:w="724" w:type="pct"/>
            <w:shd w:val="clear" w:color="auto" w:fill="auto"/>
          </w:tcPr>
          <w:p w:rsidR="00003FC8" w:rsidRPr="00CD59DC" w:rsidRDefault="00003FC8" w:rsidP="006F69F1">
            <w:pPr>
              <w:widowControl/>
              <w:spacing w:line="276" w:lineRule="auto"/>
              <w:ind w:firstLine="4"/>
              <w:jc w:val="center"/>
            </w:pPr>
            <w:r w:rsidRPr="00CD59DC">
              <w:rPr>
                <w:sz w:val="22"/>
                <w:szCs w:val="22"/>
              </w:rPr>
              <w:t>21,87</w:t>
            </w:r>
          </w:p>
        </w:tc>
        <w:tc>
          <w:tcPr>
            <w:tcW w:w="756" w:type="pct"/>
            <w:shd w:val="clear" w:color="auto" w:fill="auto"/>
          </w:tcPr>
          <w:p w:rsidR="00003FC8" w:rsidRPr="00CD59DC" w:rsidRDefault="00003FC8" w:rsidP="006F69F1">
            <w:pPr>
              <w:widowControl/>
              <w:spacing w:line="276" w:lineRule="auto"/>
              <w:ind w:firstLine="4"/>
              <w:jc w:val="center"/>
            </w:pPr>
            <w:r w:rsidRPr="00CD59DC">
              <w:rPr>
                <w:sz w:val="22"/>
                <w:szCs w:val="22"/>
              </w:rPr>
              <w:t>6,73</w:t>
            </w:r>
          </w:p>
        </w:tc>
        <w:tc>
          <w:tcPr>
            <w:tcW w:w="620" w:type="pct"/>
            <w:shd w:val="clear" w:color="auto" w:fill="auto"/>
          </w:tcPr>
          <w:p w:rsidR="00003FC8" w:rsidRPr="00CD59DC" w:rsidRDefault="00003FC8" w:rsidP="006F69F1">
            <w:pPr>
              <w:widowControl/>
              <w:spacing w:line="276" w:lineRule="auto"/>
              <w:ind w:firstLine="4"/>
              <w:jc w:val="center"/>
            </w:pPr>
            <w:r w:rsidRPr="00CD59DC">
              <w:rPr>
                <w:sz w:val="22"/>
                <w:szCs w:val="22"/>
              </w:rPr>
              <w:t>3,58</w:t>
            </w:r>
          </w:p>
        </w:tc>
      </w:tr>
      <w:tr w:rsidR="00003FC8" w:rsidRPr="00CD59DC" w:rsidTr="006F69F1">
        <w:trPr>
          <w:trHeight w:val="222"/>
        </w:trPr>
        <w:tc>
          <w:tcPr>
            <w:tcW w:w="443" w:type="pct"/>
            <w:vMerge/>
            <w:shd w:val="clear" w:color="auto" w:fill="auto"/>
          </w:tcPr>
          <w:p w:rsidR="00003FC8" w:rsidRPr="00CD59DC" w:rsidRDefault="00003FC8" w:rsidP="006F69F1">
            <w:pPr>
              <w:widowControl/>
              <w:spacing w:line="276" w:lineRule="auto"/>
              <w:ind w:left="-108" w:right="-108" w:firstLine="4"/>
              <w:jc w:val="center"/>
            </w:pPr>
          </w:p>
        </w:tc>
        <w:tc>
          <w:tcPr>
            <w:tcW w:w="1708" w:type="pct"/>
            <w:shd w:val="clear" w:color="auto" w:fill="auto"/>
          </w:tcPr>
          <w:p w:rsidR="00003FC8" w:rsidRPr="00CD59DC" w:rsidRDefault="00003FC8" w:rsidP="006F69F1">
            <w:pPr>
              <w:widowControl/>
              <w:spacing w:line="276" w:lineRule="auto"/>
              <w:ind w:firstLine="4"/>
              <w:jc w:val="left"/>
            </w:pPr>
            <w:r w:rsidRPr="00CD59DC">
              <w:rPr>
                <w:sz w:val="22"/>
                <w:szCs w:val="22"/>
              </w:rPr>
              <w:t>- зона огородничества</w:t>
            </w:r>
          </w:p>
        </w:tc>
        <w:tc>
          <w:tcPr>
            <w:tcW w:w="748" w:type="pct"/>
            <w:shd w:val="clear" w:color="auto" w:fill="auto"/>
          </w:tcPr>
          <w:p w:rsidR="00003FC8" w:rsidRPr="00CD59DC" w:rsidRDefault="00003FC8" w:rsidP="006F69F1">
            <w:pPr>
              <w:widowControl/>
              <w:spacing w:line="276" w:lineRule="auto"/>
              <w:ind w:firstLine="4"/>
              <w:jc w:val="center"/>
            </w:pPr>
            <w:r w:rsidRPr="00CD59DC">
              <w:rPr>
                <w:sz w:val="22"/>
                <w:szCs w:val="22"/>
              </w:rPr>
              <w:t>га</w:t>
            </w:r>
          </w:p>
        </w:tc>
        <w:tc>
          <w:tcPr>
            <w:tcW w:w="724" w:type="pct"/>
            <w:shd w:val="clear" w:color="auto" w:fill="auto"/>
          </w:tcPr>
          <w:p w:rsidR="00003FC8" w:rsidRPr="00CD59DC" w:rsidRDefault="00003FC8" w:rsidP="006F69F1">
            <w:pPr>
              <w:widowControl/>
              <w:spacing w:line="276" w:lineRule="auto"/>
              <w:ind w:firstLine="4"/>
              <w:jc w:val="center"/>
            </w:pPr>
            <w:r w:rsidRPr="00CD59DC">
              <w:rPr>
                <w:sz w:val="22"/>
                <w:szCs w:val="22"/>
              </w:rPr>
              <w:t>5,0</w:t>
            </w:r>
          </w:p>
        </w:tc>
        <w:tc>
          <w:tcPr>
            <w:tcW w:w="756" w:type="pct"/>
            <w:shd w:val="clear" w:color="auto" w:fill="auto"/>
          </w:tcPr>
          <w:p w:rsidR="00003FC8" w:rsidRPr="00CD59DC" w:rsidRDefault="00003FC8" w:rsidP="006F69F1">
            <w:pPr>
              <w:widowControl/>
              <w:spacing w:line="276" w:lineRule="auto"/>
              <w:ind w:firstLine="4"/>
              <w:jc w:val="center"/>
            </w:pPr>
            <w:r w:rsidRPr="00CD59DC">
              <w:rPr>
                <w:sz w:val="22"/>
                <w:szCs w:val="22"/>
              </w:rPr>
              <w:t>3,2</w:t>
            </w:r>
          </w:p>
        </w:tc>
        <w:tc>
          <w:tcPr>
            <w:tcW w:w="620" w:type="pct"/>
            <w:shd w:val="clear" w:color="auto" w:fill="auto"/>
          </w:tcPr>
          <w:p w:rsidR="00003FC8" w:rsidRPr="00CD59DC" w:rsidRDefault="00003FC8" w:rsidP="006F69F1">
            <w:pPr>
              <w:widowControl/>
              <w:spacing w:line="276" w:lineRule="auto"/>
              <w:ind w:firstLine="4"/>
              <w:jc w:val="center"/>
            </w:pPr>
            <w:r w:rsidRPr="00CD59DC">
              <w:rPr>
                <w:sz w:val="22"/>
                <w:szCs w:val="22"/>
              </w:rPr>
              <w:t>3,2</w:t>
            </w:r>
          </w:p>
        </w:tc>
      </w:tr>
      <w:tr w:rsidR="00003FC8" w:rsidRPr="00CD59DC" w:rsidTr="006F69F1">
        <w:trPr>
          <w:trHeight w:val="222"/>
        </w:trPr>
        <w:tc>
          <w:tcPr>
            <w:tcW w:w="443" w:type="pct"/>
            <w:vMerge w:val="restart"/>
            <w:tcBorders>
              <w:top w:val="single" w:sz="6" w:space="0" w:color="000000"/>
              <w:left w:val="single" w:sz="4" w:space="0" w:color="000000"/>
              <w:right w:val="single" w:sz="6" w:space="0" w:color="000000"/>
            </w:tcBorders>
            <w:shd w:val="clear" w:color="auto" w:fill="auto"/>
          </w:tcPr>
          <w:p w:rsidR="00003FC8" w:rsidRPr="00CD59DC" w:rsidRDefault="00003FC8" w:rsidP="006F69F1">
            <w:pPr>
              <w:widowControl/>
              <w:spacing w:line="276" w:lineRule="auto"/>
              <w:ind w:left="-108" w:right="-108" w:firstLine="4"/>
              <w:jc w:val="center"/>
            </w:pPr>
            <w:r w:rsidRPr="00CD59DC">
              <w:rPr>
                <w:sz w:val="22"/>
                <w:szCs w:val="22"/>
              </w:rPr>
              <w:t>1.1.7</w:t>
            </w:r>
          </w:p>
        </w:tc>
        <w:tc>
          <w:tcPr>
            <w:tcW w:w="170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widowControl/>
              <w:spacing w:line="276" w:lineRule="auto"/>
              <w:ind w:firstLine="4"/>
              <w:jc w:val="left"/>
            </w:pPr>
            <w:r w:rsidRPr="00CD59DC">
              <w:rPr>
                <w:sz w:val="22"/>
                <w:szCs w:val="22"/>
              </w:rPr>
              <w:t>Зона специального назначения - всего, в том числе:</w:t>
            </w:r>
          </w:p>
        </w:tc>
        <w:tc>
          <w:tcPr>
            <w:tcW w:w="74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widowControl/>
              <w:spacing w:line="276" w:lineRule="auto"/>
              <w:ind w:firstLine="4"/>
              <w:jc w:val="center"/>
            </w:pPr>
            <w:r w:rsidRPr="00CD59DC">
              <w:rPr>
                <w:sz w:val="22"/>
                <w:szCs w:val="22"/>
              </w:rPr>
              <w:t>га</w:t>
            </w:r>
          </w:p>
        </w:tc>
        <w:tc>
          <w:tcPr>
            <w:tcW w:w="724"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widowControl/>
              <w:spacing w:line="276" w:lineRule="auto"/>
              <w:ind w:firstLine="4"/>
              <w:jc w:val="center"/>
            </w:pPr>
            <w:r w:rsidRPr="00CD59DC">
              <w:rPr>
                <w:sz w:val="22"/>
                <w:szCs w:val="22"/>
              </w:rPr>
              <w:t>2,15</w:t>
            </w:r>
          </w:p>
        </w:tc>
        <w:tc>
          <w:tcPr>
            <w:tcW w:w="756"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widowControl/>
              <w:spacing w:line="276" w:lineRule="auto"/>
              <w:ind w:firstLine="4"/>
              <w:jc w:val="center"/>
            </w:pPr>
            <w:r w:rsidRPr="00CD59DC">
              <w:rPr>
                <w:sz w:val="22"/>
                <w:szCs w:val="22"/>
              </w:rPr>
              <w:t>3,65</w:t>
            </w:r>
          </w:p>
        </w:tc>
        <w:tc>
          <w:tcPr>
            <w:tcW w:w="620" w:type="pct"/>
            <w:tcBorders>
              <w:top w:val="single" w:sz="6" w:space="0" w:color="000000"/>
              <w:left w:val="single" w:sz="6" w:space="0" w:color="000000"/>
              <w:bottom w:val="single" w:sz="4" w:space="0" w:color="000000"/>
              <w:right w:val="single" w:sz="4" w:space="0" w:color="000000"/>
            </w:tcBorders>
            <w:shd w:val="clear" w:color="auto" w:fill="auto"/>
          </w:tcPr>
          <w:p w:rsidR="00003FC8" w:rsidRPr="00CD59DC" w:rsidRDefault="00003FC8" w:rsidP="006F69F1">
            <w:pPr>
              <w:widowControl/>
              <w:spacing w:line="276" w:lineRule="auto"/>
              <w:ind w:firstLine="4"/>
              <w:jc w:val="center"/>
            </w:pPr>
            <w:r w:rsidRPr="00CD59DC">
              <w:rPr>
                <w:sz w:val="22"/>
                <w:szCs w:val="22"/>
              </w:rPr>
              <w:t>3,65</w:t>
            </w:r>
          </w:p>
        </w:tc>
      </w:tr>
      <w:tr w:rsidR="00003FC8" w:rsidRPr="00CD59DC" w:rsidTr="006F69F1">
        <w:trPr>
          <w:trHeight w:val="222"/>
        </w:trPr>
        <w:tc>
          <w:tcPr>
            <w:tcW w:w="443" w:type="pct"/>
            <w:vMerge/>
            <w:tcBorders>
              <w:left w:val="single" w:sz="4" w:space="0" w:color="000000"/>
              <w:bottom w:val="single" w:sz="4" w:space="0" w:color="000000"/>
              <w:right w:val="single" w:sz="6" w:space="0" w:color="000000"/>
            </w:tcBorders>
            <w:shd w:val="clear" w:color="auto" w:fill="auto"/>
          </w:tcPr>
          <w:p w:rsidR="00003FC8" w:rsidRPr="00CD59DC" w:rsidRDefault="00003FC8" w:rsidP="006F69F1">
            <w:pPr>
              <w:widowControl/>
              <w:spacing w:line="276" w:lineRule="auto"/>
              <w:ind w:left="-108" w:right="-108" w:firstLine="4"/>
              <w:jc w:val="center"/>
            </w:pPr>
          </w:p>
        </w:tc>
        <w:tc>
          <w:tcPr>
            <w:tcW w:w="170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widowControl/>
              <w:spacing w:line="276" w:lineRule="auto"/>
              <w:ind w:firstLine="4"/>
              <w:jc w:val="left"/>
            </w:pPr>
            <w:r w:rsidRPr="00CD59DC">
              <w:rPr>
                <w:sz w:val="22"/>
                <w:szCs w:val="22"/>
              </w:rPr>
              <w:t>- зона специального назначения, связанная с захоронениями</w:t>
            </w:r>
          </w:p>
        </w:tc>
        <w:tc>
          <w:tcPr>
            <w:tcW w:w="74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widowControl/>
              <w:spacing w:line="276" w:lineRule="auto"/>
              <w:ind w:firstLine="4"/>
              <w:jc w:val="center"/>
            </w:pPr>
            <w:r w:rsidRPr="00CD59DC">
              <w:rPr>
                <w:sz w:val="22"/>
                <w:szCs w:val="22"/>
              </w:rPr>
              <w:t>га</w:t>
            </w:r>
          </w:p>
        </w:tc>
        <w:tc>
          <w:tcPr>
            <w:tcW w:w="724"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widowControl/>
              <w:spacing w:line="276" w:lineRule="auto"/>
              <w:ind w:firstLine="4"/>
              <w:jc w:val="center"/>
            </w:pPr>
            <w:r w:rsidRPr="00CD59DC">
              <w:rPr>
                <w:sz w:val="22"/>
                <w:szCs w:val="22"/>
              </w:rPr>
              <w:t>2,15</w:t>
            </w:r>
          </w:p>
        </w:tc>
        <w:tc>
          <w:tcPr>
            <w:tcW w:w="756"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widowControl/>
              <w:spacing w:line="276" w:lineRule="auto"/>
              <w:ind w:firstLine="4"/>
              <w:jc w:val="center"/>
            </w:pPr>
            <w:r w:rsidRPr="00CD59DC">
              <w:rPr>
                <w:sz w:val="22"/>
                <w:szCs w:val="22"/>
              </w:rPr>
              <w:t>3,65</w:t>
            </w:r>
          </w:p>
        </w:tc>
        <w:tc>
          <w:tcPr>
            <w:tcW w:w="620" w:type="pct"/>
            <w:tcBorders>
              <w:top w:val="single" w:sz="6" w:space="0" w:color="000000"/>
              <w:left w:val="single" w:sz="6" w:space="0" w:color="000000"/>
              <w:bottom w:val="single" w:sz="4" w:space="0" w:color="000000"/>
              <w:right w:val="single" w:sz="4" w:space="0" w:color="000000"/>
            </w:tcBorders>
            <w:shd w:val="clear" w:color="auto" w:fill="auto"/>
          </w:tcPr>
          <w:p w:rsidR="00003FC8" w:rsidRPr="00CD59DC" w:rsidRDefault="00003FC8" w:rsidP="006F69F1">
            <w:pPr>
              <w:widowControl/>
              <w:spacing w:line="276" w:lineRule="auto"/>
              <w:ind w:firstLine="4"/>
              <w:jc w:val="center"/>
            </w:pPr>
            <w:r w:rsidRPr="00CD59DC">
              <w:rPr>
                <w:sz w:val="22"/>
                <w:szCs w:val="22"/>
              </w:rPr>
              <w:t>3,65</w:t>
            </w:r>
          </w:p>
        </w:tc>
      </w:tr>
      <w:tr w:rsidR="00003FC8" w:rsidRPr="00CD59DC" w:rsidTr="006F69F1">
        <w:trPr>
          <w:trHeight w:val="222"/>
        </w:trPr>
        <w:tc>
          <w:tcPr>
            <w:tcW w:w="443" w:type="pct"/>
            <w:tcBorders>
              <w:top w:val="single" w:sz="6" w:space="0" w:color="000000"/>
              <w:left w:val="single" w:sz="4" w:space="0" w:color="000000"/>
              <w:bottom w:val="single" w:sz="6" w:space="0" w:color="000000"/>
              <w:right w:val="single" w:sz="6" w:space="0" w:color="000000"/>
            </w:tcBorders>
            <w:shd w:val="clear" w:color="auto" w:fill="auto"/>
          </w:tcPr>
          <w:p w:rsidR="00003FC8" w:rsidRPr="00CD59DC" w:rsidRDefault="00003FC8" w:rsidP="006F69F1">
            <w:pPr>
              <w:widowControl/>
              <w:spacing w:line="276" w:lineRule="auto"/>
              <w:ind w:left="-108" w:right="-108" w:firstLine="4"/>
              <w:jc w:val="center"/>
            </w:pPr>
            <w:r w:rsidRPr="00CD59DC">
              <w:rPr>
                <w:sz w:val="22"/>
                <w:szCs w:val="22"/>
              </w:rPr>
              <w:t>1.1.8</w:t>
            </w:r>
          </w:p>
        </w:tc>
        <w:tc>
          <w:tcPr>
            <w:tcW w:w="1708" w:type="pct"/>
            <w:tcBorders>
              <w:top w:val="single" w:sz="6" w:space="0" w:color="000000"/>
              <w:left w:val="single" w:sz="6" w:space="0" w:color="000000"/>
              <w:bottom w:val="single" w:sz="6" w:space="0" w:color="000000"/>
              <w:right w:val="single" w:sz="6" w:space="0" w:color="000000"/>
            </w:tcBorders>
            <w:shd w:val="clear" w:color="auto" w:fill="auto"/>
          </w:tcPr>
          <w:p w:rsidR="00003FC8" w:rsidRPr="00CD59DC" w:rsidRDefault="00003FC8" w:rsidP="006F69F1">
            <w:pPr>
              <w:widowControl/>
              <w:spacing w:line="276" w:lineRule="auto"/>
              <w:ind w:firstLine="4"/>
              <w:jc w:val="left"/>
            </w:pPr>
            <w:r w:rsidRPr="00CD59DC">
              <w:rPr>
                <w:sz w:val="22"/>
                <w:szCs w:val="22"/>
              </w:rPr>
              <w:t>Территория под объектами улично-дорожной сети</w:t>
            </w:r>
          </w:p>
        </w:tc>
        <w:tc>
          <w:tcPr>
            <w:tcW w:w="748" w:type="pct"/>
            <w:tcBorders>
              <w:top w:val="single" w:sz="6" w:space="0" w:color="000000"/>
              <w:left w:val="single" w:sz="6" w:space="0" w:color="000000"/>
              <w:bottom w:val="single" w:sz="6" w:space="0" w:color="000000"/>
              <w:right w:val="single" w:sz="6" w:space="0" w:color="000000"/>
            </w:tcBorders>
            <w:shd w:val="clear" w:color="auto" w:fill="auto"/>
          </w:tcPr>
          <w:p w:rsidR="00003FC8" w:rsidRPr="00CD59DC" w:rsidRDefault="00003FC8" w:rsidP="006F69F1">
            <w:pPr>
              <w:widowControl/>
              <w:spacing w:line="276" w:lineRule="auto"/>
              <w:ind w:firstLine="4"/>
              <w:jc w:val="center"/>
            </w:pPr>
            <w:r w:rsidRPr="00CD59DC">
              <w:rPr>
                <w:sz w:val="22"/>
                <w:szCs w:val="22"/>
              </w:rPr>
              <w:t>га</w:t>
            </w:r>
          </w:p>
        </w:tc>
        <w:tc>
          <w:tcPr>
            <w:tcW w:w="724" w:type="pct"/>
            <w:tcBorders>
              <w:top w:val="single" w:sz="6" w:space="0" w:color="000000"/>
              <w:left w:val="single" w:sz="6" w:space="0" w:color="000000"/>
              <w:bottom w:val="single" w:sz="6" w:space="0" w:color="000000"/>
              <w:right w:val="single" w:sz="6" w:space="0" w:color="000000"/>
            </w:tcBorders>
            <w:shd w:val="clear" w:color="auto" w:fill="auto"/>
          </w:tcPr>
          <w:p w:rsidR="00003FC8" w:rsidRPr="00CD59DC" w:rsidRDefault="00003FC8" w:rsidP="006F69F1">
            <w:pPr>
              <w:widowControl/>
              <w:spacing w:line="276" w:lineRule="auto"/>
              <w:ind w:firstLine="4"/>
              <w:jc w:val="center"/>
            </w:pPr>
            <w:r w:rsidRPr="00CD59DC">
              <w:rPr>
                <w:sz w:val="22"/>
                <w:szCs w:val="22"/>
              </w:rPr>
              <w:t>41,77</w:t>
            </w:r>
          </w:p>
        </w:tc>
        <w:tc>
          <w:tcPr>
            <w:tcW w:w="756" w:type="pct"/>
            <w:tcBorders>
              <w:top w:val="single" w:sz="6" w:space="0" w:color="000000"/>
              <w:left w:val="single" w:sz="6" w:space="0" w:color="000000"/>
              <w:bottom w:val="single" w:sz="6" w:space="0" w:color="000000"/>
              <w:right w:val="single" w:sz="6" w:space="0" w:color="000000"/>
            </w:tcBorders>
            <w:shd w:val="clear" w:color="auto" w:fill="auto"/>
          </w:tcPr>
          <w:p w:rsidR="00003FC8" w:rsidRPr="00CD59DC" w:rsidRDefault="00003FC8" w:rsidP="006F69F1">
            <w:pPr>
              <w:widowControl/>
              <w:spacing w:line="276" w:lineRule="auto"/>
              <w:ind w:firstLine="4"/>
              <w:jc w:val="center"/>
            </w:pPr>
            <w:r w:rsidRPr="00CD59DC">
              <w:rPr>
                <w:sz w:val="22"/>
                <w:szCs w:val="22"/>
              </w:rPr>
              <w:t>50,51</w:t>
            </w:r>
          </w:p>
        </w:tc>
        <w:tc>
          <w:tcPr>
            <w:tcW w:w="620" w:type="pct"/>
            <w:tcBorders>
              <w:top w:val="single" w:sz="6" w:space="0" w:color="000000"/>
              <w:left w:val="single" w:sz="6" w:space="0" w:color="000000"/>
              <w:bottom w:val="single" w:sz="6" w:space="0" w:color="000000"/>
              <w:right w:val="single" w:sz="4" w:space="0" w:color="000000"/>
            </w:tcBorders>
            <w:shd w:val="clear" w:color="auto" w:fill="auto"/>
          </w:tcPr>
          <w:p w:rsidR="00003FC8" w:rsidRPr="00CD59DC" w:rsidRDefault="00003FC8" w:rsidP="006F69F1">
            <w:pPr>
              <w:widowControl/>
              <w:spacing w:line="276" w:lineRule="auto"/>
              <w:ind w:firstLine="4"/>
              <w:jc w:val="center"/>
            </w:pPr>
            <w:r w:rsidRPr="00CD59DC">
              <w:rPr>
                <w:sz w:val="22"/>
                <w:szCs w:val="22"/>
              </w:rPr>
              <w:t>51,55</w:t>
            </w:r>
          </w:p>
        </w:tc>
      </w:tr>
      <w:tr w:rsidR="00003FC8" w:rsidRPr="00CD59DC" w:rsidTr="006F69F1">
        <w:trPr>
          <w:trHeight w:val="222"/>
        </w:trPr>
        <w:tc>
          <w:tcPr>
            <w:tcW w:w="443" w:type="pct"/>
            <w:tcBorders>
              <w:top w:val="single" w:sz="6" w:space="0" w:color="000000"/>
              <w:left w:val="single" w:sz="4" w:space="0" w:color="000000"/>
              <w:bottom w:val="single" w:sz="4" w:space="0" w:color="000000"/>
              <w:right w:val="single" w:sz="6" w:space="0" w:color="000000"/>
            </w:tcBorders>
            <w:shd w:val="clear" w:color="auto" w:fill="auto"/>
          </w:tcPr>
          <w:p w:rsidR="00003FC8" w:rsidRPr="00CD59DC" w:rsidRDefault="00003FC8" w:rsidP="006F69F1">
            <w:pPr>
              <w:ind w:left="-108" w:right="-108" w:firstLine="4"/>
              <w:jc w:val="center"/>
            </w:pPr>
            <w:r w:rsidRPr="00CD59DC">
              <w:rPr>
                <w:sz w:val="22"/>
                <w:szCs w:val="22"/>
              </w:rPr>
              <w:t>II</w:t>
            </w:r>
          </w:p>
        </w:tc>
        <w:tc>
          <w:tcPr>
            <w:tcW w:w="4557" w:type="pct"/>
            <w:gridSpan w:val="5"/>
            <w:tcBorders>
              <w:top w:val="single" w:sz="6" w:space="0" w:color="000000"/>
              <w:left w:val="single" w:sz="6" w:space="0" w:color="000000"/>
              <w:bottom w:val="single" w:sz="4" w:space="0" w:color="000000"/>
              <w:right w:val="single" w:sz="4" w:space="0" w:color="000000"/>
            </w:tcBorders>
            <w:shd w:val="clear" w:color="auto" w:fill="auto"/>
            <w:vAlign w:val="center"/>
          </w:tcPr>
          <w:p w:rsidR="00003FC8" w:rsidRPr="00CD59DC" w:rsidRDefault="00003FC8" w:rsidP="00003FC8">
            <w:pPr>
              <w:ind w:firstLine="4"/>
              <w:jc w:val="left"/>
            </w:pPr>
            <w:r w:rsidRPr="00CD59DC">
              <w:rPr>
                <w:sz w:val="22"/>
                <w:szCs w:val="22"/>
              </w:rPr>
              <w:t>НАСЕЛЕНИЕ</w:t>
            </w:r>
          </w:p>
        </w:tc>
      </w:tr>
      <w:tr w:rsidR="00003FC8" w:rsidRPr="00CD59DC" w:rsidTr="006F69F1">
        <w:trPr>
          <w:trHeight w:val="222"/>
        </w:trPr>
        <w:tc>
          <w:tcPr>
            <w:tcW w:w="443" w:type="pct"/>
            <w:tcBorders>
              <w:top w:val="single" w:sz="6" w:space="0" w:color="000000"/>
              <w:left w:val="single" w:sz="4" w:space="0" w:color="000000"/>
              <w:bottom w:val="single" w:sz="4" w:space="0" w:color="000000"/>
              <w:right w:val="single" w:sz="6" w:space="0" w:color="000000"/>
            </w:tcBorders>
            <w:shd w:val="clear" w:color="auto" w:fill="auto"/>
          </w:tcPr>
          <w:p w:rsidR="00003FC8" w:rsidRPr="00CD59DC" w:rsidRDefault="00003FC8" w:rsidP="006F69F1">
            <w:pPr>
              <w:ind w:left="-108" w:right="-108" w:firstLine="4"/>
              <w:jc w:val="center"/>
            </w:pPr>
            <w:r w:rsidRPr="00CD59DC">
              <w:rPr>
                <w:sz w:val="22"/>
                <w:szCs w:val="22"/>
              </w:rPr>
              <w:t>2.1</w:t>
            </w:r>
          </w:p>
        </w:tc>
        <w:tc>
          <w:tcPr>
            <w:tcW w:w="170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left"/>
            </w:pPr>
            <w:r w:rsidRPr="00CD59DC">
              <w:rPr>
                <w:sz w:val="22"/>
                <w:szCs w:val="22"/>
              </w:rPr>
              <w:t>Численность населения  пос. Оредеж</w:t>
            </w:r>
          </w:p>
        </w:tc>
        <w:tc>
          <w:tcPr>
            <w:tcW w:w="74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чел.</w:t>
            </w:r>
          </w:p>
        </w:tc>
        <w:tc>
          <w:tcPr>
            <w:tcW w:w="724"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2641</w:t>
            </w:r>
          </w:p>
        </w:tc>
        <w:tc>
          <w:tcPr>
            <w:tcW w:w="756"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2738</w:t>
            </w:r>
          </w:p>
        </w:tc>
        <w:tc>
          <w:tcPr>
            <w:tcW w:w="620" w:type="pct"/>
            <w:tcBorders>
              <w:top w:val="single" w:sz="6" w:space="0" w:color="000000"/>
              <w:left w:val="single" w:sz="6" w:space="0" w:color="000000"/>
              <w:bottom w:val="single" w:sz="4" w:space="0" w:color="000000"/>
              <w:right w:val="single" w:sz="4" w:space="0" w:color="000000"/>
            </w:tcBorders>
            <w:shd w:val="clear" w:color="auto" w:fill="auto"/>
          </w:tcPr>
          <w:p w:rsidR="00003FC8" w:rsidRPr="00CD59DC" w:rsidRDefault="00003FC8" w:rsidP="006F69F1">
            <w:pPr>
              <w:ind w:firstLine="4"/>
              <w:jc w:val="center"/>
            </w:pPr>
            <w:r w:rsidRPr="00CD59DC">
              <w:rPr>
                <w:sz w:val="22"/>
                <w:szCs w:val="22"/>
              </w:rPr>
              <w:t>2835</w:t>
            </w:r>
          </w:p>
        </w:tc>
      </w:tr>
      <w:tr w:rsidR="00003FC8" w:rsidRPr="00CD59DC" w:rsidTr="006F69F1">
        <w:trPr>
          <w:trHeight w:val="222"/>
        </w:trPr>
        <w:tc>
          <w:tcPr>
            <w:tcW w:w="443" w:type="pct"/>
            <w:tcBorders>
              <w:top w:val="single" w:sz="6" w:space="0" w:color="000000"/>
              <w:left w:val="single" w:sz="4" w:space="0" w:color="000000"/>
              <w:bottom w:val="single" w:sz="4" w:space="0" w:color="000000"/>
              <w:right w:val="single" w:sz="6" w:space="0" w:color="000000"/>
            </w:tcBorders>
            <w:shd w:val="clear" w:color="auto" w:fill="auto"/>
          </w:tcPr>
          <w:p w:rsidR="00003FC8" w:rsidRPr="00CD59DC" w:rsidRDefault="00003FC8" w:rsidP="006F69F1">
            <w:pPr>
              <w:ind w:left="-108" w:right="-108" w:firstLine="4"/>
              <w:jc w:val="center"/>
            </w:pPr>
            <w:r w:rsidRPr="00CD59DC">
              <w:rPr>
                <w:sz w:val="22"/>
                <w:szCs w:val="22"/>
              </w:rPr>
              <w:t>III</w:t>
            </w:r>
          </w:p>
        </w:tc>
        <w:tc>
          <w:tcPr>
            <w:tcW w:w="4557" w:type="pct"/>
            <w:gridSpan w:val="5"/>
            <w:tcBorders>
              <w:top w:val="single" w:sz="6" w:space="0" w:color="000000"/>
              <w:left w:val="single" w:sz="6" w:space="0" w:color="000000"/>
              <w:bottom w:val="single" w:sz="4" w:space="0" w:color="000000"/>
              <w:right w:val="single" w:sz="4" w:space="0" w:color="000000"/>
            </w:tcBorders>
            <w:shd w:val="clear" w:color="auto" w:fill="auto"/>
            <w:vAlign w:val="center"/>
          </w:tcPr>
          <w:p w:rsidR="00003FC8" w:rsidRPr="00CD59DC" w:rsidRDefault="00003FC8" w:rsidP="00003FC8">
            <w:pPr>
              <w:ind w:firstLine="4"/>
              <w:jc w:val="left"/>
            </w:pPr>
            <w:r w:rsidRPr="00CD59DC">
              <w:rPr>
                <w:sz w:val="22"/>
                <w:szCs w:val="22"/>
              </w:rPr>
              <w:t>ЖИЛИЩНЫЙ ФОНД</w:t>
            </w:r>
          </w:p>
        </w:tc>
      </w:tr>
      <w:tr w:rsidR="00003FC8" w:rsidRPr="00CD59DC" w:rsidTr="006F69F1">
        <w:trPr>
          <w:trHeight w:val="222"/>
        </w:trPr>
        <w:tc>
          <w:tcPr>
            <w:tcW w:w="443" w:type="pct"/>
            <w:tcBorders>
              <w:top w:val="single" w:sz="6" w:space="0" w:color="000000"/>
              <w:left w:val="single" w:sz="4" w:space="0" w:color="000000"/>
              <w:bottom w:val="single" w:sz="4" w:space="0" w:color="000000"/>
              <w:right w:val="single" w:sz="6" w:space="0" w:color="000000"/>
            </w:tcBorders>
            <w:shd w:val="clear" w:color="auto" w:fill="auto"/>
          </w:tcPr>
          <w:p w:rsidR="00003FC8" w:rsidRPr="00CD59DC" w:rsidRDefault="00003FC8" w:rsidP="006F69F1">
            <w:pPr>
              <w:ind w:left="-108" w:right="-108" w:firstLine="4"/>
              <w:jc w:val="center"/>
            </w:pPr>
            <w:r w:rsidRPr="00CD59DC">
              <w:rPr>
                <w:sz w:val="22"/>
                <w:szCs w:val="22"/>
              </w:rPr>
              <w:t>3.1</w:t>
            </w:r>
          </w:p>
        </w:tc>
        <w:tc>
          <w:tcPr>
            <w:tcW w:w="170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left"/>
            </w:pPr>
            <w:r w:rsidRPr="00CD59DC">
              <w:rPr>
                <w:sz w:val="22"/>
                <w:szCs w:val="22"/>
              </w:rPr>
              <w:t xml:space="preserve">Общая площадь жилищного фонда </w:t>
            </w:r>
          </w:p>
        </w:tc>
        <w:tc>
          <w:tcPr>
            <w:tcW w:w="74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rPr>
                <w:vertAlign w:val="superscript"/>
              </w:rPr>
            </w:pPr>
            <w:r w:rsidRPr="00CD59DC">
              <w:rPr>
                <w:sz w:val="22"/>
                <w:szCs w:val="22"/>
              </w:rPr>
              <w:t>тыс. м</w:t>
            </w:r>
            <w:proofErr w:type="gramStart"/>
            <w:r w:rsidRPr="00CD59DC">
              <w:rPr>
                <w:sz w:val="22"/>
                <w:szCs w:val="22"/>
                <w:vertAlign w:val="superscript"/>
              </w:rPr>
              <w:t>2</w:t>
            </w:r>
            <w:proofErr w:type="gramEnd"/>
          </w:p>
        </w:tc>
        <w:tc>
          <w:tcPr>
            <w:tcW w:w="724"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78,97</w:t>
            </w:r>
          </w:p>
        </w:tc>
        <w:tc>
          <w:tcPr>
            <w:tcW w:w="756"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87,97</w:t>
            </w:r>
          </w:p>
        </w:tc>
        <w:tc>
          <w:tcPr>
            <w:tcW w:w="620" w:type="pct"/>
            <w:tcBorders>
              <w:top w:val="single" w:sz="6" w:space="0" w:color="000000"/>
              <w:left w:val="single" w:sz="6" w:space="0" w:color="000000"/>
              <w:bottom w:val="single" w:sz="4" w:space="0" w:color="000000"/>
              <w:right w:val="single" w:sz="4" w:space="0" w:color="000000"/>
            </w:tcBorders>
            <w:shd w:val="clear" w:color="auto" w:fill="auto"/>
          </w:tcPr>
          <w:p w:rsidR="00003FC8" w:rsidRPr="00CD59DC" w:rsidRDefault="00003FC8" w:rsidP="006F69F1">
            <w:pPr>
              <w:ind w:firstLine="4"/>
              <w:jc w:val="center"/>
            </w:pPr>
            <w:r w:rsidRPr="00CD59DC">
              <w:rPr>
                <w:sz w:val="22"/>
                <w:szCs w:val="22"/>
              </w:rPr>
              <w:t>101,41</w:t>
            </w:r>
          </w:p>
        </w:tc>
      </w:tr>
      <w:tr w:rsidR="00003FC8" w:rsidRPr="00CD59DC" w:rsidTr="006F69F1">
        <w:trPr>
          <w:trHeight w:val="222"/>
        </w:trPr>
        <w:tc>
          <w:tcPr>
            <w:tcW w:w="443" w:type="pct"/>
            <w:tcBorders>
              <w:top w:val="single" w:sz="6" w:space="0" w:color="000000"/>
              <w:left w:val="single" w:sz="4" w:space="0" w:color="000000"/>
              <w:bottom w:val="single" w:sz="4" w:space="0" w:color="000000"/>
              <w:right w:val="single" w:sz="6" w:space="0" w:color="000000"/>
            </w:tcBorders>
            <w:shd w:val="clear" w:color="auto" w:fill="auto"/>
          </w:tcPr>
          <w:p w:rsidR="00003FC8" w:rsidRPr="00CD59DC" w:rsidRDefault="00003FC8" w:rsidP="006F69F1">
            <w:pPr>
              <w:ind w:left="-108" w:right="-108" w:firstLine="4"/>
              <w:jc w:val="center"/>
            </w:pPr>
            <w:r w:rsidRPr="00CD59DC">
              <w:rPr>
                <w:sz w:val="22"/>
                <w:szCs w:val="22"/>
              </w:rPr>
              <w:t>3.2</w:t>
            </w:r>
          </w:p>
        </w:tc>
        <w:tc>
          <w:tcPr>
            <w:tcW w:w="170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left"/>
            </w:pPr>
            <w:r w:rsidRPr="00CD59DC">
              <w:rPr>
                <w:sz w:val="22"/>
                <w:szCs w:val="22"/>
              </w:rPr>
              <w:t>Средняя обеспеченность населения общей площадью жилищного фонда – всего:</w:t>
            </w:r>
          </w:p>
        </w:tc>
        <w:tc>
          <w:tcPr>
            <w:tcW w:w="74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м</w:t>
            </w:r>
            <w:proofErr w:type="gramStart"/>
            <w:r w:rsidRPr="00CD59DC">
              <w:rPr>
                <w:sz w:val="22"/>
                <w:szCs w:val="22"/>
                <w:vertAlign w:val="superscript"/>
              </w:rPr>
              <w:t>2</w:t>
            </w:r>
            <w:proofErr w:type="gramEnd"/>
            <w:r w:rsidRPr="00CD59DC">
              <w:rPr>
                <w:sz w:val="22"/>
                <w:szCs w:val="22"/>
              </w:rPr>
              <w:t>/чел.</w:t>
            </w:r>
          </w:p>
        </w:tc>
        <w:tc>
          <w:tcPr>
            <w:tcW w:w="724"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29,9</w:t>
            </w:r>
          </w:p>
        </w:tc>
        <w:tc>
          <w:tcPr>
            <w:tcW w:w="756"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32,12</w:t>
            </w:r>
          </w:p>
        </w:tc>
        <w:tc>
          <w:tcPr>
            <w:tcW w:w="620" w:type="pct"/>
            <w:tcBorders>
              <w:top w:val="single" w:sz="6" w:space="0" w:color="000000"/>
              <w:left w:val="single" w:sz="6" w:space="0" w:color="000000"/>
              <w:bottom w:val="single" w:sz="4" w:space="0" w:color="000000"/>
              <w:right w:val="single" w:sz="4" w:space="0" w:color="000000"/>
            </w:tcBorders>
            <w:shd w:val="clear" w:color="auto" w:fill="auto"/>
          </w:tcPr>
          <w:p w:rsidR="00003FC8" w:rsidRPr="00CD59DC" w:rsidRDefault="00003FC8" w:rsidP="006F69F1">
            <w:pPr>
              <w:ind w:firstLine="4"/>
              <w:jc w:val="center"/>
            </w:pPr>
            <w:r w:rsidRPr="00CD59DC">
              <w:rPr>
                <w:sz w:val="22"/>
                <w:szCs w:val="22"/>
              </w:rPr>
              <w:t>33,8</w:t>
            </w:r>
          </w:p>
        </w:tc>
      </w:tr>
      <w:tr w:rsidR="00003FC8" w:rsidRPr="00CD59DC" w:rsidTr="006F69F1">
        <w:trPr>
          <w:trHeight w:val="222"/>
        </w:trPr>
        <w:tc>
          <w:tcPr>
            <w:tcW w:w="443" w:type="pct"/>
            <w:tcBorders>
              <w:top w:val="single" w:sz="6" w:space="0" w:color="000000"/>
              <w:left w:val="single" w:sz="4" w:space="0" w:color="000000"/>
              <w:bottom w:val="single" w:sz="4" w:space="0" w:color="000000"/>
              <w:right w:val="single" w:sz="6" w:space="0" w:color="000000"/>
            </w:tcBorders>
            <w:shd w:val="clear" w:color="auto" w:fill="auto"/>
          </w:tcPr>
          <w:p w:rsidR="00003FC8" w:rsidRPr="00CD59DC" w:rsidRDefault="00003FC8" w:rsidP="006F69F1">
            <w:pPr>
              <w:ind w:left="-108" w:right="-108" w:firstLine="4"/>
              <w:jc w:val="center"/>
            </w:pPr>
            <w:r w:rsidRPr="00CD59DC">
              <w:rPr>
                <w:sz w:val="22"/>
                <w:szCs w:val="22"/>
              </w:rPr>
              <w:t>3.3</w:t>
            </w:r>
          </w:p>
        </w:tc>
        <w:tc>
          <w:tcPr>
            <w:tcW w:w="170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left"/>
            </w:pPr>
            <w:r w:rsidRPr="00CD59DC">
              <w:rPr>
                <w:sz w:val="22"/>
                <w:szCs w:val="22"/>
              </w:rPr>
              <w:t>Общий объем нового жилищного строительства – всего:</w:t>
            </w:r>
          </w:p>
        </w:tc>
        <w:tc>
          <w:tcPr>
            <w:tcW w:w="74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тыс. м</w:t>
            </w:r>
            <w:proofErr w:type="gramStart"/>
            <w:r w:rsidRPr="00CD59DC">
              <w:rPr>
                <w:sz w:val="22"/>
                <w:szCs w:val="22"/>
                <w:vertAlign w:val="superscript"/>
              </w:rPr>
              <w:t>2</w:t>
            </w:r>
            <w:proofErr w:type="gramEnd"/>
          </w:p>
        </w:tc>
        <w:tc>
          <w:tcPr>
            <w:tcW w:w="724"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w:t>
            </w:r>
          </w:p>
        </w:tc>
        <w:tc>
          <w:tcPr>
            <w:tcW w:w="756"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9</w:t>
            </w:r>
          </w:p>
        </w:tc>
        <w:tc>
          <w:tcPr>
            <w:tcW w:w="620" w:type="pct"/>
            <w:tcBorders>
              <w:top w:val="single" w:sz="6" w:space="0" w:color="000000"/>
              <w:left w:val="single" w:sz="6" w:space="0" w:color="000000"/>
              <w:bottom w:val="single" w:sz="4" w:space="0" w:color="000000"/>
              <w:right w:val="single" w:sz="4" w:space="0" w:color="000000"/>
            </w:tcBorders>
            <w:shd w:val="clear" w:color="auto" w:fill="auto"/>
          </w:tcPr>
          <w:p w:rsidR="00003FC8" w:rsidRPr="00CD59DC" w:rsidRDefault="00003FC8" w:rsidP="006F69F1">
            <w:pPr>
              <w:ind w:firstLine="4"/>
              <w:jc w:val="center"/>
            </w:pPr>
            <w:r w:rsidRPr="00CD59DC">
              <w:rPr>
                <w:sz w:val="22"/>
                <w:szCs w:val="22"/>
              </w:rPr>
              <w:t>22,44</w:t>
            </w:r>
          </w:p>
        </w:tc>
      </w:tr>
      <w:tr w:rsidR="00003FC8" w:rsidRPr="00CD59DC" w:rsidTr="006F69F1">
        <w:trPr>
          <w:trHeight w:val="222"/>
        </w:trPr>
        <w:tc>
          <w:tcPr>
            <w:tcW w:w="443" w:type="pct"/>
            <w:tcBorders>
              <w:top w:val="single" w:sz="6" w:space="0" w:color="000000"/>
              <w:left w:val="single" w:sz="4" w:space="0" w:color="000000"/>
              <w:bottom w:val="single" w:sz="4" w:space="0" w:color="000000"/>
              <w:right w:val="single" w:sz="6" w:space="0" w:color="000000"/>
            </w:tcBorders>
            <w:shd w:val="clear" w:color="auto" w:fill="auto"/>
          </w:tcPr>
          <w:p w:rsidR="00003FC8" w:rsidRPr="00CD59DC" w:rsidRDefault="00003FC8" w:rsidP="006F69F1">
            <w:pPr>
              <w:ind w:left="-108" w:right="-108" w:firstLine="4"/>
              <w:jc w:val="center"/>
            </w:pPr>
            <w:r w:rsidRPr="00CD59DC">
              <w:rPr>
                <w:sz w:val="22"/>
                <w:szCs w:val="22"/>
              </w:rPr>
              <w:t>3.4.</w:t>
            </w:r>
          </w:p>
        </w:tc>
        <w:tc>
          <w:tcPr>
            <w:tcW w:w="170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left"/>
            </w:pPr>
            <w:r w:rsidRPr="00CD59DC">
              <w:rPr>
                <w:sz w:val="22"/>
                <w:szCs w:val="22"/>
              </w:rPr>
              <w:t>Среднегодовой объем жилищного строительства</w:t>
            </w:r>
          </w:p>
        </w:tc>
        <w:tc>
          <w:tcPr>
            <w:tcW w:w="74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тыс. м</w:t>
            </w:r>
            <w:proofErr w:type="gramStart"/>
            <w:r w:rsidRPr="00CD59DC">
              <w:rPr>
                <w:sz w:val="22"/>
                <w:szCs w:val="22"/>
                <w:vertAlign w:val="superscript"/>
              </w:rPr>
              <w:t>2</w:t>
            </w:r>
            <w:proofErr w:type="gramEnd"/>
            <w:r w:rsidRPr="00CD59DC">
              <w:rPr>
                <w:sz w:val="22"/>
                <w:szCs w:val="22"/>
              </w:rPr>
              <w:t>/год</w:t>
            </w:r>
          </w:p>
        </w:tc>
        <w:tc>
          <w:tcPr>
            <w:tcW w:w="724"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w:t>
            </w:r>
          </w:p>
        </w:tc>
        <w:tc>
          <w:tcPr>
            <w:tcW w:w="756"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1,12</w:t>
            </w:r>
          </w:p>
        </w:tc>
        <w:tc>
          <w:tcPr>
            <w:tcW w:w="620" w:type="pct"/>
            <w:tcBorders>
              <w:top w:val="single" w:sz="6" w:space="0" w:color="000000"/>
              <w:left w:val="single" w:sz="6" w:space="0" w:color="000000"/>
              <w:bottom w:val="single" w:sz="4" w:space="0" w:color="000000"/>
              <w:right w:val="single" w:sz="4" w:space="0" w:color="000000"/>
            </w:tcBorders>
            <w:shd w:val="clear" w:color="auto" w:fill="auto"/>
          </w:tcPr>
          <w:p w:rsidR="00003FC8" w:rsidRPr="00CD59DC" w:rsidRDefault="00003FC8" w:rsidP="006F69F1">
            <w:pPr>
              <w:ind w:firstLine="4"/>
              <w:jc w:val="center"/>
            </w:pPr>
            <w:r w:rsidRPr="00CD59DC">
              <w:rPr>
                <w:sz w:val="22"/>
                <w:szCs w:val="22"/>
              </w:rPr>
              <w:t>1,12</w:t>
            </w:r>
          </w:p>
        </w:tc>
      </w:tr>
      <w:tr w:rsidR="00003FC8" w:rsidRPr="00CD59DC" w:rsidTr="006F69F1">
        <w:trPr>
          <w:trHeight w:val="222"/>
        </w:trPr>
        <w:tc>
          <w:tcPr>
            <w:tcW w:w="443" w:type="pct"/>
            <w:tcBorders>
              <w:top w:val="single" w:sz="6" w:space="0" w:color="000000"/>
              <w:left w:val="single" w:sz="4" w:space="0" w:color="000000"/>
              <w:bottom w:val="single" w:sz="4" w:space="0" w:color="000000"/>
              <w:right w:val="single" w:sz="6" w:space="0" w:color="000000"/>
            </w:tcBorders>
            <w:shd w:val="clear" w:color="auto" w:fill="auto"/>
          </w:tcPr>
          <w:p w:rsidR="00003FC8" w:rsidRPr="00CD59DC" w:rsidRDefault="00003FC8" w:rsidP="006F69F1">
            <w:pPr>
              <w:ind w:left="-108" w:right="-108" w:firstLine="4"/>
              <w:jc w:val="center"/>
            </w:pPr>
            <w:r w:rsidRPr="00CD59DC">
              <w:rPr>
                <w:sz w:val="22"/>
                <w:szCs w:val="22"/>
              </w:rPr>
              <w:t>IV</w:t>
            </w:r>
          </w:p>
        </w:tc>
        <w:tc>
          <w:tcPr>
            <w:tcW w:w="4557" w:type="pct"/>
            <w:gridSpan w:val="5"/>
            <w:tcBorders>
              <w:top w:val="single" w:sz="6" w:space="0" w:color="000000"/>
              <w:left w:val="single" w:sz="6" w:space="0" w:color="000000"/>
              <w:bottom w:val="single" w:sz="4" w:space="0" w:color="000000"/>
              <w:right w:val="single" w:sz="4" w:space="0" w:color="000000"/>
            </w:tcBorders>
            <w:shd w:val="clear" w:color="auto" w:fill="auto"/>
            <w:vAlign w:val="center"/>
          </w:tcPr>
          <w:p w:rsidR="00003FC8" w:rsidRPr="00CD59DC" w:rsidRDefault="00003FC8" w:rsidP="00003FC8">
            <w:pPr>
              <w:ind w:firstLine="4"/>
              <w:jc w:val="center"/>
            </w:pPr>
            <w:r w:rsidRPr="00CD59DC">
              <w:rPr>
                <w:sz w:val="22"/>
                <w:szCs w:val="22"/>
              </w:rPr>
              <w:t>ОБЪЕКТЫ СОЦИАЛЬНОГО И КОММУНАЛЬНО-БЫТОВОГО ОБСЛУЖИВАНИЯ</w:t>
            </w:r>
          </w:p>
        </w:tc>
      </w:tr>
      <w:tr w:rsidR="00003FC8" w:rsidRPr="00CD59DC" w:rsidTr="006F69F1">
        <w:trPr>
          <w:trHeight w:val="222"/>
        </w:trPr>
        <w:tc>
          <w:tcPr>
            <w:tcW w:w="443" w:type="pct"/>
            <w:vMerge w:val="restart"/>
            <w:tcBorders>
              <w:top w:val="single" w:sz="6" w:space="0" w:color="000000"/>
              <w:left w:val="single" w:sz="4" w:space="0" w:color="000000"/>
              <w:right w:val="single" w:sz="6" w:space="0" w:color="000000"/>
            </w:tcBorders>
            <w:shd w:val="clear" w:color="auto" w:fill="auto"/>
          </w:tcPr>
          <w:p w:rsidR="00003FC8" w:rsidRPr="00CD59DC" w:rsidRDefault="00003FC8" w:rsidP="006F69F1">
            <w:pPr>
              <w:ind w:left="-108" w:right="-108" w:firstLine="4"/>
              <w:jc w:val="center"/>
            </w:pPr>
            <w:r w:rsidRPr="00CD59DC">
              <w:rPr>
                <w:sz w:val="22"/>
                <w:szCs w:val="22"/>
              </w:rPr>
              <w:t>4.1</w:t>
            </w:r>
          </w:p>
        </w:tc>
        <w:tc>
          <w:tcPr>
            <w:tcW w:w="170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left"/>
            </w:pPr>
            <w:r w:rsidRPr="00CD59DC">
              <w:rPr>
                <w:sz w:val="22"/>
                <w:szCs w:val="22"/>
              </w:rPr>
              <w:t>Объекты образования:</w:t>
            </w:r>
          </w:p>
        </w:tc>
        <w:tc>
          <w:tcPr>
            <w:tcW w:w="74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p>
        </w:tc>
        <w:tc>
          <w:tcPr>
            <w:tcW w:w="724"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p>
        </w:tc>
        <w:tc>
          <w:tcPr>
            <w:tcW w:w="756"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p>
        </w:tc>
        <w:tc>
          <w:tcPr>
            <w:tcW w:w="620" w:type="pct"/>
            <w:tcBorders>
              <w:top w:val="single" w:sz="6" w:space="0" w:color="000000"/>
              <w:left w:val="single" w:sz="6" w:space="0" w:color="000000"/>
              <w:bottom w:val="single" w:sz="4" w:space="0" w:color="000000"/>
              <w:right w:val="single" w:sz="4" w:space="0" w:color="000000"/>
            </w:tcBorders>
            <w:shd w:val="clear" w:color="auto" w:fill="auto"/>
          </w:tcPr>
          <w:p w:rsidR="00003FC8" w:rsidRPr="00CD59DC" w:rsidRDefault="00003FC8" w:rsidP="006F69F1">
            <w:pPr>
              <w:ind w:firstLine="4"/>
              <w:jc w:val="center"/>
            </w:pPr>
          </w:p>
        </w:tc>
      </w:tr>
      <w:tr w:rsidR="00003FC8" w:rsidRPr="00CD59DC" w:rsidTr="006F69F1">
        <w:trPr>
          <w:trHeight w:val="222"/>
        </w:trPr>
        <w:tc>
          <w:tcPr>
            <w:tcW w:w="443" w:type="pct"/>
            <w:vMerge/>
            <w:tcBorders>
              <w:left w:val="single" w:sz="4" w:space="0" w:color="000000"/>
              <w:right w:val="single" w:sz="6" w:space="0" w:color="000000"/>
            </w:tcBorders>
            <w:shd w:val="clear" w:color="auto" w:fill="auto"/>
          </w:tcPr>
          <w:p w:rsidR="00003FC8" w:rsidRPr="00CD59DC" w:rsidRDefault="00003FC8" w:rsidP="006F69F1">
            <w:pPr>
              <w:ind w:left="-108" w:right="-108" w:firstLine="4"/>
              <w:jc w:val="center"/>
            </w:pPr>
          </w:p>
        </w:tc>
        <w:tc>
          <w:tcPr>
            <w:tcW w:w="170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left"/>
            </w:pPr>
            <w:r w:rsidRPr="00CD59DC">
              <w:rPr>
                <w:sz w:val="22"/>
                <w:szCs w:val="22"/>
              </w:rPr>
              <w:t>– дошкольного образования</w:t>
            </w:r>
          </w:p>
        </w:tc>
        <w:tc>
          <w:tcPr>
            <w:tcW w:w="74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мест</w:t>
            </w:r>
          </w:p>
        </w:tc>
        <w:tc>
          <w:tcPr>
            <w:tcW w:w="724"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110</w:t>
            </w:r>
          </w:p>
        </w:tc>
        <w:tc>
          <w:tcPr>
            <w:tcW w:w="756"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135</w:t>
            </w:r>
          </w:p>
        </w:tc>
        <w:tc>
          <w:tcPr>
            <w:tcW w:w="620" w:type="pct"/>
            <w:tcBorders>
              <w:top w:val="single" w:sz="6" w:space="0" w:color="000000"/>
              <w:left w:val="single" w:sz="6" w:space="0" w:color="000000"/>
              <w:bottom w:val="single" w:sz="4" w:space="0" w:color="000000"/>
              <w:right w:val="single" w:sz="4" w:space="0" w:color="000000"/>
            </w:tcBorders>
            <w:shd w:val="clear" w:color="auto" w:fill="auto"/>
          </w:tcPr>
          <w:p w:rsidR="00003FC8" w:rsidRPr="00CD59DC" w:rsidRDefault="00003FC8" w:rsidP="006F69F1">
            <w:pPr>
              <w:ind w:firstLine="4"/>
              <w:jc w:val="center"/>
            </w:pPr>
            <w:r w:rsidRPr="00CD59DC">
              <w:rPr>
                <w:sz w:val="22"/>
                <w:szCs w:val="22"/>
              </w:rPr>
              <w:t>135</w:t>
            </w:r>
          </w:p>
        </w:tc>
      </w:tr>
      <w:tr w:rsidR="00003FC8" w:rsidRPr="00CD59DC" w:rsidTr="006F69F1">
        <w:trPr>
          <w:trHeight w:val="222"/>
        </w:trPr>
        <w:tc>
          <w:tcPr>
            <w:tcW w:w="443" w:type="pct"/>
            <w:vMerge/>
            <w:tcBorders>
              <w:left w:val="single" w:sz="4" w:space="0" w:color="000000"/>
              <w:bottom w:val="single" w:sz="4" w:space="0" w:color="000000"/>
              <w:right w:val="single" w:sz="6" w:space="0" w:color="000000"/>
            </w:tcBorders>
            <w:shd w:val="clear" w:color="auto" w:fill="auto"/>
          </w:tcPr>
          <w:p w:rsidR="00003FC8" w:rsidRPr="00CD59DC" w:rsidRDefault="00003FC8" w:rsidP="006F69F1">
            <w:pPr>
              <w:ind w:left="-108" w:right="-108" w:firstLine="4"/>
              <w:jc w:val="center"/>
            </w:pPr>
          </w:p>
        </w:tc>
        <w:tc>
          <w:tcPr>
            <w:tcW w:w="170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left"/>
            </w:pPr>
            <w:r w:rsidRPr="00CD59DC">
              <w:rPr>
                <w:sz w:val="22"/>
                <w:szCs w:val="22"/>
              </w:rPr>
              <w:t>– общего образования</w:t>
            </w:r>
          </w:p>
        </w:tc>
        <w:tc>
          <w:tcPr>
            <w:tcW w:w="74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мест</w:t>
            </w:r>
          </w:p>
        </w:tc>
        <w:tc>
          <w:tcPr>
            <w:tcW w:w="724"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580</w:t>
            </w:r>
          </w:p>
        </w:tc>
        <w:tc>
          <w:tcPr>
            <w:tcW w:w="756"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580</w:t>
            </w:r>
          </w:p>
        </w:tc>
        <w:tc>
          <w:tcPr>
            <w:tcW w:w="620" w:type="pct"/>
            <w:tcBorders>
              <w:top w:val="single" w:sz="6" w:space="0" w:color="000000"/>
              <w:left w:val="single" w:sz="6" w:space="0" w:color="000000"/>
              <w:bottom w:val="single" w:sz="4" w:space="0" w:color="000000"/>
              <w:right w:val="single" w:sz="4" w:space="0" w:color="000000"/>
            </w:tcBorders>
            <w:shd w:val="clear" w:color="auto" w:fill="auto"/>
          </w:tcPr>
          <w:p w:rsidR="00003FC8" w:rsidRPr="00CD59DC" w:rsidRDefault="00003FC8" w:rsidP="006F69F1">
            <w:pPr>
              <w:ind w:firstLine="4"/>
              <w:jc w:val="center"/>
            </w:pPr>
            <w:r w:rsidRPr="00CD59DC">
              <w:rPr>
                <w:sz w:val="22"/>
                <w:szCs w:val="22"/>
              </w:rPr>
              <w:t>580</w:t>
            </w:r>
          </w:p>
        </w:tc>
      </w:tr>
      <w:tr w:rsidR="00003FC8" w:rsidRPr="00CD59DC" w:rsidTr="006F69F1">
        <w:trPr>
          <w:trHeight w:val="222"/>
        </w:trPr>
        <w:tc>
          <w:tcPr>
            <w:tcW w:w="443" w:type="pct"/>
            <w:vMerge w:val="restart"/>
            <w:tcBorders>
              <w:top w:val="single" w:sz="6" w:space="0" w:color="000000"/>
              <w:left w:val="single" w:sz="4" w:space="0" w:color="000000"/>
              <w:right w:val="single" w:sz="6" w:space="0" w:color="000000"/>
            </w:tcBorders>
            <w:shd w:val="clear" w:color="auto" w:fill="auto"/>
          </w:tcPr>
          <w:p w:rsidR="00003FC8" w:rsidRPr="00CD59DC" w:rsidRDefault="00003FC8" w:rsidP="006F69F1">
            <w:pPr>
              <w:ind w:left="-108" w:right="-108" w:firstLine="4"/>
              <w:jc w:val="center"/>
            </w:pPr>
            <w:r w:rsidRPr="00CD59DC">
              <w:rPr>
                <w:sz w:val="22"/>
                <w:szCs w:val="22"/>
              </w:rPr>
              <w:t>4.2</w:t>
            </w:r>
          </w:p>
        </w:tc>
        <w:tc>
          <w:tcPr>
            <w:tcW w:w="170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left"/>
            </w:pPr>
            <w:r w:rsidRPr="00CD59DC">
              <w:rPr>
                <w:sz w:val="22"/>
                <w:szCs w:val="22"/>
              </w:rPr>
              <w:t>Объекты здравоохранения:</w:t>
            </w:r>
          </w:p>
        </w:tc>
        <w:tc>
          <w:tcPr>
            <w:tcW w:w="74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p>
        </w:tc>
        <w:tc>
          <w:tcPr>
            <w:tcW w:w="724"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p>
        </w:tc>
        <w:tc>
          <w:tcPr>
            <w:tcW w:w="756"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p>
        </w:tc>
        <w:tc>
          <w:tcPr>
            <w:tcW w:w="620" w:type="pct"/>
            <w:tcBorders>
              <w:top w:val="single" w:sz="6" w:space="0" w:color="000000"/>
              <w:left w:val="single" w:sz="6" w:space="0" w:color="000000"/>
              <w:bottom w:val="single" w:sz="4" w:space="0" w:color="000000"/>
              <w:right w:val="single" w:sz="4" w:space="0" w:color="000000"/>
            </w:tcBorders>
            <w:shd w:val="clear" w:color="auto" w:fill="auto"/>
          </w:tcPr>
          <w:p w:rsidR="00003FC8" w:rsidRPr="00CD59DC" w:rsidRDefault="00003FC8" w:rsidP="006F69F1">
            <w:pPr>
              <w:ind w:firstLine="4"/>
              <w:jc w:val="center"/>
            </w:pPr>
          </w:p>
        </w:tc>
      </w:tr>
      <w:tr w:rsidR="00003FC8" w:rsidRPr="00CD59DC" w:rsidTr="006F69F1">
        <w:trPr>
          <w:trHeight w:val="222"/>
        </w:trPr>
        <w:tc>
          <w:tcPr>
            <w:tcW w:w="443" w:type="pct"/>
            <w:vMerge/>
            <w:tcBorders>
              <w:left w:val="single" w:sz="4" w:space="0" w:color="000000"/>
              <w:right w:val="single" w:sz="6" w:space="0" w:color="000000"/>
            </w:tcBorders>
            <w:shd w:val="clear" w:color="auto" w:fill="auto"/>
          </w:tcPr>
          <w:p w:rsidR="00003FC8" w:rsidRPr="00CD59DC" w:rsidRDefault="00003FC8" w:rsidP="006F69F1">
            <w:pPr>
              <w:ind w:left="-108" w:right="-108" w:firstLine="4"/>
              <w:jc w:val="center"/>
            </w:pPr>
          </w:p>
        </w:tc>
        <w:tc>
          <w:tcPr>
            <w:tcW w:w="170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left"/>
            </w:pPr>
            <w:r w:rsidRPr="00CD59DC">
              <w:rPr>
                <w:sz w:val="22"/>
                <w:szCs w:val="22"/>
              </w:rPr>
              <w:t>– число круглосуточных коек</w:t>
            </w:r>
          </w:p>
        </w:tc>
        <w:tc>
          <w:tcPr>
            <w:tcW w:w="74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коек</w:t>
            </w:r>
          </w:p>
        </w:tc>
        <w:tc>
          <w:tcPr>
            <w:tcW w:w="724"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14</w:t>
            </w:r>
          </w:p>
        </w:tc>
        <w:tc>
          <w:tcPr>
            <w:tcW w:w="756"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16</w:t>
            </w:r>
          </w:p>
        </w:tc>
        <w:tc>
          <w:tcPr>
            <w:tcW w:w="620" w:type="pct"/>
            <w:tcBorders>
              <w:top w:val="single" w:sz="6" w:space="0" w:color="000000"/>
              <w:left w:val="single" w:sz="6" w:space="0" w:color="000000"/>
              <w:bottom w:val="single" w:sz="4" w:space="0" w:color="000000"/>
              <w:right w:val="single" w:sz="4" w:space="0" w:color="000000"/>
            </w:tcBorders>
            <w:shd w:val="clear" w:color="auto" w:fill="auto"/>
          </w:tcPr>
          <w:p w:rsidR="00003FC8" w:rsidRPr="00CD59DC" w:rsidRDefault="00003FC8" w:rsidP="006F69F1">
            <w:pPr>
              <w:ind w:firstLine="4"/>
              <w:jc w:val="center"/>
            </w:pPr>
            <w:r w:rsidRPr="00CD59DC">
              <w:rPr>
                <w:sz w:val="22"/>
                <w:szCs w:val="22"/>
              </w:rPr>
              <w:t>16</w:t>
            </w:r>
          </w:p>
        </w:tc>
      </w:tr>
      <w:tr w:rsidR="00003FC8" w:rsidRPr="00CD59DC" w:rsidTr="006F69F1">
        <w:trPr>
          <w:trHeight w:val="222"/>
        </w:trPr>
        <w:tc>
          <w:tcPr>
            <w:tcW w:w="443" w:type="pct"/>
            <w:vMerge/>
            <w:tcBorders>
              <w:left w:val="single" w:sz="4" w:space="0" w:color="000000"/>
              <w:bottom w:val="single" w:sz="4" w:space="0" w:color="000000"/>
              <w:right w:val="single" w:sz="6" w:space="0" w:color="000000"/>
            </w:tcBorders>
            <w:shd w:val="clear" w:color="auto" w:fill="auto"/>
          </w:tcPr>
          <w:p w:rsidR="00003FC8" w:rsidRPr="00CD59DC" w:rsidRDefault="00003FC8" w:rsidP="006F69F1">
            <w:pPr>
              <w:ind w:left="-108" w:right="-108" w:firstLine="4"/>
              <w:jc w:val="center"/>
            </w:pPr>
          </w:p>
        </w:tc>
        <w:tc>
          <w:tcPr>
            <w:tcW w:w="170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left"/>
            </w:pPr>
            <w:r w:rsidRPr="00CD59DC">
              <w:rPr>
                <w:sz w:val="22"/>
                <w:szCs w:val="22"/>
              </w:rPr>
              <w:t>– мощность амбулаторно-поликлинических учреждений</w:t>
            </w:r>
          </w:p>
        </w:tc>
        <w:tc>
          <w:tcPr>
            <w:tcW w:w="74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посещений в смену</w:t>
            </w:r>
          </w:p>
        </w:tc>
        <w:tc>
          <w:tcPr>
            <w:tcW w:w="724"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120</w:t>
            </w:r>
          </w:p>
        </w:tc>
        <w:tc>
          <w:tcPr>
            <w:tcW w:w="756"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210</w:t>
            </w:r>
          </w:p>
        </w:tc>
        <w:tc>
          <w:tcPr>
            <w:tcW w:w="620" w:type="pct"/>
            <w:tcBorders>
              <w:top w:val="single" w:sz="6" w:space="0" w:color="000000"/>
              <w:left w:val="single" w:sz="6" w:space="0" w:color="000000"/>
              <w:bottom w:val="single" w:sz="4" w:space="0" w:color="000000"/>
              <w:right w:val="single" w:sz="4" w:space="0" w:color="000000"/>
            </w:tcBorders>
            <w:shd w:val="clear" w:color="auto" w:fill="auto"/>
          </w:tcPr>
          <w:p w:rsidR="00003FC8" w:rsidRPr="00CD59DC" w:rsidRDefault="00003FC8" w:rsidP="006F69F1">
            <w:pPr>
              <w:ind w:firstLine="4"/>
              <w:jc w:val="center"/>
            </w:pPr>
            <w:r w:rsidRPr="00CD59DC">
              <w:rPr>
                <w:sz w:val="22"/>
                <w:szCs w:val="22"/>
              </w:rPr>
              <w:t>210</w:t>
            </w:r>
          </w:p>
        </w:tc>
      </w:tr>
      <w:tr w:rsidR="00003FC8" w:rsidRPr="00CD59DC" w:rsidTr="006F69F1">
        <w:trPr>
          <w:trHeight w:val="222"/>
        </w:trPr>
        <w:tc>
          <w:tcPr>
            <w:tcW w:w="443" w:type="pct"/>
            <w:tcBorders>
              <w:top w:val="single" w:sz="6" w:space="0" w:color="000000"/>
              <w:left w:val="single" w:sz="4" w:space="0" w:color="000000"/>
              <w:bottom w:val="single" w:sz="4" w:space="0" w:color="000000"/>
              <w:right w:val="single" w:sz="6" w:space="0" w:color="000000"/>
            </w:tcBorders>
            <w:shd w:val="clear" w:color="auto" w:fill="auto"/>
          </w:tcPr>
          <w:p w:rsidR="00003FC8" w:rsidRPr="00CD59DC" w:rsidRDefault="00003FC8" w:rsidP="006F69F1">
            <w:pPr>
              <w:ind w:left="-108" w:right="-108" w:firstLine="4"/>
              <w:jc w:val="center"/>
            </w:pPr>
            <w:r w:rsidRPr="00CD59DC">
              <w:rPr>
                <w:sz w:val="22"/>
                <w:szCs w:val="22"/>
              </w:rPr>
              <w:t>4.3</w:t>
            </w:r>
          </w:p>
        </w:tc>
        <w:tc>
          <w:tcPr>
            <w:tcW w:w="170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left"/>
            </w:pPr>
            <w:r w:rsidRPr="00CD59DC">
              <w:rPr>
                <w:sz w:val="22"/>
                <w:szCs w:val="22"/>
              </w:rPr>
              <w:t>Объекты социальной защиты</w:t>
            </w:r>
          </w:p>
        </w:tc>
        <w:tc>
          <w:tcPr>
            <w:tcW w:w="74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мест</w:t>
            </w:r>
          </w:p>
        </w:tc>
        <w:tc>
          <w:tcPr>
            <w:tcW w:w="724"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w:t>
            </w:r>
          </w:p>
        </w:tc>
        <w:tc>
          <w:tcPr>
            <w:tcW w:w="756"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w:t>
            </w:r>
          </w:p>
        </w:tc>
        <w:tc>
          <w:tcPr>
            <w:tcW w:w="620" w:type="pct"/>
            <w:tcBorders>
              <w:top w:val="single" w:sz="6" w:space="0" w:color="000000"/>
              <w:left w:val="single" w:sz="6" w:space="0" w:color="000000"/>
              <w:bottom w:val="single" w:sz="4" w:space="0" w:color="000000"/>
              <w:right w:val="single" w:sz="4" w:space="0" w:color="000000"/>
            </w:tcBorders>
            <w:shd w:val="clear" w:color="auto" w:fill="auto"/>
          </w:tcPr>
          <w:p w:rsidR="00003FC8" w:rsidRPr="00CD59DC" w:rsidRDefault="00003FC8" w:rsidP="006F69F1">
            <w:pPr>
              <w:ind w:firstLine="4"/>
              <w:jc w:val="center"/>
            </w:pPr>
            <w:r w:rsidRPr="00CD59DC">
              <w:rPr>
                <w:sz w:val="22"/>
                <w:szCs w:val="22"/>
              </w:rPr>
              <w:t>-</w:t>
            </w:r>
          </w:p>
        </w:tc>
      </w:tr>
      <w:tr w:rsidR="00003FC8" w:rsidRPr="00CD59DC" w:rsidTr="006F69F1">
        <w:trPr>
          <w:trHeight w:val="222"/>
        </w:trPr>
        <w:tc>
          <w:tcPr>
            <w:tcW w:w="443" w:type="pct"/>
            <w:vMerge w:val="restart"/>
            <w:tcBorders>
              <w:top w:val="single" w:sz="6" w:space="0" w:color="000000"/>
              <w:left w:val="single" w:sz="4" w:space="0" w:color="000000"/>
              <w:right w:val="single" w:sz="6" w:space="0" w:color="000000"/>
            </w:tcBorders>
            <w:shd w:val="clear" w:color="auto" w:fill="auto"/>
          </w:tcPr>
          <w:p w:rsidR="00003FC8" w:rsidRPr="00CD59DC" w:rsidRDefault="00003FC8" w:rsidP="006F69F1">
            <w:pPr>
              <w:ind w:left="-108" w:right="-108" w:firstLine="4"/>
              <w:jc w:val="center"/>
            </w:pPr>
            <w:r w:rsidRPr="00CD59DC">
              <w:rPr>
                <w:sz w:val="22"/>
                <w:szCs w:val="22"/>
              </w:rPr>
              <w:t>4.4.</w:t>
            </w:r>
          </w:p>
        </w:tc>
        <w:tc>
          <w:tcPr>
            <w:tcW w:w="170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left"/>
            </w:pPr>
            <w:r w:rsidRPr="00CD59DC">
              <w:rPr>
                <w:sz w:val="22"/>
                <w:szCs w:val="22"/>
              </w:rPr>
              <w:t>Физкультурно-спортивные сооружения:</w:t>
            </w:r>
          </w:p>
        </w:tc>
        <w:tc>
          <w:tcPr>
            <w:tcW w:w="74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p>
        </w:tc>
        <w:tc>
          <w:tcPr>
            <w:tcW w:w="724"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p>
        </w:tc>
        <w:tc>
          <w:tcPr>
            <w:tcW w:w="756"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p>
        </w:tc>
        <w:tc>
          <w:tcPr>
            <w:tcW w:w="620" w:type="pct"/>
            <w:tcBorders>
              <w:top w:val="single" w:sz="6" w:space="0" w:color="000000"/>
              <w:left w:val="single" w:sz="6" w:space="0" w:color="000000"/>
              <w:bottom w:val="single" w:sz="4" w:space="0" w:color="000000"/>
              <w:right w:val="single" w:sz="4" w:space="0" w:color="000000"/>
            </w:tcBorders>
            <w:shd w:val="clear" w:color="auto" w:fill="auto"/>
          </w:tcPr>
          <w:p w:rsidR="00003FC8" w:rsidRPr="00CD59DC" w:rsidRDefault="00003FC8" w:rsidP="006F69F1">
            <w:pPr>
              <w:ind w:firstLine="4"/>
              <w:jc w:val="center"/>
            </w:pPr>
          </w:p>
        </w:tc>
      </w:tr>
      <w:tr w:rsidR="00003FC8" w:rsidRPr="00CD59DC" w:rsidTr="006F69F1">
        <w:trPr>
          <w:trHeight w:val="222"/>
        </w:trPr>
        <w:tc>
          <w:tcPr>
            <w:tcW w:w="443" w:type="pct"/>
            <w:vMerge/>
            <w:tcBorders>
              <w:left w:val="single" w:sz="4" w:space="0" w:color="000000"/>
              <w:right w:val="single" w:sz="6" w:space="0" w:color="000000"/>
            </w:tcBorders>
            <w:shd w:val="clear" w:color="auto" w:fill="auto"/>
          </w:tcPr>
          <w:p w:rsidR="00003FC8" w:rsidRPr="00CD59DC" w:rsidRDefault="00003FC8" w:rsidP="006F69F1">
            <w:pPr>
              <w:ind w:left="-108" w:right="-108" w:firstLine="4"/>
              <w:jc w:val="center"/>
            </w:pPr>
          </w:p>
        </w:tc>
        <w:tc>
          <w:tcPr>
            <w:tcW w:w="170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left"/>
            </w:pPr>
            <w:r w:rsidRPr="00CD59DC">
              <w:rPr>
                <w:sz w:val="22"/>
                <w:szCs w:val="22"/>
              </w:rPr>
              <w:t>- спортивные залы, всего</w:t>
            </w:r>
          </w:p>
        </w:tc>
        <w:tc>
          <w:tcPr>
            <w:tcW w:w="74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м</w:t>
            </w:r>
            <w:proofErr w:type="gramStart"/>
            <w:r w:rsidRPr="00CD59DC">
              <w:rPr>
                <w:sz w:val="22"/>
                <w:szCs w:val="22"/>
                <w:vertAlign w:val="superscript"/>
              </w:rPr>
              <w:t>2</w:t>
            </w:r>
            <w:proofErr w:type="gramEnd"/>
          </w:p>
        </w:tc>
        <w:tc>
          <w:tcPr>
            <w:tcW w:w="724"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365</w:t>
            </w:r>
          </w:p>
        </w:tc>
        <w:tc>
          <w:tcPr>
            <w:tcW w:w="756"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905</w:t>
            </w:r>
          </w:p>
        </w:tc>
        <w:tc>
          <w:tcPr>
            <w:tcW w:w="620" w:type="pct"/>
            <w:tcBorders>
              <w:top w:val="single" w:sz="6" w:space="0" w:color="000000"/>
              <w:left w:val="single" w:sz="6" w:space="0" w:color="000000"/>
              <w:bottom w:val="single" w:sz="4" w:space="0" w:color="000000"/>
              <w:right w:val="single" w:sz="4" w:space="0" w:color="000000"/>
            </w:tcBorders>
            <w:shd w:val="clear" w:color="auto" w:fill="auto"/>
          </w:tcPr>
          <w:p w:rsidR="00003FC8" w:rsidRPr="00CD59DC" w:rsidRDefault="00003FC8" w:rsidP="006F69F1">
            <w:pPr>
              <w:ind w:firstLine="4"/>
              <w:jc w:val="center"/>
            </w:pPr>
            <w:r w:rsidRPr="00CD59DC">
              <w:rPr>
                <w:sz w:val="22"/>
                <w:szCs w:val="22"/>
              </w:rPr>
              <w:t>905</w:t>
            </w:r>
          </w:p>
        </w:tc>
      </w:tr>
      <w:tr w:rsidR="00003FC8" w:rsidRPr="00CD59DC" w:rsidTr="006F69F1">
        <w:trPr>
          <w:trHeight w:val="222"/>
        </w:trPr>
        <w:tc>
          <w:tcPr>
            <w:tcW w:w="443" w:type="pct"/>
            <w:vMerge/>
            <w:tcBorders>
              <w:left w:val="single" w:sz="4" w:space="0" w:color="000000"/>
              <w:bottom w:val="single" w:sz="4" w:space="0" w:color="000000"/>
              <w:right w:val="single" w:sz="6" w:space="0" w:color="000000"/>
            </w:tcBorders>
            <w:shd w:val="clear" w:color="auto" w:fill="auto"/>
          </w:tcPr>
          <w:p w:rsidR="00003FC8" w:rsidRPr="00CD59DC" w:rsidRDefault="00003FC8" w:rsidP="006F69F1">
            <w:pPr>
              <w:ind w:left="-108" w:right="-108" w:firstLine="4"/>
              <w:jc w:val="center"/>
            </w:pPr>
          </w:p>
        </w:tc>
        <w:tc>
          <w:tcPr>
            <w:tcW w:w="170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left"/>
            </w:pPr>
            <w:r w:rsidRPr="00CD59DC">
              <w:rPr>
                <w:sz w:val="22"/>
                <w:szCs w:val="22"/>
              </w:rPr>
              <w:t>- плоскостные спортивные сооружения, всего</w:t>
            </w:r>
          </w:p>
        </w:tc>
        <w:tc>
          <w:tcPr>
            <w:tcW w:w="74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м</w:t>
            </w:r>
            <w:proofErr w:type="gramStart"/>
            <w:r w:rsidRPr="00CD59DC">
              <w:rPr>
                <w:sz w:val="22"/>
                <w:szCs w:val="22"/>
                <w:vertAlign w:val="superscript"/>
              </w:rPr>
              <w:t>2</w:t>
            </w:r>
            <w:proofErr w:type="gramEnd"/>
          </w:p>
        </w:tc>
        <w:tc>
          <w:tcPr>
            <w:tcW w:w="724"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5375</w:t>
            </w:r>
          </w:p>
        </w:tc>
        <w:tc>
          <w:tcPr>
            <w:tcW w:w="756"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11875</w:t>
            </w:r>
          </w:p>
        </w:tc>
        <w:tc>
          <w:tcPr>
            <w:tcW w:w="620" w:type="pct"/>
            <w:tcBorders>
              <w:top w:val="single" w:sz="6" w:space="0" w:color="000000"/>
              <w:left w:val="single" w:sz="6" w:space="0" w:color="000000"/>
              <w:bottom w:val="single" w:sz="4" w:space="0" w:color="000000"/>
              <w:right w:val="single" w:sz="4" w:space="0" w:color="000000"/>
            </w:tcBorders>
            <w:shd w:val="clear" w:color="auto" w:fill="auto"/>
          </w:tcPr>
          <w:p w:rsidR="00003FC8" w:rsidRPr="00CD59DC" w:rsidRDefault="00003FC8" w:rsidP="006F69F1">
            <w:pPr>
              <w:ind w:firstLine="4"/>
              <w:jc w:val="center"/>
            </w:pPr>
            <w:r w:rsidRPr="00CD59DC">
              <w:rPr>
                <w:sz w:val="22"/>
                <w:szCs w:val="22"/>
              </w:rPr>
              <w:t>11875</w:t>
            </w:r>
          </w:p>
        </w:tc>
      </w:tr>
      <w:tr w:rsidR="00003FC8" w:rsidRPr="00CD59DC" w:rsidTr="006F69F1">
        <w:trPr>
          <w:trHeight w:val="222"/>
        </w:trPr>
        <w:tc>
          <w:tcPr>
            <w:tcW w:w="443" w:type="pct"/>
            <w:tcBorders>
              <w:top w:val="single" w:sz="6" w:space="0" w:color="000000"/>
              <w:left w:val="single" w:sz="4" w:space="0" w:color="000000"/>
              <w:bottom w:val="single" w:sz="4" w:space="0" w:color="000000"/>
              <w:right w:val="single" w:sz="6" w:space="0" w:color="000000"/>
            </w:tcBorders>
            <w:shd w:val="clear" w:color="auto" w:fill="auto"/>
          </w:tcPr>
          <w:p w:rsidR="00003FC8" w:rsidRPr="00CD59DC" w:rsidRDefault="00003FC8" w:rsidP="006F69F1">
            <w:pPr>
              <w:ind w:left="-108" w:right="-108" w:firstLine="4"/>
              <w:jc w:val="center"/>
            </w:pPr>
            <w:r w:rsidRPr="00CD59DC">
              <w:rPr>
                <w:sz w:val="22"/>
                <w:szCs w:val="22"/>
              </w:rPr>
              <w:t>4.5</w:t>
            </w:r>
          </w:p>
        </w:tc>
        <w:tc>
          <w:tcPr>
            <w:tcW w:w="170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left"/>
            </w:pPr>
            <w:r w:rsidRPr="00CD59DC">
              <w:rPr>
                <w:sz w:val="22"/>
                <w:szCs w:val="22"/>
              </w:rPr>
              <w:t>Объекты культуры клубного типа</w:t>
            </w:r>
          </w:p>
        </w:tc>
        <w:tc>
          <w:tcPr>
            <w:tcW w:w="74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мест</w:t>
            </w:r>
          </w:p>
        </w:tc>
        <w:tc>
          <w:tcPr>
            <w:tcW w:w="724"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360</w:t>
            </w:r>
          </w:p>
        </w:tc>
        <w:tc>
          <w:tcPr>
            <w:tcW w:w="756"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360</w:t>
            </w:r>
          </w:p>
        </w:tc>
        <w:tc>
          <w:tcPr>
            <w:tcW w:w="620" w:type="pct"/>
            <w:tcBorders>
              <w:top w:val="single" w:sz="6" w:space="0" w:color="000000"/>
              <w:left w:val="single" w:sz="6" w:space="0" w:color="000000"/>
              <w:bottom w:val="single" w:sz="4" w:space="0" w:color="000000"/>
              <w:right w:val="single" w:sz="4" w:space="0" w:color="000000"/>
            </w:tcBorders>
            <w:shd w:val="clear" w:color="auto" w:fill="auto"/>
          </w:tcPr>
          <w:p w:rsidR="00003FC8" w:rsidRPr="00CD59DC" w:rsidRDefault="00003FC8" w:rsidP="006F69F1">
            <w:pPr>
              <w:ind w:firstLine="4"/>
              <w:jc w:val="center"/>
            </w:pPr>
            <w:r w:rsidRPr="00CD59DC">
              <w:rPr>
                <w:sz w:val="22"/>
                <w:szCs w:val="22"/>
              </w:rPr>
              <w:t>360</w:t>
            </w:r>
          </w:p>
        </w:tc>
      </w:tr>
      <w:tr w:rsidR="00003FC8" w:rsidRPr="00CD59DC" w:rsidTr="006F69F1">
        <w:trPr>
          <w:trHeight w:val="222"/>
        </w:trPr>
        <w:tc>
          <w:tcPr>
            <w:tcW w:w="443" w:type="pct"/>
            <w:tcBorders>
              <w:top w:val="single" w:sz="6" w:space="0" w:color="000000"/>
              <w:left w:val="single" w:sz="4" w:space="0" w:color="000000"/>
              <w:bottom w:val="single" w:sz="4" w:space="0" w:color="000000"/>
              <w:right w:val="single" w:sz="6" w:space="0" w:color="000000"/>
            </w:tcBorders>
            <w:shd w:val="clear" w:color="auto" w:fill="auto"/>
          </w:tcPr>
          <w:p w:rsidR="00003FC8" w:rsidRPr="00CD59DC" w:rsidRDefault="00003FC8" w:rsidP="006F69F1">
            <w:pPr>
              <w:ind w:left="-108" w:right="-108" w:firstLine="4"/>
              <w:jc w:val="center"/>
            </w:pPr>
            <w:r w:rsidRPr="00CD59DC">
              <w:rPr>
                <w:sz w:val="22"/>
                <w:szCs w:val="22"/>
              </w:rPr>
              <w:t>4.6</w:t>
            </w:r>
          </w:p>
        </w:tc>
        <w:tc>
          <w:tcPr>
            <w:tcW w:w="170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left"/>
            </w:pPr>
            <w:r w:rsidRPr="00CD59DC">
              <w:rPr>
                <w:sz w:val="22"/>
                <w:szCs w:val="22"/>
              </w:rPr>
              <w:t>Учреждения молодежной политики                                 – подростковые клубы</w:t>
            </w:r>
          </w:p>
        </w:tc>
        <w:tc>
          <w:tcPr>
            <w:tcW w:w="74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м</w:t>
            </w:r>
            <w:proofErr w:type="gramStart"/>
            <w:r w:rsidRPr="00CD59DC">
              <w:rPr>
                <w:sz w:val="22"/>
                <w:szCs w:val="22"/>
                <w:vertAlign w:val="superscript"/>
              </w:rPr>
              <w:t>2</w:t>
            </w:r>
            <w:proofErr w:type="gramEnd"/>
          </w:p>
        </w:tc>
        <w:tc>
          <w:tcPr>
            <w:tcW w:w="724"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1050</w:t>
            </w:r>
          </w:p>
        </w:tc>
        <w:tc>
          <w:tcPr>
            <w:tcW w:w="756"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1050</w:t>
            </w:r>
          </w:p>
        </w:tc>
        <w:tc>
          <w:tcPr>
            <w:tcW w:w="620" w:type="pct"/>
            <w:tcBorders>
              <w:top w:val="single" w:sz="6" w:space="0" w:color="000000"/>
              <w:left w:val="single" w:sz="6" w:space="0" w:color="000000"/>
              <w:bottom w:val="single" w:sz="4" w:space="0" w:color="000000"/>
              <w:right w:val="single" w:sz="4" w:space="0" w:color="000000"/>
            </w:tcBorders>
            <w:shd w:val="clear" w:color="auto" w:fill="auto"/>
          </w:tcPr>
          <w:p w:rsidR="00003FC8" w:rsidRPr="00CD59DC" w:rsidRDefault="00003FC8" w:rsidP="006F69F1">
            <w:pPr>
              <w:ind w:firstLine="4"/>
              <w:jc w:val="center"/>
            </w:pPr>
            <w:r w:rsidRPr="00CD59DC">
              <w:rPr>
                <w:sz w:val="22"/>
                <w:szCs w:val="22"/>
              </w:rPr>
              <w:t>1050</w:t>
            </w:r>
          </w:p>
        </w:tc>
      </w:tr>
      <w:tr w:rsidR="00003FC8" w:rsidRPr="00CD59DC" w:rsidTr="006F69F1">
        <w:trPr>
          <w:trHeight w:val="222"/>
        </w:trPr>
        <w:tc>
          <w:tcPr>
            <w:tcW w:w="443" w:type="pct"/>
            <w:tcBorders>
              <w:top w:val="single" w:sz="6" w:space="0" w:color="000000"/>
              <w:left w:val="single" w:sz="4" w:space="0" w:color="000000"/>
              <w:bottom w:val="single" w:sz="4" w:space="0" w:color="000000"/>
              <w:right w:val="single" w:sz="6" w:space="0" w:color="000000"/>
            </w:tcBorders>
            <w:shd w:val="clear" w:color="auto" w:fill="auto"/>
          </w:tcPr>
          <w:p w:rsidR="00003FC8" w:rsidRPr="00CD59DC" w:rsidRDefault="00003FC8" w:rsidP="006F69F1">
            <w:pPr>
              <w:ind w:left="-108" w:right="-108" w:firstLine="4"/>
              <w:jc w:val="center"/>
            </w:pPr>
            <w:r w:rsidRPr="00CD59DC">
              <w:rPr>
                <w:sz w:val="22"/>
                <w:szCs w:val="22"/>
              </w:rPr>
              <w:t>4.7</w:t>
            </w:r>
          </w:p>
        </w:tc>
        <w:tc>
          <w:tcPr>
            <w:tcW w:w="170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left"/>
            </w:pPr>
            <w:r w:rsidRPr="00CD59DC">
              <w:rPr>
                <w:sz w:val="22"/>
                <w:szCs w:val="22"/>
              </w:rPr>
              <w:t>Объекты розничной торговли (исключая розничные рынки)</w:t>
            </w:r>
          </w:p>
        </w:tc>
        <w:tc>
          <w:tcPr>
            <w:tcW w:w="74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м</w:t>
            </w:r>
            <w:proofErr w:type="gramStart"/>
            <w:r w:rsidRPr="00CD59DC">
              <w:rPr>
                <w:sz w:val="22"/>
                <w:szCs w:val="22"/>
                <w:vertAlign w:val="superscript"/>
              </w:rPr>
              <w:t>2</w:t>
            </w:r>
            <w:proofErr w:type="gramEnd"/>
            <w:r w:rsidRPr="00CD59DC">
              <w:rPr>
                <w:sz w:val="22"/>
                <w:szCs w:val="22"/>
                <w:vertAlign w:val="superscript"/>
              </w:rPr>
              <w:t xml:space="preserve"> </w:t>
            </w:r>
            <w:r w:rsidRPr="00CD59DC">
              <w:rPr>
                <w:sz w:val="22"/>
                <w:szCs w:val="22"/>
              </w:rPr>
              <w:t>торговой площади</w:t>
            </w:r>
          </w:p>
        </w:tc>
        <w:tc>
          <w:tcPr>
            <w:tcW w:w="724"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3100</w:t>
            </w:r>
          </w:p>
        </w:tc>
        <w:tc>
          <w:tcPr>
            <w:tcW w:w="756"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3100</w:t>
            </w:r>
          </w:p>
        </w:tc>
        <w:tc>
          <w:tcPr>
            <w:tcW w:w="620" w:type="pct"/>
            <w:tcBorders>
              <w:top w:val="single" w:sz="6" w:space="0" w:color="000000"/>
              <w:left w:val="single" w:sz="6" w:space="0" w:color="000000"/>
              <w:bottom w:val="single" w:sz="4" w:space="0" w:color="000000"/>
              <w:right w:val="single" w:sz="4" w:space="0" w:color="000000"/>
            </w:tcBorders>
            <w:shd w:val="clear" w:color="auto" w:fill="auto"/>
          </w:tcPr>
          <w:p w:rsidR="00003FC8" w:rsidRPr="00CD59DC" w:rsidRDefault="00003FC8" w:rsidP="006F69F1">
            <w:pPr>
              <w:ind w:firstLine="4"/>
              <w:jc w:val="center"/>
            </w:pPr>
            <w:r w:rsidRPr="00CD59DC">
              <w:rPr>
                <w:sz w:val="22"/>
                <w:szCs w:val="22"/>
              </w:rPr>
              <w:t>3100</w:t>
            </w:r>
          </w:p>
        </w:tc>
      </w:tr>
      <w:tr w:rsidR="00003FC8" w:rsidRPr="00CD59DC" w:rsidTr="006F69F1">
        <w:trPr>
          <w:trHeight w:val="222"/>
        </w:trPr>
        <w:tc>
          <w:tcPr>
            <w:tcW w:w="443" w:type="pct"/>
            <w:tcBorders>
              <w:top w:val="single" w:sz="6" w:space="0" w:color="000000"/>
              <w:left w:val="single" w:sz="4" w:space="0" w:color="000000"/>
              <w:bottom w:val="single" w:sz="4" w:space="0" w:color="000000"/>
              <w:right w:val="single" w:sz="6" w:space="0" w:color="000000"/>
            </w:tcBorders>
            <w:shd w:val="clear" w:color="auto" w:fill="auto"/>
          </w:tcPr>
          <w:p w:rsidR="00003FC8" w:rsidRPr="00CD59DC" w:rsidRDefault="00003FC8" w:rsidP="006F69F1">
            <w:pPr>
              <w:ind w:left="-108" w:right="-108" w:firstLine="4"/>
              <w:jc w:val="center"/>
            </w:pPr>
            <w:r w:rsidRPr="00CD59DC">
              <w:rPr>
                <w:sz w:val="22"/>
                <w:szCs w:val="22"/>
              </w:rPr>
              <w:t>4.8</w:t>
            </w:r>
          </w:p>
        </w:tc>
        <w:tc>
          <w:tcPr>
            <w:tcW w:w="170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left"/>
            </w:pPr>
            <w:r w:rsidRPr="00CD59DC">
              <w:rPr>
                <w:sz w:val="22"/>
                <w:szCs w:val="22"/>
              </w:rPr>
              <w:t>Объекты общественного питания</w:t>
            </w:r>
          </w:p>
        </w:tc>
        <w:tc>
          <w:tcPr>
            <w:tcW w:w="74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мест</w:t>
            </w:r>
          </w:p>
        </w:tc>
        <w:tc>
          <w:tcPr>
            <w:tcW w:w="724"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10</w:t>
            </w:r>
          </w:p>
        </w:tc>
        <w:tc>
          <w:tcPr>
            <w:tcW w:w="756"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115</w:t>
            </w:r>
          </w:p>
        </w:tc>
        <w:tc>
          <w:tcPr>
            <w:tcW w:w="620" w:type="pct"/>
            <w:tcBorders>
              <w:top w:val="single" w:sz="6" w:space="0" w:color="000000"/>
              <w:left w:val="single" w:sz="6" w:space="0" w:color="000000"/>
              <w:bottom w:val="single" w:sz="4" w:space="0" w:color="000000"/>
              <w:right w:val="single" w:sz="4" w:space="0" w:color="000000"/>
            </w:tcBorders>
            <w:shd w:val="clear" w:color="auto" w:fill="auto"/>
          </w:tcPr>
          <w:p w:rsidR="00003FC8" w:rsidRPr="00CD59DC" w:rsidRDefault="00003FC8" w:rsidP="006F69F1">
            <w:pPr>
              <w:ind w:firstLine="4"/>
              <w:jc w:val="center"/>
            </w:pPr>
            <w:r w:rsidRPr="00CD59DC">
              <w:rPr>
                <w:sz w:val="22"/>
                <w:szCs w:val="22"/>
              </w:rPr>
              <w:t>115</w:t>
            </w:r>
          </w:p>
        </w:tc>
      </w:tr>
      <w:tr w:rsidR="00003FC8" w:rsidRPr="00CD59DC" w:rsidTr="006F69F1">
        <w:trPr>
          <w:trHeight w:val="222"/>
        </w:trPr>
        <w:tc>
          <w:tcPr>
            <w:tcW w:w="443" w:type="pct"/>
            <w:vMerge w:val="restart"/>
            <w:tcBorders>
              <w:top w:val="single" w:sz="6" w:space="0" w:color="000000"/>
              <w:left w:val="single" w:sz="4" w:space="0" w:color="000000"/>
              <w:right w:val="single" w:sz="6" w:space="0" w:color="000000"/>
            </w:tcBorders>
            <w:shd w:val="clear" w:color="auto" w:fill="auto"/>
          </w:tcPr>
          <w:p w:rsidR="00003FC8" w:rsidRPr="00CD59DC" w:rsidRDefault="00003FC8" w:rsidP="006F69F1">
            <w:pPr>
              <w:ind w:left="-108" w:right="-108" w:firstLine="4"/>
              <w:jc w:val="center"/>
            </w:pPr>
            <w:r w:rsidRPr="00CD59DC">
              <w:rPr>
                <w:sz w:val="22"/>
                <w:szCs w:val="22"/>
              </w:rPr>
              <w:t>4.9</w:t>
            </w:r>
          </w:p>
        </w:tc>
        <w:tc>
          <w:tcPr>
            <w:tcW w:w="170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left"/>
            </w:pPr>
            <w:r w:rsidRPr="00CD59DC">
              <w:rPr>
                <w:sz w:val="22"/>
                <w:szCs w:val="22"/>
              </w:rPr>
              <w:t>Учреждения бытового обслуживания:</w:t>
            </w:r>
          </w:p>
        </w:tc>
        <w:tc>
          <w:tcPr>
            <w:tcW w:w="74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p>
        </w:tc>
        <w:tc>
          <w:tcPr>
            <w:tcW w:w="724"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p>
        </w:tc>
        <w:tc>
          <w:tcPr>
            <w:tcW w:w="756"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p>
        </w:tc>
        <w:tc>
          <w:tcPr>
            <w:tcW w:w="620" w:type="pct"/>
            <w:tcBorders>
              <w:top w:val="single" w:sz="6" w:space="0" w:color="000000"/>
              <w:left w:val="single" w:sz="6" w:space="0" w:color="000000"/>
              <w:bottom w:val="single" w:sz="4" w:space="0" w:color="000000"/>
              <w:right w:val="single" w:sz="4" w:space="0" w:color="000000"/>
            </w:tcBorders>
            <w:shd w:val="clear" w:color="auto" w:fill="auto"/>
          </w:tcPr>
          <w:p w:rsidR="00003FC8" w:rsidRPr="00CD59DC" w:rsidRDefault="00003FC8" w:rsidP="006F69F1">
            <w:pPr>
              <w:ind w:firstLine="4"/>
              <w:jc w:val="center"/>
            </w:pPr>
          </w:p>
        </w:tc>
      </w:tr>
      <w:tr w:rsidR="00003FC8" w:rsidRPr="00CD59DC" w:rsidTr="006F69F1">
        <w:trPr>
          <w:trHeight w:val="222"/>
        </w:trPr>
        <w:tc>
          <w:tcPr>
            <w:tcW w:w="443" w:type="pct"/>
            <w:vMerge/>
            <w:tcBorders>
              <w:left w:val="single" w:sz="4" w:space="0" w:color="000000"/>
              <w:bottom w:val="single" w:sz="4" w:space="0" w:color="000000"/>
              <w:right w:val="single" w:sz="6" w:space="0" w:color="000000"/>
            </w:tcBorders>
            <w:shd w:val="clear" w:color="auto" w:fill="auto"/>
          </w:tcPr>
          <w:p w:rsidR="00003FC8" w:rsidRPr="00CD59DC" w:rsidRDefault="00003FC8" w:rsidP="006F69F1">
            <w:pPr>
              <w:ind w:left="-108" w:right="-108" w:firstLine="4"/>
              <w:jc w:val="center"/>
            </w:pPr>
          </w:p>
        </w:tc>
        <w:tc>
          <w:tcPr>
            <w:tcW w:w="170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left"/>
            </w:pPr>
            <w:r w:rsidRPr="00CD59DC">
              <w:rPr>
                <w:sz w:val="22"/>
                <w:szCs w:val="22"/>
              </w:rPr>
              <w:t>– бани</w:t>
            </w:r>
          </w:p>
        </w:tc>
        <w:tc>
          <w:tcPr>
            <w:tcW w:w="74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мест</w:t>
            </w:r>
          </w:p>
        </w:tc>
        <w:tc>
          <w:tcPr>
            <w:tcW w:w="724"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25</w:t>
            </w:r>
          </w:p>
        </w:tc>
        <w:tc>
          <w:tcPr>
            <w:tcW w:w="756"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25</w:t>
            </w:r>
          </w:p>
        </w:tc>
        <w:tc>
          <w:tcPr>
            <w:tcW w:w="620" w:type="pct"/>
            <w:tcBorders>
              <w:top w:val="single" w:sz="6" w:space="0" w:color="000000"/>
              <w:left w:val="single" w:sz="6" w:space="0" w:color="000000"/>
              <w:bottom w:val="single" w:sz="4" w:space="0" w:color="000000"/>
              <w:right w:val="single" w:sz="4" w:space="0" w:color="000000"/>
            </w:tcBorders>
            <w:shd w:val="clear" w:color="auto" w:fill="auto"/>
          </w:tcPr>
          <w:p w:rsidR="00003FC8" w:rsidRPr="00CD59DC" w:rsidRDefault="00003FC8" w:rsidP="006F69F1">
            <w:pPr>
              <w:ind w:firstLine="4"/>
              <w:jc w:val="center"/>
            </w:pPr>
            <w:r w:rsidRPr="00CD59DC">
              <w:rPr>
                <w:sz w:val="22"/>
                <w:szCs w:val="22"/>
              </w:rPr>
              <w:t>25</w:t>
            </w:r>
          </w:p>
        </w:tc>
      </w:tr>
      <w:tr w:rsidR="00003FC8" w:rsidRPr="00CD59DC" w:rsidTr="006F69F1">
        <w:trPr>
          <w:trHeight w:val="222"/>
        </w:trPr>
        <w:tc>
          <w:tcPr>
            <w:tcW w:w="443" w:type="pct"/>
            <w:tcBorders>
              <w:top w:val="single" w:sz="6" w:space="0" w:color="000000"/>
              <w:left w:val="single" w:sz="4" w:space="0" w:color="000000"/>
              <w:bottom w:val="single" w:sz="4" w:space="0" w:color="000000"/>
              <w:right w:val="single" w:sz="6" w:space="0" w:color="000000"/>
            </w:tcBorders>
            <w:shd w:val="clear" w:color="auto" w:fill="auto"/>
          </w:tcPr>
          <w:p w:rsidR="00003FC8" w:rsidRPr="00CD59DC" w:rsidRDefault="00003FC8" w:rsidP="006F69F1">
            <w:pPr>
              <w:ind w:left="-108" w:right="-108" w:firstLine="4"/>
              <w:jc w:val="center"/>
            </w:pPr>
            <w:r w:rsidRPr="00CD59DC">
              <w:rPr>
                <w:sz w:val="22"/>
                <w:szCs w:val="22"/>
              </w:rPr>
              <w:t>V</w:t>
            </w:r>
          </w:p>
        </w:tc>
        <w:tc>
          <w:tcPr>
            <w:tcW w:w="4557" w:type="pct"/>
            <w:gridSpan w:val="5"/>
            <w:tcBorders>
              <w:top w:val="single" w:sz="6" w:space="0" w:color="000000"/>
              <w:left w:val="single" w:sz="6" w:space="0" w:color="000000"/>
              <w:bottom w:val="single" w:sz="4" w:space="0" w:color="000000"/>
              <w:right w:val="single" w:sz="4" w:space="0" w:color="000000"/>
            </w:tcBorders>
            <w:shd w:val="clear" w:color="auto" w:fill="auto"/>
            <w:vAlign w:val="center"/>
          </w:tcPr>
          <w:p w:rsidR="00003FC8" w:rsidRPr="00CD59DC" w:rsidRDefault="00003FC8" w:rsidP="00003FC8">
            <w:pPr>
              <w:ind w:firstLine="4"/>
              <w:jc w:val="left"/>
            </w:pPr>
            <w:r w:rsidRPr="00CD59DC">
              <w:rPr>
                <w:sz w:val="22"/>
                <w:szCs w:val="22"/>
              </w:rPr>
              <w:t>ТРАНСПОРТНАЯ ИНФРАСТРУКТУРА</w:t>
            </w:r>
          </w:p>
        </w:tc>
      </w:tr>
      <w:tr w:rsidR="00003FC8" w:rsidRPr="00CD59DC" w:rsidTr="006F69F1">
        <w:trPr>
          <w:trHeight w:val="222"/>
        </w:trPr>
        <w:tc>
          <w:tcPr>
            <w:tcW w:w="443" w:type="pct"/>
            <w:tcBorders>
              <w:top w:val="single" w:sz="6" w:space="0" w:color="000000"/>
              <w:left w:val="single" w:sz="4" w:space="0" w:color="000000"/>
              <w:bottom w:val="single" w:sz="4" w:space="0" w:color="000000"/>
              <w:right w:val="single" w:sz="6" w:space="0" w:color="000000"/>
            </w:tcBorders>
            <w:shd w:val="clear" w:color="auto" w:fill="auto"/>
          </w:tcPr>
          <w:p w:rsidR="00003FC8" w:rsidRPr="00CD59DC" w:rsidRDefault="00003FC8" w:rsidP="006F69F1">
            <w:pPr>
              <w:ind w:left="-108" w:right="-108" w:firstLine="4"/>
              <w:jc w:val="center"/>
            </w:pPr>
            <w:r w:rsidRPr="00CD59DC">
              <w:rPr>
                <w:sz w:val="22"/>
                <w:szCs w:val="22"/>
              </w:rPr>
              <w:t>5.1</w:t>
            </w:r>
          </w:p>
        </w:tc>
        <w:tc>
          <w:tcPr>
            <w:tcW w:w="170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left"/>
            </w:pPr>
            <w:r w:rsidRPr="00CD59DC">
              <w:rPr>
                <w:sz w:val="22"/>
                <w:szCs w:val="22"/>
              </w:rPr>
              <w:t>Общая протяженность улично-дорожной сети:</w:t>
            </w:r>
          </w:p>
        </w:tc>
        <w:tc>
          <w:tcPr>
            <w:tcW w:w="74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км</w:t>
            </w:r>
          </w:p>
        </w:tc>
        <w:tc>
          <w:tcPr>
            <w:tcW w:w="724"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17,25</w:t>
            </w:r>
          </w:p>
        </w:tc>
        <w:tc>
          <w:tcPr>
            <w:tcW w:w="756"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21,06</w:t>
            </w:r>
          </w:p>
        </w:tc>
        <w:tc>
          <w:tcPr>
            <w:tcW w:w="620" w:type="pct"/>
            <w:tcBorders>
              <w:top w:val="single" w:sz="6" w:space="0" w:color="000000"/>
              <w:left w:val="single" w:sz="6" w:space="0" w:color="000000"/>
              <w:bottom w:val="single" w:sz="4" w:space="0" w:color="000000"/>
              <w:right w:val="single" w:sz="4" w:space="0" w:color="000000"/>
            </w:tcBorders>
            <w:shd w:val="clear" w:color="auto" w:fill="auto"/>
          </w:tcPr>
          <w:p w:rsidR="00003FC8" w:rsidRPr="00CD59DC" w:rsidRDefault="00003FC8" w:rsidP="006F69F1">
            <w:pPr>
              <w:ind w:firstLine="4"/>
              <w:jc w:val="center"/>
            </w:pPr>
            <w:r w:rsidRPr="00CD59DC">
              <w:rPr>
                <w:sz w:val="22"/>
                <w:szCs w:val="22"/>
              </w:rPr>
              <w:t>22,05</w:t>
            </w:r>
          </w:p>
        </w:tc>
      </w:tr>
      <w:tr w:rsidR="00003FC8" w:rsidRPr="00CD59DC" w:rsidTr="006F69F1">
        <w:trPr>
          <w:trHeight w:val="222"/>
        </w:trPr>
        <w:tc>
          <w:tcPr>
            <w:tcW w:w="443" w:type="pct"/>
            <w:tcBorders>
              <w:top w:val="single" w:sz="6" w:space="0" w:color="000000"/>
              <w:left w:val="single" w:sz="4" w:space="0" w:color="000000"/>
              <w:bottom w:val="single" w:sz="4" w:space="0" w:color="000000"/>
              <w:right w:val="single" w:sz="6" w:space="0" w:color="000000"/>
            </w:tcBorders>
            <w:shd w:val="clear" w:color="auto" w:fill="auto"/>
          </w:tcPr>
          <w:p w:rsidR="00003FC8" w:rsidRPr="00CD59DC" w:rsidRDefault="00003FC8" w:rsidP="006F69F1">
            <w:pPr>
              <w:ind w:left="-108" w:right="-108" w:firstLine="4"/>
              <w:jc w:val="center"/>
            </w:pPr>
            <w:r w:rsidRPr="00CD59DC">
              <w:rPr>
                <w:sz w:val="22"/>
                <w:szCs w:val="22"/>
              </w:rPr>
              <w:t>VI</w:t>
            </w:r>
          </w:p>
        </w:tc>
        <w:tc>
          <w:tcPr>
            <w:tcW w:w="4557" w:type="pct"/>
            <w:gridSpan w:val="5"/>
            <w:tcBorders>
              <w:top w:val="single" w:sz="6" w:space="0" w:color="000000"/>
              <w:left w:val="single" w:sz="6" w:space="0" w:color="000000"/>
              <w:bottom w:val="single" w:sz="4" w:space="0" w:color="000000"/>
              <w:right w:val="single" w:sz="4" w:space="0" w:color="000000"/>
            </w:tcBorders>
            <w:shd w:val="clear" w:color="auto" w:fill="auto"/>
            <w:vAlign w:val="center"/>
          </w:tcPr>
          <w:p w:rsidR="00003FC8" w:rsidRPr="00CD59DC" w:rsidRDefault="00003FC8" w:rsidP="00003FC8">
            <w:pPr>
              <w:ind w:firstLine="4"/>
              <w:jc w:val="left"/>
            </w:pPr>
            <w:r w:rsidRPr="00CD59DC">
              <w:rPr>
                <w:sz w:val="22"/>
                <w:szCs w:val="22"/>
              </w:rPr>
              <w:t>ИНЖЕНЕРНАЯ ИНФРАСТРУКТУРА</w:t>
            </w:r>
          </w:p>
        </w:tc>
      </w:tr>
      <w:tr w:rsidR="00003FC8" w:rsidRPr="00CD59DC" w:rsidTr="006F69F1">
        <w:trPr>
          <w:trHeight w:val="222"/>
        </w:trPr>
        <w:tc>
          <w:tcPr>
            <w:tcW w:w="443" w:type="pct"/>
            <w:tcBorders>
              <w:top w:val="single" w:sz="6" w:space="0" w:color="000000"/>
              <w:left w:val="single" w:sz="4" w:space="0" w:color="000000"/>
              <w:bottom w:val="single" w:sz="4" w:space="0" w:color="000000"/>
              <w:right w:val="single" w:sz="6" w:space="0" w:color="000000"/>
            </w:tcBorders>
            <w:shd w:val="clear" w:color="auto" w:fill="auto"/>
          </w:tcPr>
          <w:p w:rsidR="00003FC8" w:rsidRPr="00CD59DC" w:rsidRDefault="00003FC8" w:rsidP="006F69F1">
            <w:pPr>
              <w:ind w:left="-108" w:right="-108" w:firstLine="4"/>
              <w:jc w:val="center"/>
            </w:pPr>
            <w:r w:rsidRPr="00CD59DC">
              <w:rPr>
                <w:sz w:val="22"/>
                <w:szCs w:val="22"/>
              </w:rPr>
              <w:lastRenderedPageBreak/>
              <w:t>6.1</w:t>
            </w:r>
          </w:p>
        </w:tc>
        <w:tc>
          <w:tcPr>
            <w:tcW w:w="170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left"/>
            </w:pPr>
            <w:r w:rsidRPr="00CD59DC">
              <w:rPr>
                <w:sz w:val="22"/>
                <w:szCs w:val="22"/>
              </w:rPr>
              <w:t xml:space="preserve">Водоснабжение </w:t>
            </w:r>
          </w:p>
        </w:tc>
        <w:tc>
          <w:tcPr>
            <w:tcW w:w="748" w:type="pct"/>
            <w:tcBorders>
              <w:top w:val="single" w:sz="6" w:space="0" w:color="000000"/>
              <w:left w:val="single" w:sz="6" w:space="0" w:color="000000"/>
              <w:bottom w:val="single" w:sz="4" w:space="0" w:color="000000"/>
              <w:right w:val="single" w:sz="6" w:space="0" w:color="000000"/>
            </w:tcBorders>
            <w:shd w:val="clear" w:color="auto" w:fill="auto"/>
            <w:vAlign w:val="center"/>
          </w:tcPr>
          <w:p w:rsidR="00003FC8" w:rsidRPr="00CD59DC" w:rsidRDefault="00003FC8" w:rsidP="00003FC8">
            <w:pPr>
              <w:ind w:firstLine="4"/>
              <w:jc w:val="center"/>
            </w:pPr>
          </w:p>
        </w:tc>
        <w:tc>
          <w:tcPr>
            <w:tcW w:w="724" w:type="pct"/>
            <w:tcBorders>
              <w:top w:val="single" w:sz="6" w:space="0" w:color="000000"/>
              <w:left w:val="single" w:sz="6" w:space="0" w:color="000000"/>
              <w:bottom w:val="single" w:sz="4" w:space="0" w:color="000000"/>
              <w:right w:val="single" w:sz="6" w:space="0" w:color="000000"/>
            </w:tcBorders>
            <w:shd w:val="clear" w:color="auto" w:fill="auto"/>
            <w:vAlign w:val="center"/>
          </w:tcPr>
          <w:p w:rsidR="00003FC8" w:rsidRPr="00CD59DC" w:rsidRDefault="00003FC8" w:rsidP="00003FC8">
            <w:pPr>
              <w:ind w:firstLine="4"/>
              <w:jc w:val="center"/>
            </w:pPr>
          </w:p>
        </w:tc>
        <w:tc>
          <w:tcPr>
            <w:tcW w:w="756" w:type="pct"/>
            <w:tcBorders>
              <w:top w:val="single" w:sz="6" w:space="0" w:color="000000"/>
              <w:left w:val="single" w:sz="6" w:space="0" w:color="000000"/>
              <w:bottom w:val="single" w:sz="4" w:space="0" w:color="000000"/>
              <w:right w:val="single" w:sz="6" w:space="0" w:color="000000"/>
            </w:tcBorders>
            <w:shd w:val="clear" w:color="auto" w:fill="auto"/>
            <w:vAlign w:val="center"/>
          </w:tcPr>
          <w:p w:rsidR="00003FC8" w:rsidRPr="00CD59DC" w:rsidRDefault="00003FC8" w:rsidP="00003FC8">
            <w:pPr>
              <w:ind w:firstLine="4"/>
              <w:jc w:val="center"/>
            </w:pPr>
          </w:p>
        </w:tc>
        <w:tc>
          <w:tcPr>
            <w:tcW w:w="620" w:type="pct"/>
            <w:tcBorders>
              <w:top w:val="single" w:sz="6" w:space="0" w:color="000000"/>
              <w:left w:val="single" w:sz="6" w:space="0" w:color="000000"/>
              <w:bottom w:val="single" w:sz="4" w:space="0" w:color="000000"/>
              <w:right w:val="single" w:sz="4" w:space="0" w:color="000000"/>
            </w:tcBorders>
            <w:shd w:val="clear" w:color="auto" w:fill="auto"/>
            <w:vAlign w:val="center"/>
          </w:tcPr>
          <w:p w:rsidR="00003FC8" w:rsidRPr="00CD59DC" w:rsidRDefault="00003FC8" w:rsidP="00003FC8">
            <w:pPr>
              <w:ind w:firstLine="4"/>
              <w:jc w:val="center"/>
            </w:pPr>
          </w:p>
        </w:tc>
      </w:tr>
      <w:tr w:rsidR="00003FC8" w:rsidRPr="00CD59DC" w:rsidTr="006F69F1">
        <w:trPr>
          <w:trHeight w:val="222"/>
        </w:trPr>
        <w:tc>
          <w:tcPr>
            <w:tcW w:w="443" w:type="pct"/>
            <w:vMerge w:val="restart"/>
            <w:tcBorders>
              <w:top w:val="single" w:sz="6" w:space="0" w:color="000000"/>
              <w:left w:val="single" w:sz="4" w:space="0" w:color="000000"/>
              <w:right w:val="single" w:sz="6" w:space="0" w:color="000000"/>
            </w:tcBorders>
            <w:shd w:val="clear" w:color="auto" w:fill="auto"/>
          </w:tcPr>
          <w:p w:rsidR="00003FC8" w:rsidRPr="00CD59DC" w:rsidRDefault="00003FC8" w:rsidP="006F69F1">
            <w:pPr>
              <w:ind w:left="-108" w:right="-108" w:firstLine="4"/>
              <w:jc w:val="center"/>
            </w:pPr>
            <w:r w:rsidRPr="00CD59DC">
              <w:rPr>
                <w:sz w:val="22"/>
                <w:szCs w:val="22"/>
              </w:rPr>
              <w:t>6.1.1</w:t>
            </w:r>
          </w:p>
        </w:tc>
        <w:tc>
          <w:tcPr>
            <w:tcW w:w="170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left"/>
            </w:pPr>
            <w:r w:rsidRPr="00CD59DC">
              <w:rPr>
                <w:sz w:val="22"/>
                <w:szCs w:val="22"/>
              </w:rPr>
              <w:t>Расходы воды среднесуточные – всего</w:t>
            </w:r>
          </w:p>
          <w:p w:rsidR="00003FC8" w:rsidRPr="00CD59DC" w:rsidRDefault="00003FC8" w:rsidP="006F69F1">
            <w:pPr>
              <w:ind w:firstLine="4"/>
              <w:jc w:val="left"/>
            </w:pPr>
            <w:r w:rsidRPr="00CD59DC">
              <w:rPr>
                <w:sz w:val="22"/>
                <w:szCs w:val="22"/>
              </w:rPr>
              <w:t>в том числе:</w:t>
            </w:r>
          </w:p>
        </w:tc>
        <w:tc>
          <w:tcPr>
            <w:tcW w:w="74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м</w:t>
            </w:r>
            <w:r w:rsidRPr="00CD59DC">
              <w:rPr>
                <w:sz w:val="22"/>
                <w:szCs w:val="22"/>
                <w:vertAlign w:val="superscript"/>
              </w:rPr>
              <w:t>3</w:t>
            </w:r>
            <w:r w:rsidRPr="00CD59DC">
              <w:rPr>
                <w:sz w:val="22"/>
                <w:szCs w:val="22"/>
              </w:rPr>
              <w:t>/сут</w:t>
            </w:r>
          </w:p>
        </w:tc>
        <w:tc>
          <w:tcPr>
            <w:tcW w:w="724"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86,3</w:t>
            </w:r>
          </w:p>
        </w:tc>
        <w:tc>
          <w:tcPr>
            <w:tcW w:w="756"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119,22</w:t>
            </w:r>
          </w:p>
        </w:tc>
        <w:tc>
          <w:tcPr>
            <w:tcW w:w="620" w:type="pct"/>
            <w:tcBorders>
              <w:top w:val="single" w:sz="6" w:space="0" w:color="000000"/>
              <w:left w:val="single" w:sz="6" w:space="0" w:color="000000"/>
              <w:bottom w:val="single" w:sz="4" w:space="0" w:color="000000"/>
              <w:right w:val="single" w:sz="4" w:space="0" w:color="000000"/>
            </w:tcBorders>
            <w:shd w:val="clear" w:color="auto" w:fill="auto"/>
          </w:tcPr>
          <w:p w:rsidR="00003FC8" w:rsidRPr="00CD59DC" w:rsidRDefault="00003FC8" w:rsidP="006F69F1">
            <w:pPr>
              <w:ind w:firstLine="4"/>
              <w:jc w:val="center"/>
            </w:pPr>
            <w:r w:rsidRPr="00CD59DC">
              <w:rPr>
                <w:sz w:val="22"/>
                <w:szCs w:val="22"/>
              </w:rPr>
              <w:t>126,20</w:t>
            </w:r>
          </w:p>
        </w:tc>
      </w:tr>
      <w:tr w:rsidR="00003FC8" w:rsidRPr="00CD59DC" w:rsidTr="006F69F1">
        <w:trPr>
          <w:trHeight w:val="222"/>
        </w:trPr>
        <w:tc>
          <w:tcPr>
            <w:tcW w:w="443" w:type="pct"/>
            <w:vMerge/>
            <w:tcBorders>
              <w:left w:val="single" w:sz="4" w:space="0" w:color="000000"/>
              <w:bottom w:val="single" w:sz="4" w:space="0" w:color="000000"/>
              <w:right w:val="single" w:sz="6" w:space="0" w:color="000000"/>
            </w:tcBorders>
            <w:shd w:val="clear" w:color="auto" w:fill="auto"/>
          </w:tcPr>
          <w:p w:rsidR="00003FC8" w:rsidRPr="00CD59DC" w:rsidRDefault="00003FC8" w:rsidP="006F69F1">
            <w:pPr>
              <w:ind w:left="-108" w:right="-108" w:firstLine="4"/>
              <w:jc w:val="center"/>
            </w:pPr>
          </w:p>
        </w:tc>
        <w:tc>
          <w:tcPr>
            <w:tcW w:w="170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left"/>
            </w:pPr>
            <w:r w:rsidRPr="00CD59DC">
              <w:rPr>
                <w:sz w:val="22"/>
                <w:szCs w:val="22"/>
              </w:rPr>
              <w:t>- на хозяйственно-питьевые нужды</w:t>
            </w:r>
          </w:p>
        </w:tc>
        <w:tc>
          <w:tcPr>
            <w:tcW w:w="74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м</w:t>
            </w:r>
            <w:r w:rsidRPr="00CD59DC">
              <w:rPr>
                <w:sz w:val="22"/>
                <w:szCs w:val="22"/>
                <w:vertAlign w:val="superscript"/>
              </w:rPr>
              <w:t>3</w:t>
            </w:r>
            <w:r w:rsidRPr="00CD59DC">
              <w:rPr>
                <w:sz w:val="22"/>
                <w:szCs w:val="22"/>
              </w:rPr>
              <w:t>/сут</w:t>
            </w:r>
          </w:p>
        </w:tc>
        <w:tc>
          <w:tcPr>
            <w:tcW w:w="724"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64,3</w:t>
            </w:r>
          </w:p>
        </w:tc>
        <w:tc>
          <w:tcPr>
            <w:tcW w:w="756"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79,74</w:t>
            </w:r>
          </w:p>
        </w:tc>
        <w:tc>
          <w:tcPr>
            <w:tcW w:w="620" w:type="pct"/>
            <w:tcBorders>
              <w:top w:val="single" w:sz="6" w:space="0" w:color="000000"/>
              <w:left w:val="single" w:sz="6" w:space="0" w:color="000000"/>
              <w:bottom w:val="single" w:sz="4" w:space="0" w:color="000000"/>
              <w:right w:val="single" w:sz="4" w:space="0" w:color="000000"/>
            </w:tcBorders>
            <w:shd w:val="clear" w:color="auto" w:fill="auto"/>
          </w:tcPr>
          <w:p w:rsidR="00003FC8" w:rsidRPr="00CD59DC" w:rsidRDefault="00003FC8" w:rsidP="006F69F1">
            <w:pPr>
              <w:ind w:firstLine="4"/>
              <w:jc w:val="center"/>
            </w:pPr>
            <w:r w:rsidRPr="00CD59DC">
              <w:rPr>
                <w:sz w:val="22"/>
                <w:szCs w:val="22"/>
              </w:rPr>
              <w:t>101,22</w:t>
            </w:r>
          </w:p>
        </w:tc>
      </w:tr>
      <w:tr w:rsidR="00003FC8" w:rsidRPr="00CD59DC" w:rsidTr="006F69F1">
        <w:trPr>
          <w:trHeight w:val="222"/>
        </w:trPr>
        <w:tc>
          <w:tcPr>
            <w:tcW w:w="443" w:type="pct"/>
            <w:tcBorders>
              <w:top w:val="single" w:sz="6" w:space="0" w:color="000000"/>
              <w:left w:val="single" w:sz="4" w:space="0" w:color="000000"/>
              <w:bottom w:val="single" w:sz="4" w:space="0" w:color="000000"/>
              <w:right w:val="single" w:sz="6" w:space="0" w:color="000000"/>
            </w:tcBorders>
            <w:shd w:val="clear" w:color="auto" w:fill="auto"/>
          </w:tcPr>
          <w:p w:rsidR="00003FC8" w:rsidRPr="00CD59DC" w:rsidRDefault="00003FC8" w:rsidP="006F69F1">
            <w:pPr>
              <w:ind w:left="-108" w:right="-108" w:firstLine="4"/>
              <w:jc w:val="center"/>
            </w:pPr>
            <w:r w:rsidRPr="00CD59DC">
              <w:rPr>
                <w:sz w:val="22"/>
                <w:szCs w:val="22"/>
              </w:rPr>
              <w:t>6.1.2</w:t>
            </w:r>
          </w:p>
        </w:tc>
        <w:tc>
          <w:tcPr>
            <w:tcW w:w="170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left"/>
            </w:pPr>
            <w:r w:rsidRPr="00CD59DC">
              <w:rPr>
                <w:sz w:val="22"/>
                <w:szCs w:val="22"/>
              </w:rPr>
              <w:t>Среднесуточное водопотребление на человека</w:t>
            </w:r>
          </w:p>
        </w:tc>
        <w:tc>
          <w:tcPr>
            <w:tcW w:w="74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proofErr w:type="gramStart"/>
            <w:r w:rsidRPr="00CD59DC">
              <w:rPr>
                <w:sz w:val="22"/>
                <w:szCs w:val="22"/>
              </w:rPr>
              <w:t>л</w:t>
            </w:r>
            <w:proofErr w:type="gramEnd"/>
            <w:r w:rsidRPr="00CD59DC">
              <w:rPr>
                <w:sz w:val="22"/>
                <w:szCs w:val="22"/>
              </w:rPr>
              <w:t>/сут</w:t>
            </w:r>
          </w:p>
        </w:tc>
        <w:tc>
          <w:tcPr>
            <w:tcW w:w="724"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89,63</w:t>
            </w:r>
          </w:p>
        </w:tc>
        <w:tc>
          <w:tcPr>
            <w:tcW w:w="756"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119,29</w:t>
            </w:r>
          </w:p>
        </w:tc>
        <w:tc>
          <w:tcPr>
            <w:tcW w:w="620" w:type="pct"/>
            <w:tcBorders>
              <w:top w:val="single" w:sz="6" w:space="0" w:color="000000"/>
              <w:left w:val="single" w:sz="6" w:space="0" w:color="000000"/>
              <w:bottom w:val="single" w:sz="4" w:space="0" w:color="000000"/>
              <w:right w:val="single" w:sz="4" w:space="0" w:color="000000"/>
            </w:tcBorders>
            <w:shd w:val="clear" w:color="auto" w:fill="auto"/>
          </w:tcPr>
          <w:p w:rsidR="00003FC8" w:rsidRPr="00CD59DC" w:rsidRDefault="00003FC8" w:rsidP="006F69F1">
            <w:pPr>
              <w:ind w:firstLine="4"/>
              <w:jc w:val="center"/>
            </w:pPr>
            <w:r w:rsidRPr="00CD59DC">
              <w:rPr>
                <w:sz w:val="22"/>
                <w:szCs w:val="22"/>
              </w:rPr>
              <w:t>121,96</w:t>
            </w:r>
          </w:p>
        </w:tc>
      </w:tr>
      <w:tr w:rsidR="00003FC8" w:rsidRPr="00CD59DC" w:rsidTr="006F69F1">
        <w:trPr>
          <w:trHeight w:val="222"/>
        </w:trPr>
        <w:tc>
          <w:tcPr>
            <w:tcW w:w="443" w:type="pct"/>
            <w:tcBorders>
              <w:top w:val="single" w:sz="6" w:space="0" w:color="000000"/>
              <w:left w:val="single" w:sz="4" w:space="0" w:color="000000"/>
              <w:bottom w:val="single" w:sz="4" w:space="0" w:color="000000"/>
              <w:right w:val="single" w:sz="6" w:space="0" w:color="000000"/>
            </w:tcBorders>
            <w:shd w:val="clear" w:color="auto" w:fill="auto"/>
          </w:tcPr>
          <w:p w:rsidR="00003FC8" w:rsidRPr="00CD59DC" w:rsidRDefault="00003FC8" w:rsidP="006F69F1">
            <w:pPr>
              <w:ind w:left="-108" w:right="-108" w:firstLine="4"/>
              <w:jc w:val="center"/>
            </w:pPr>
            <w:r w:rsidRPr="00CD59DC">
              <w:rPr>
                <w:sz w:val="22"/>
                <w:szCs w:val="22"/>
              </w:rPr>
              <w:t>6.1.3</w:t>
            </w:r>
          </w:p>
        </w:tc>
        <w:tc>
          <w:tcPr>
            <w:tcW w:w="170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left"/>
            </w:pPr>
            <w:r w:rsidRPr="00CD59DC">
              <w:rPr>
                <w:sz w:val="22"/>
                <w:szCs w:val="22"/>
              </w:rPr>
              <w:t>Протяженность сетей</w:t>
            </w:r>
          </w:p>
        </w:tc>
        <w:tc>
          <w:tcPr>
            <w:tcW w:w="74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км</w:t>
            </w:r>
          </w:p>
        </w:tc>
        <w:tc>
          <w:tcPr>
            <w:tcW w:w="724"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12,1</w:t>
            </w:r>
          </w:p>
        </w:tc>
        <w:tc>
          <w:tcPr>
            <w:tcW w:w="756"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26,14</w:t>
            </w:r>
          </w:p>
        </w:tc>
        <w:tc>
          <w:tcPr>
            <w:tcW w:w="620" w:type="pct"/>
            <w:tcBorders>
              <w:top w:val="single" w:sz="6" w:space="0" w:color="000000"/>
              <w:left w:val="single" w:sz="6" w:space="0" w:color="000000"/>
              <w:bottom w:val="single" w:sz="4" w:space="0" w:color="000000"/>
              <w:right w:val="single" w:sz="4" w:space="0" w:color="000000"/>
            </w:tcBorders>
            <w:shd w:val="clear" w:color="auto" w:fill="auto"/>
          </w:tcPr>
          <w:p w:rsidR="00003FC8" w:rsidRPr="00CD59DC" w:rsidRDefault="00003FC8" w:rsidP="006F69F1">
            <w:pPr>
              <w:ind w:firstLine="4"/>
              <w:jc w:val="center"/>
            </w:pPr>
            <w:r w:rsidRPr="00CD59DC">
              <w:rPr>
                <w:sz w:val="22"/>
                <w:szCs w:val="22"/>
              </w:rPr>
              <w:t>30,54</w:t>
            </w:r>
          </w:p>
        </w:tc>
      </w:tr>
      <w:tr w:rsidR="00003FC8" w:rsidRPr="00CD59DC" w:rsidTr="006F69F1">
        <w:trPr>
          <w:trHeight w:val="222"/>
        </w:trPr>
        <w:tc>
          <w:tcPr>
            <w:tcW w:w="443" w:type="pct"/>
            <w:tcBorders>
              <w:top w:val="single" w:sz="6" w:space="0" w:color="000000"/>
              <w:left w:val="single" w:sz="4" w:space="0" w:color="000000"/>
              <w:bottom w:val="single" w:sz="4" w:space="0" w:color="000000"/>
              <w:right w:val="single" w:sz="6" w:space="0" w:color="000000"/>
            </w:tcBorders>
            <w:shd w:val="clear" w:color="auto" w:fill="auto"/>
          </w:tcPr>
          <w:p w:rsidR="00003FC8" w:rsidRPr="00CD59DC" w:rsidRDefault="00003FC8" w:rsidP="006F69F1">
            <w:pPr>
              <w:ind w:left="-108" w:right="-108" w:firstLine="4"/>
              <w:jc w:val="center"/>
            </w:pPr>
            <w:r w:rsidRPr="00CD59DC">
              <w:rPr>
                <w:sz w:val="22"/>
                <w:szCs w:val="22"/>
              </w:rPr>
              <w:t>6.2</w:t>
            </w:r>
          </w:p>
        </w:tc>
        <w:tc>
          <w:tcPr>
            <w:tcW w:w="170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left"/>
            </w:pPr>
            <w:r w:rsidRPr="00CD59DC">
              <w:rPr>
                <w:sz w:val="22"/>
                <w:szCs w:val="22"/>
              </w:rPr>
              <w:t xml:space="preserve">Канализация </w:t>
            </w:r>
          </w:p>
        </w:tc>
        <w:tc>
          <w:tcPr>
            <w:tcW w:w="74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p>
        </w:tc>
        <w:tc>
          <w:tcPr>
            <w:tcW w:w="724"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p>
        </w:tc>
        <w:tc>
          <w:tcPr>
            <w:tcW w:w="756"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p>
        </w:tc>
        <w:tc>
          <w:tcPr>
            <w:tcW w:w="620" w:type="pct"/>
            <w:tcBorders>
              <w:top w:val="single" w:sz="6" w:space="0" w:color="000000"/>
              <w:left w:val="single" w:sz="6" w:space="0" w:color="000000"/>
              <w:bottom w:val="single" w:sz="4" w:space="0" w:color="000000"/>
              <w:right w:val="single" w:sz="4" w:space="0" w:color="000000"/>
            </w:tcBorders>
            <w:shd w:val="clear" w:color="auto" w:fill="auto"/>
          </w:tcPr>
          <w:p w:rsidR="00003FC8" w:rsidRPr="00CD59DC" w:rsidRDefault="00003FC8" w:rsidP="006F69F1">
            <w:pPr>
              <w:ind w:firstLine="4"/>
              <w:jc w:val="center"/>
            </w:pPr>
          </w:p>
        </w:tc>
      </w:tr>
      <w:tr w:rsidR="00003FC8" w:rsidRPr="00CD59DC" w:rsidTr="006F69F1">
        <w:trPr>
          <w:trHeight w:val="222"/>
        </w:trPr>
        <w:tc>
          <w:tcPr>
            <w:tcW w:w="443" w:type="pct"/>
            <w:vMerge w:val="restart"/>
            <w:tcBorders>
              <w:top w:val="single" w:sz="6" w:space="0" w:color="000000"/>
              <w:left w:val="single" w:sz="4" w:space="0" w:color="000000"/>
              <w:right w:val="single" w:sz="6" w:space="0" w:color="000000"/>
            </w:tcBorders>
            <w:shd w:val="clear" w:color="auto" w:fill="auto"/>
          </w:tcPr>
          <w:p w:rsidR="00003FC8" w:rsidRPr="00CD59DC" w:rsidRDefault="00003FC8" w:rsidP="006F69F1">
            <w:pPr>
              <w:ind w:left="-108" w:right="-108" w:firstLine="4"/>
              <w:jc w:val="center"/>
            </w:pPr>
            <w:r w:rsidRPr="00CD59DC">
              <w:rPr>
                <w:sz w:val="22"/>
                <w:szCs w:val="22"/>
              </w:rPr>
              <w:t>6.2.1</w:t>
            </w:r>
          </w:p>
        </w:tc>
        <w:tc>
          <w:tcPr>
            <w:tcW w:w="170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left"/>
            </w:pPr>
            <w:r w:rsidRPr="00CD59DC">
              <w:rPr>
                <w:sz w:val="22"/>
                <w:szCs w:val="22"/>
              </w:rPr>
              <w:t>Объем водоотведения среднесуточный – всего</w:t>
            </w:r>
          </w:p>
          <w:p w:rsidR="00003FC8" w:rsidRPr="00CD59DC" w:rsidRDefault="00003FC8" w:rsidP="006F69F1">
            <w:pPr>
              <w:ind w:firstLine="4"/>
              <w:jc w:val="left"/>
            </w:pPr>
            <w:r w:rsidRPr="00CD59DC">
              <w:rPr>
                <w:sz w:val="22"/>
                <w:szCs w:val="22"/>
              </w:rPr>
              <w:t>в том числе:</w:t>
            </w:r>
          </w:p>
        </w:tc>
        <w:tc>
          <w:tcPr>
            <w:tcW w:w="74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тыс. м</w:t>
            </w:r>
            <w:r w:rsidRPr="00CD59DC">
              <w:rPr>
                <w:sz w:val="22"/>
                <w:szCs w:val="22"/>
                <w:vertAlign w:val="superscript"/>
              </w:rPr>
              <w:t>3</w:t>
            </w:r>
            <w:r w:rsidRPr="00CD59DC">
              <w:rPr>
                <w:sz w:val="22"/>
                <w:szCs w:val="22"/>
              </w:rPr>
              <w:t>/сут</w:t>
            </w:r>
          </w:p>
        </w:tc>
        <w:tc>
          <w:tcPr>
            <w:tcW w:w="724"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46</w:t>
            </w:r>
          </w:p>
        </w:tc>
        <w:tc>
          <w:tcPr>
            <w:tcW w:w="756"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49,1</w:t>
            </w:r>
          </w:p>
        </w:tc>
        <w:tc>
          <w:tcPr>
            <w:tcW w:w="620" w:type="pct"/>
            <w:tcBorders>
              <w:top w:val="single" w:sz="6" w:space="0" w:color="000000"/>
              <w:left w:val="single" w:sz="6" w:space="0" w:color="000000"/>
              <w:bottom w:val="single" w:sz="4" w:space="0" w:color="000000"/>
              <w:right w:val="single" w:sz="4" w:space="0" w:color="000000"/>
            </w:tcBorders>
            <w:shd w:val="clear" w:color="auto" w:fill="auto"/>
          </w:tcPr>
          <w:p w:rsidR="00003FC8" w:rsidRPr="00CD59DC" w:rsidRDefault="00003FC8" w:rsidP="006F69F1">
            <w:pPr>
              <w:ind w:firstLine="4"/>
              <w:jc w:val="center"/>
            </w:pPr>
            <w:r w:rsidRPr="00CD59DC">
              <w:rPr>
                <w:sz w:val="22"/>
                <w:szCs w:val="22"/>
              </w:rPr>
              <w:t>49,1</w:t>
            </w:r>
          </w:p>
        </w:tc>
      </w:tr>
      <w:tr w:rsidR="00003FC8" w:rsidRPr="00CD59DC" w:rsidTr="006F69F1">
        <w:trPr>
          <w:trHeight w:val="222"/>
        </w:trPr>
        <w:tc>
          <w:tcPr>
            <w:tcW w:w="443" w:type="pct"/>
            <w:vMerge/>
            <w:tcBorders>
              <w:left w:val="single" w:sz="4" w:space="0" w:color="000000"/>
              <w:bottom w:val="single" w:sz="4" w:space="0" w:color="000000"/>
              <w:right w:val="single" w:sz="6" w:space="0" w:color="000000"/>
            </w:tcBorders>
            <w:shd w:val="clear" w:color="auto" w:fill="auto"/>
          </w:tcPr>
          <w:p w:rsidR="00003FC8" w:rsidRPr="00CD59DC" w:rsidRDefault="00003FC8" w:rsidP="006F69F1">
            <w:pPr>
              <w:ind w:left="-108" w:right="-108" w:firstLine="4"/>
              <w:jc w:val="center"/>
            </w:pPr>
          </w:p>
        </w:tc>
        <w:tc>
          <w:tcPr>
            <w:tcW w:w="170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left"/>
            </w:pPr>
            <w:r w:rsidRPr="00CD59DC">
              <w:rPr>
                <w:sz w:val="22"/>
                <w:szCs w:val="22"/>
              </w:rPr>
              <w:t>- на хозяйственно-питьевые нужды</w:t>
            </w:r>
          </w:p>
        </w:tc>
        <w:tc>
          <w:tcPr>
            <w:tcW w:w="74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тыс. м</w:t>
            </w:r>
            <w:r w:rsidRPr="00CD59DC">
              <w:rPr>
                <w:sz w:val="22"/>
                <w:szCs w:val="22"/>
                <w:vertAlign w:val="superscript"/>
              </w:rPr>
              <w:t>3</w:t>
            </w:r>
            <w:r w:rsidRPr="00CD59DC">
              <w:rPr>
                <w:sz w:val="22"/>
                <w:szCs w:val="22"/>
              </w:rPr>
              <w:t>/сут</w:t>
            </w:r>
          </w:p>
        </w:tc>
        <w:tc>
          <w:tcPr>
            <w:tcW w:w="724"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39,9</w:t>
            </w:r>
          </w:p>
        </w:tc>
        <w:tc>
          <w:tcPr>
            <w:tcW w:w="756"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39,9</w:t>
            </w:r>
          </w:p>
        </w:tc>
        <w:tc>
          <w:tcPr>
            <w:tcW w:w="620" w:type="pct"/>
            <w:tcBorders>
              <w:top w:val="single" w:sz="6" w:space="0" w:color="000000"/>
              <w:left w:val="single" w:sz="6" w:space="0" w:color="000000"/>
              <w:bottom w:val="single" w:sz="4" w:space="0" w:color="000000"/>
              <w:right w:val="single" w:sz="4" w:space="0" w:color="000000"/>
            </w:tcBorders>
            <w:shd w:val="clear" w:color="auto" w:fill="auto"/>
          </w:tcPr>
          <w:p w:rsidR="00003FC8" w:rsidRPr="00CD59DC" w:rsidRDefault="00003FC8" w:rsidP="006F69F1">
            <w:pPr>
              <w:ind w:firstLine="4"/>
              <w:jc w:val="center"/>
            </w:pPr>
            <w:r w:rsidRPr="00CD59DC">
              <w:rPr>
                <w:sz w:val="22"/>
                <w:szCs w:val="22"/>
              </w:rPr>
              <w:t>39,9</w:t>
            </w:r>
          </w:p>
        </w:tc>
      </w:tr>
      <w:tr w:rsidR="00003FC8" w:rsidRPr="00CD59DC" w:rsidTr="006F69F1">
        <w:trPr>
          <w:trHeight w:val="222"/>
        </w:trPr>
        <w:tc>
          <w:tcPr>
            <w:tcW w:w="443" w:type="pct"/>
            <w:tcBorders>
              <w:top w:val="single" w:sz="6" w:space="0" w:color="000000"/>
              <w:left w:val="single" w:sz="4" w:space="0" w:color="000000"/>
              <w:bottom w:val="single" w:sz="4" w:space="0" w:color="000000"/>
              <w:right w:val="single" w:sz="6" w:space="0" w:color="000000"/>
            </w:tcBorders>
            <w:shd w:val="clear" w:color="auto" w:fill="auto"/>
          </w:tcPr>
          <w:p w:rsidR="00003FC8" w:rsidRPr="00CD59DC" w:rsidRDefault="00003FC8" w:rsidP="006F69F1">
            <w:pPr>
              <w:ind w:left="-108" w:right="-108" w:firstLine="4"/>
              <w:jc w:val="center"/>
            </w:pPr>
            <w:r w:rsidRPr="00CD59DC">
              <w:rPr>
                <w:sz w:val="22"/>
                <w:szCs w:val="22"/>
              </w:rPr>
              <w:t>6.2.2</w:t>
            </w:r>
          </w:p>
        </w:tc>
        <w:tc>
          <w:tcPr>
            <w:tcW w:w="170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left"/>
            </w:pPr>
            <w:r w:rsidRPr="00CD59DC">
              <w:rPr>
                <w:sz w:val="22"/>
                <w:szCs w:val="22"/>
              </w:rPr>
              <w:t>Производительность очистных сооружений</w:t>
            </w:r>
          </w:p>
        </w:tc>
        <w:tc>
          <w:tcPr>
            <w:tcW w:w="74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м</w:t>
            </w:r>
            <w:r w:rsidRPr="00CD59DC">
              <w:rPr>
                <w:sz w:val="22"/>
                <w:szCs w:val="22"/>
                <w:vertAlign w:val="superscript"/>
              </w:rPr>
              <w:t>3</w:t>
            </w:r>
            <w:r w:rsidRPr="00CD59DC">
              <w:rPr>
                <w:sz w:val="22"/>
                <w:szCs w:val="22"/>
              </w:rPr>
              <w:t>/сут</w:t>
            </w:r>
          </w:p>
        </w:tc>
        <w:tc>
          <w:tcPr>
            <w:tcW w:w="724"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1400</w:t>
            </w:r>
          </w:p>
        </w:tc>
        <w:tc>
          <w:tcPr>
            <w:tcW w:w="756"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1400</w:t>
            </w:r>
          </w:p>
        </w:tc>
        <w:tc>
          <w:tcPr>
            <w:tcW w:w="620" w:type="pct"/>
            <w:tcBorders>
              <w:top w:val="single" w:sz="6" w:space="0" w:color="000000"/>
              <w:left w:val="single" w:sz="6" w:space="0" w:color="000000"/>
              <w:bottom w:val="single" w:sz="4" w:space="0" w:color="000000"/>
              <w:right w:val="single" w:sz="4" w:space="0" w:color="000000"/>
            </w:tcBorders>
            <w:shd w:val="clear" w:color="auto" w:fill="auto"/>
          </w:tcPr>
          <w:p w:rsidR="00003FC8" w:rsidRPr="00CD59DC" w:rsidRDefault="00003FC8" w:rsidP="006F69F1">
            <w:pPr>
              <w:ind w:firstLine="4"/>
              <w:jc w:val="center"/>
            </w:pPr>
            <w:r w:rsidRPr="00CD59DC">
              <w:rPr>
                <w:sz w:val="22"/>
                <w:szCs w:val="22"/>
              </w:rPr>
              <w:t>1400</w:t>
            </w:r>
          </w:p>
        </w:tc>
      </w:tr>
      <w:tr w:rsidR="00003FC8" w:rsidRPr="00CD59DC" w:rsidTr="006F69F1">
        <w:trPr>
          <w:trHeight w:val="222"/>
        </w:trPr>
        <w:tc>
          <w:tcPr>
            <w:tcW w:w="443" w:type="pct"/>
            <w:tcBorders>
              <w:top w:val="single" w:sz="6" w:space="0" w:color="000000"/>
              <w:left w:val="single" w:sz="4" w:space="0" w:color="000000"/>
              <w:bottom w:val="single" w:sz="4" w:space="0" w:color="000000"/>
              <w:right w:val="single" w:sz="6" w:space="0" w:color="000000"/>
            </w:tcBorders>
            <w:shd w:val="clear" w:color="auto" w:fill="auto"/>
          </w:tcPr>
          <w:p w:rsidR="00003FC8" w:rsidRPr="00CD59DC" w:rsidRDefault="00003FC8" w:rsidP="006F69F1">
            <w:pPr>
              <w:ind w:left="-108" w:right="-108" w:firstLine="4"/>
              <w:jc w:val="center"/>
            </w:pPr>
            <w:r w:rsidRPr="00CD59DC">
              <w:rPr>
                <w:sz w:val="22"/>
                <w:szCs w:val="22"/>
              </w:rPr>
              <w:t>6.2.3</w:t>
            </w:r>
          </w:p>
        </w:tc>
        <w:tc>
          <w:tcPr>
            <w:tcW w:w="170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left"/>
            </w:pPr>
            <w:r w:rsidRPr="00CD59DC">
              <w:rPr>
                <w:sz w:val="22"/>
                <w:szCs w:val="22"/>
              </w:rPr>
              <w:t>Протяженность сетей</w:t>
            </w:r>
          </w:p>
        </w:tc>
        <w:tc>
          <w:tcPr>
            <w:tcW w:w="74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км</w:t>
            </w:r>
          </w:p>
        </w:tc>
        <w:tc>
          <w:tcPr>
            <w:tcW w:w="724"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5,2</w:t>
            </w:r>
          </w:p>
        </w:tc>
        <w:tc>
          <w:tcPr>
            <w:tcW w:w="756"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5,34</w:t>
            </w:r>
          </w:p>
        </w:tc>
        <w:tc>
          <w:tcPr>
            <w:tcW w:w="620" w:type="pct"/>
            <w:tcBorders>
              <w:top w:val="single" w:sz="6" w:space="0" w:color="000000"/>
              <w:left w:val="single" w:sz="6" w:space="0" w:color="000000"/>
              <w:bottom w:val="single" w:sz="4" w:space="0" w:color="000000"/>
              <w:right w:val="single" w:sz="4" w:space="0" w:color="000000"/>
            </w:tcBorders>
            <w:shd w:val="clear" w:color="auto" w:fill="auto"/>
          </w:tcPr>
          <w:p w:rsidR="00003FC8" w:rsidRPr="00CD59DC" w:rsidRDefault="00003FC8" w:rsidP="006F69F1">
            <w:pPr>
              <w:ind w:firstLine="4"/>
              <w:jc w:val="center"/>
            </w:pPr>
            <w:r w:rsidRPr="00CD59DC">
              <w:rPr>
                <w:sz w:val="22"/>
                <w:szCs w:val="22"/>
              </w:rPr>
              <w:t>5,34</w:t>
            </w:r>
          </w:p>
        </w:tc>
      </w:tr>
      <w:tr w:rsidR="00003FC8" w:rsidRPr="00CD59DC" w:rsidTr="006F69F1">
        <w:trPr>
          <w:trHeight w:val="222"/>
        </w:trPr>
        <w:tc>
          <w:tcPr>
            <w:tcW w:w="443" w:type="pct"/>
            <w:tcBorders>
              <w:top w:val="single" w:sz="6" w:space="0" w:color="000000"/>
              <w:left w:val="single" w:sz="4" w:space="0" w:color="000000"/>
              <w:bottom w:val="single" w:sz="4" w:space="0" w:color="000000"/>
              <w:right w:val="single" w:sz="6" w:space="0" w:color="000000"/>
            </w:tcBorders>
            <w:shd w:val="clear" w:color="auto" w:fill="auto"/>
          </w:tcPr>
          <w:p w:rsidR="00003FC8" w:rsidRPr="00CD59DC" w:rsidRDefault="00003FC8" w:rsidP="006F69F1">
            <w:pPr>
              <w:ind w:left="-108" w:right="-108" w:firstLine="4"/>
              <w:jc w:val="center"/>
            </w:pPr>
            <w:r w:rsidRPr="00CD59DC">
              <w:rPr>
                <w:sz w:val="22"/>
                <w:szCs w:val="22"/>
              </w:rPr>
              <w:t>6.3</w:t>
            </w:r>
          </w:p>
        </w:tc>
        <w:tc>
          <w:tcPr>
            <w:tcW w:w="170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left"/>
            </w:pPr>
            <w:r w:rsidRPr="00CD59DC">
              <w:rPr>
                <w:sz w:val="22"/>
                <w:szCs w:val="22"/>
              </w:rPr>
              <w:t>Электроснабжение</w:t>
            </w:r>
          </w:p>
        </w:tc>
        <w:tc>
          <w:tcPr>
            <w:tcW w:w="74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p>
        </w:tc>
        <w:tc>
          <w:tcPr>
            <w:tcW w:w="724"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p>
        </w:tc>
        <w:tc>
          <w:tcPr>
            <w:tcW w:w="756"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p>
        </w:tc>
        <w:tc>
          <w:tcPr>
            <w:tcW w:w="620" w:type="pct"/>
            <w:tcBorders>
              <w:top w:val="single" w:sz="6" w:space="0" w:color="000000"/>
              <w:left w:val="single" w:sz="6" w:space="0" w:color="000000"/>
              <w:bottom w:val="single" w:sz="4" w:space="0" w:color="000000"/>
              <w:right w:val="single" w:sz="4" w:space="0" w:color="000000"/>
            </w:tcBorders>
            <w:shd w:val="clear" w:color="auto" w:fill="auto"/>
          </w:tcPr>
          <w:p w:rsidR="00003FC8" w:rsidRPr="00CD59DC" w:rsidRDefault="00003FC8" w:rsidP="006F69F1">
            <w:pPr>
              <w:ind w:firstLine="4"/>
              <w:jc w:val="center"/>
            </w:pPr>
          </w:p>
        </w:tc>
      </w:tr>
      <w:tr w:rsidR="00003FC8" w:rsidRPr="00CD59DC" w:rsidTr="006F69F1">
        <w:trPr>
          <w:trHeight w:val="222"/>
        </w:trPr>
        <w:tc>
          <w:tcPr>
            <w:tcW w:w="443" w:type="pct"/>
            <w:tcBorders>
              <w:top w:val="single" w:sz="6" w:space="0" w:color="000000"/>
              <w:left w:val="single" w:sz="4" w:space="0" w:color="000000"/>
              <w:bottom w:val="single" w:sz="4" w:space="0" w:color="000000"/>
              <w:right w:val="single" w:sz="6" w:space="0" w:color="000000"/>
            </w:tcBorders>
            <w:shd w:val="clear" w:color="auto" w:fill="auto"/>
          </w:tcPr>
          <w:p w:rsidR="00003FC8" w:rsidRPr="00CD59DC" w:rsidRDefault="00003FC8" w:rsidP="006F69F1">
            <w:pPr>
              <w:ind w:left="-108" w:right="-108" w:firstLine="4"/>
              <w:jc w:val="center"/>
            </w:pPr>
            <w:r w:rsidRPr="00CD59DC">
              <w:rPr>
                <w:sz w:val="22"/>
                <w:szCs w:val="22"/>
              </w:rPr>
              <w:t>6.3.1</w:t>
            </w:r>
          </w:p>
        </w:tc>
        <w:tc>
          <w:tcPr>
            <w:tcW w:w="170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left"/>
            </w:pPr>
            <w:r w:rsidRPr="00CD59DC">
              <w:rPr>
                <w:sz w:val="22"/>
                <w:szCs w:val="22"/>
              </w:rPr>
              <w:t>Потребность в электроэнергии</w:t>
            </w:r>
          </w:p>
        </w:tc>
        <w:tc>
          <w:tcPr>
            <w:tcW w:w="74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млн. кВт·</w:t>
            </w:r>
            <w:proofErr w:type="gramStart"/>
            <w:r w:rsidRPr="00CD59DC">
              <w:rPr>
                <w:sz w:val="22"/>
                <w:szCs w:val="22"/>
              </w:rPr>
              <w:t>ч</w:t>
            </w:r>
            <w:proofErr w:type="gramEnd"/>
            <w:r w:rsidRPr="00CD59DC">
              <w:rPr>
                <w:sz w:val="22"/>
                <w:szCs w:val="22"/>
              </w:rPr>
              <w:t>/год</w:t>
            </w:r>
          </w:p>
        </w:tc>
        <w:tc>
          <w:tcPr>
            <w:tcW w:w="724"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2,641</w:t>
            </w:r>
          </w:p>
        </w:tc>
        <w:tc>
          <w:tcPr>
            <w:tcW w:w="756"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2,738</w:t>
            </w:r>
          </w:p>
        </w:tc>
        <w:tc>
          <w:tcPr>
            <w:tcW w:w="620" w:type="pct"/>
            <w:tcBorders>
              <w:top w:val="single" w:sz="6" w:space="0" w:color="000000"/>
              <w:left w:val="single" w:sz="6" w:space="0" w:color="000000"/>
              <w:bottom w:val="single" w:sz="4" w:space="0" w:color="000000"/>
              <w:right w:val="single" w:sz="4" w:space="0" w:color="000000"/>
            </w:tcBorders>
            <w:shd w:val="clear" w:color="auto" w:fill="auto"/>
          </w:tcPr>
          <w:p w:rsidR="00003FC8" w:rsidRPr="00CD59DC" w:rsidRDefault="00003FC8" w:rsidP="006F69F1">
            <w:pPr>
              <w:ind w:firstLine="4"/>
              <w:jc w:val="center"/>
            </w:pPr>
            <w:r w:rsidRPr="00CD59DC">
              <w:rPr>
                <w:sz w:val="22"/>
                <w:szCs w:val="22"/>
              </w:rPr>
              <w:t>2,835</w:t>
            </w:r>
          </w:p>
        </w:tc>
      </w:tr>
      <w:tr w:rsidR="00003FC8" w:rsidRPr="00CD59DC" w:rsidTr="006F69F1">
        <w:trPr>
          <w:trHeight w:val="222"/>
        </w:trPr>
        <w:tc>
          <w:tcPr>
            <w:tcW w:w="443" w:type="pct"/>
            <w:vMerge w:val="restart"/>
            <w:tcBorders>
              <w:top w:val="single" w:sz="6" w:space="0" w:color="000000"/>
              <w:left w:val="single" w:sz="4" w:space="0" w:color="000000"/>
              <w:right w:val="single" w:sz="6" w:space="0" w:color="000000"/>
            </w:tcBorders>
            <w:shd w:val="clear" w:color="auto" w:fill="auto"/>
          </w:tcPr>
          <w:p w:rsidR="00003FC8" w:rsidRPr="00CD59DC" w:rsidRDefault="00003FC8" w:rsidP="006F69F1">
            <w:pPr>
              <w:ind w:left="-108" w:right="-108" w:firstLine="4"/>
              <w:jc w:val="center"/>
            </w:pPr>
            <w:r w:rsidRPr="00CD59DC">
              <w:rPr>
                <w:sz w:val="22"/>
                <w:szCs w:val="22"/>
              </w:rPr>
              <w:t>6.3.2</w:t>
            </w:r>
          </w:p>
        </w:tc>
        <w:tc>
          <w:tcPr>
            <w:tcW w:w="170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left"/>
            </w:pPr>
            <w:r w:rsidRPr="00CD59DC">
              <w:rPr>
                <w:sz w:val="22"/>
                <w:szCs w:val="22"/>
              </w:rPr>
              <w:t>Рост электрических нагрузок потребителей полный,              в том числе:</w:t>
            </w:r>
          </w:p>
        </w:tc>
        <w:tc>
          <w:tcPr>
            <w:tcW w:w="74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МВ∙А</w:t>
            </w:r>
          </w:p>
        </w:tc>
        <w:tc>
          <w:tcPr>
            <w:tcW w:w="724"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w:t>
            </w:r>
          </w:p>
        </w:tc>
        <w:tc>
          <w:tcPr>
            <w:tcW w:w="756"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2,06</w:t>
            </w:r>
          </w:p>
        </w:tc>
        <w:tc>
          <w:tcPr>
            <w:tcW w:w="620" w:type="pct"/>
            <w:tcBorders>
              <w:top w:val="single" w:sz="6" w:space="0" w:color="000000"/>
              <w:left w:val="single" w:sz="6" w:space="0" w:color="000000"/>
              <w:bottom w:val="single" w:sz="4" w:space="0" w:color="000000"/>
              <w:right w:val="single" w:sz="4" w:space="0" w:color="000000"/>
            </w:tcBorders>
            <w:shd w:val="clear" w:color="auto" w:fill="auto"/>
          </w:tcPr>
          <w:p w:rsidR="00003FC8" w:rsidRPr="00CD59DC" w:rsidRDefault="00003FC8" w:rsidP="006F69F1">
            <w:pPr>
              <w:ind w:firstLine="4"/>
              <w:jc w:val="center"/>
            </w:pPr>
            <w:r w:rsidRPr="00CD59DC">
              <w:rPr>
                <w:sz w:val="22"/>
                <w:szCs w:val="22"/>
              </w:rPr>
              <w:t>7,4</w:t>
            </w:r>
          </w:p>
        </w:tc>
      </w:tr>
      <w:tr w:rsidR="00003FC8" w:rsidRPr="00CD59DC" w:rsidTr="006F69F1">
        <w:trPr>
          <w:trHeight w:val="222"/>
        </w:trPr>
        <w:tc>
          <w:tcPr>
            <w:tcW w:w="443" w:type="pct"/>
            <w:vMerge/>
            <w:tcBorders>
              <w:left w:val="single" w:sz="4" w:space="0" w:color="000000"/>
              <w:right w:val="single" w:sz="6" w:space="0" w:color="000000"/>
            </w:tcBorders>
            <w:shd w:val="clear" w:color="auto" w:fill="auto"/>
          </w:tcPr>
          <w:p w:rsidR="00003FC8" w:rsidRPr="00CD59DC" w:rsidRDefault="00003FC8" w:rsidP="006F69F1">
            <w:pPr>
              <w:ind w:left="-108" w:right="-108" w:firstLine="4"/>
              <w:jc w:val="center"/>
            </w:pPr>
          </w:p>
        </w:tc>
        <w:tc>
          <w:tcPr>
            <w:tcW w:w="170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left"/>
            </w:pPr>
            <w:r w:rsidRPr="00CD59DC">
              <w:rPr>
                <w:sz w:val="22"/>
                <w:szCs w:val="22"/>
              </w:rPr>
              <w:t>– коммунально-бытовых потребителей</w:t>
            </w:r>
          </w:p>
        </w:tc>
        <w:tc>
          <w:tcPr>
            <w:tcW w:w="74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МВ∙А</w:t>
            </w:r>
          </w:p>
        </w:tc>
        <w:tc>
          <w:tcPr>
            <w:tcW w:w="724"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w:t>
            </w:r>
          </w:p>
        </w:tc>
        <w:tc>
          <w:tcPr>
            <w:tcW w:w="756"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0,28</w:t>
            </w:r>
          </w:p>
        </w:tc>
        <w:tc>
          <w:tcPr>
            <w:tcW w:w="620" w:type="pct"/>
            <w:tcBorders>
              <w:top w:val="single" w:sz="6" w:space="0" w:color="000000"/>
              <w:left w:val="single" w:sz="6" w:space="0" w:color="000000"/>
              <w:bottom w:val="single" w:sz="4" w:space="0" w:color="000000"/>
              <w:right w:val="single" w:sz="4" w:space="0" w:color="000000"/>
            </w:tcBorders>
            <w:shd w:val="clear" w:color="auto" w:fill="auto"/>
          </w:tcPr>
          <w:p w:rsidR="00003FC8" w:rsidRPr="00CD59DC" w:rsidRDefault="00003FC8" w:rsidP="006F69F1">
            <w:pPr>
              <w:ind w:firstLine="4"/>
              <w:jc w:val="center"/>
            </w:pPr>
            <w:r w:rsidRPr="00CD59DC">
              <w:rPr>
                <w:sz w:val="22"/>
                <w:szCs w:val="22"/>
              </w:rPr>
              <w:t>0,56</w:t>
            </w:r>
          </w:p>
        </w:tc>
      </w:tr>
      <w:tr w:rsidR="00003FC8" w:rsidRPr="00CD59DC" w:rsidTr="006F69F1">
        <w:trPr>
          <w:trHeight w:val="222"/>
        </w:trPr>
        <w:tc>
          <w:tcPr>
            <w:tcW w:w="443" w:type="pct"/>
            <w:vMerge/>
            <w:tcBorders>
              <w:left w:val="single" w:sz="4" w:space="0" w:color="000000"/>
              <w:bottom w:val="single" w:sz="4" w:space="0" w:color="000000"/>
              <w:right w:val="single" w:sz="6" w:space="0" w:color="000000"/>
            </w:tcBorders>
            <w:shd w:val="clear" w:color="auto" w:fill="auto"/>
          </w:tcPr>
          <w:p w:rsidR="00003FC8" w:rsidRPr="00CD59DC" w:rsidRDefault="00003FC8" w:rsidP="006F69F1">
            <w:pPr>
              <w:ind w:left="-108" w:right="-108" w:firstLine="4"/>
              <w:jc w:val="center"/>
            </w:pPr>
          </w:p>
        </w:tc>
        <w:tc>
          <w:tcPr>
            <w:tcW w:w="170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left"/>
            </w:pPr>
            <w:r w:rsidRPr="00CD59DC">
              <w:rPr>
                <w:sz w:val="22"/>
                <w:szCs w:val="22"/>
              </w:rPr>
              <w:t>– промышленных предприятий</w:t>
            </w:r>
          </w:p>
        </w:tc>
        <w:tc>
          <w:tcPr>
            <w:tcW w:w="74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МВ∙А</w:t>
            </w:r>
          </w:p>
        </w:tc>
        <w:tc>
          <w:tcPr>
            <w:tcW w:w="724"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w:t>
            </w:r>
          </w:p>
        </w:tc>
        <w:tc>
          <w:tcPr>
            <w:tcW w:w="756"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1,78</w:t>
            </w:r>
          </w:p>
        </w:tc>
        <w:tc>
          <w:tcPr>
            <w:tcW w:w="620" w:type="pct"/>
            <w:tcBorders>
              <w:top w:val="single" w:sz="6" w:space="0" w:color="000000"/>
              <w:left w:val="single" w:sz="6" w:space="0" w:color="000000"/>
              <w:bottom w:val="single" w:sz="4" w:space="0" w:color="000000"/>
              <w:right w:val="single" w:sz="4" w:space="0" w:color="000000"/>
            </w:tcBorders>
            <w:shd w:val="clear" w:color="auto" w:fill="auto"/>
          </w:tcPr>
          <w:p w:rsidR="00003FC8" w:rsidRPr="00CD59DC" w:rsidRDefault="00003FC8" w:rsidP="006F69F1">
            <w:pPr>
              <w:ind w:firstLine="4"/>
              <w:jc w:val="center"/>
            </w:pPr>
            <w:r w:rsidRPr="00CD59DC">
              <w:rPr>
                <w:sz w:val="22"/>
                <w:szCs w:val="22"/>
              </w:rPr>
              <w:t>6,84</w:t>
            </w:r>
          </w:p>
        </w:tc>
      </w:tr>
      <w:tr w:rsidR="00003FC8" w:rsidRPr="00CD59DC" w:rsidTr="006F69F1">
        <w:trPr>
          <w:trHeight w:val="222"/>
        </w:trPr>
        <w:tc>
          <w:tcPr>
            <w:tcW w:w="443" w:type="pct"/>
            <w:tcBorders>
              <w:top w:val="single" w:sz="6" w:space="0" w:color="000000"/>
              <w:left w:val="single" w:sz="4" w:space="0" w:color="000000"/>
              <w:bottom w:val="single" w:sz="4" w:space="0" w:color="000000"/>
              <w:right w:val="single" w:sz="6" w:space="0" w:color="000000"/>
            </w:tcBorders>
            <w:shd w:val="clear" w:color="auto" w:fill="auto"/>
          </w:tcPr>
          <w:p w:rsidR="00003FC8" w:rsidRPr="00CD59DC" w:rsidRDefault="00003FC8" w:rsidP="006F69F1">
            <w:pPr>
              <w:ind w:left="-108" w:right="-108" w:firstLine="4"/>
              <w:jc w:val="center"/>
            </w:pPr>
            <w:r w:rsidRPr="00CD59DC">
              <w:rPr>
                <w:sz w:val="22"/>
                <w:szCs w:val="22"/>
              </w:rPr>
              <w:t>6.3.3</w:t>
            </w:r>
          </w:p>
        </w:tc>
        <w:tc>
          <w:tcPr>
            <w:tcW w:w="170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left"/>
            </w:pPr>
            <w:r w:rsidRPr="00CD59DC">
              <w:rPr>
                <w:sz w:val="22"/>
                <w:szCs w:val="22"/>
              </w:rPr>
              <w:t>Мощность трансформаторов ПС 35 кВ</w:t>
            </w:r>
          </w:p>
        </w:tc>
        <w:tc>
          <w:tcPr>
            <w:tcW w:w="74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МВ∙А</w:t>
            </w:r>
          </w:p>
        </w:tc>
        <w:tc>
          <w:tcPr>
            <w:tcW w:w="724"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2·4</w:t>
            </w:r>
          </w:p>
        </w:tc>
        <w:tc>
          <w:tcPr>
            <w:tcW w:w="756"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2·6,3</w:t>
            </w:r>
          </w:p>
        </w:tc>
        <w:tc>
          <w:tcPr>
            <w:tcW w:w="620" w:type="pct"/>
            <w:tcBorders>
              <w:top w:val="single" w:sz="6" w:space="0" w:color="000000"/>
              <w:left w:val="single" w:sz="6" w:space="0" w:color="000000"/>
              <w:bottom w:val="single" w:sz="4" w:space="0" w:color="000000"/>
              <w:right w:val="single" w:sz="4" w:space="0" w:color="000000"/>
            </w:tcBorders>
            <w:shd w:val="clear" w:color="auto" w:fill="auto"/>
          </w:tcPr>
          <w:p w:rsidR="00003FC8" w:rsidRPr="00CD59DC" w:rsidRDefault="00003FC8" w:rsidP="006F69F1">
            <w:pPr>
              <w:ind w:firstLine="4"/>
              <w:jc w:val="center"/>
            </w:pPr>
            <w:r w:rsidRPr="00CD59DC">
              <w:rPr>
                <w:sz w:val="22"/>
                <w:szCs w:val="22"/>
              </w:rPr>
              <w:t>2·6,3</w:t>
            </w:r>
          </w:p>
        </w:tc>
      </w:tr>
      <w:tr w:rsidR="00003FC8" w:rsidRPr="00CD59DC" w:rsidTr="006F69F1">
        <w:trPr>
          <w:trHeight w:val="222"/>
        </w:trPr>
        <w:tc>
          <w:tcPr>
            <w:tcW w:w="443" w:type="pct"/>
            <w:tcBorders>
              <w:top w:val="single" w:sz="6" w:space="0" w:color="000000"/>
              <w:left w:val="single" w:sz="4" w:space="0" w:color="000000"/>
              <w:bottom w:val="single" w:sz="4" w:space="0" w:color="000000"/>
              <w:right w:val="single" w:sz="6" w:space="0" w:color="000000"/>
            </w:tcBorders>
            <w:shd w:val="clear" w:color="auto" w:fill="auto"/>
          </w:tcPr>
          <w:p w:rsidR="00003FC8" w:rsidRPr="00CD59DC" w:rsidRDefault="00003FC8" w:rsidP="006F69F1">
            <w:pPr>
              <w:ind w:left="-108" w:right="-108" w:firstLine="4"/>
              <w:jc w:val="center"/>
            </w:pPr>
            <w:r w:rsidRPr="00CD59DC">
              <w:rPr>
                <w:sz w:val="22"/>
                <w:szCs w:val="22"/>
              </w:rPr>
              <w:t>6.4</w:t>
            </w:r>
          </w:p>
        </w:tc>
        <w:tc>
          <w:tcPr>
            <w:tcW w:w="170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left"/>
            </w:pPr>
            <w:r w:rsidRPr="00CD59DC">
              <w:rPr>
                <w:sz w:val="22"/>
                <w:szCs w:val="22"/>
              </w:rPr>
              <w:t>Теплоснабжение</w:t>
            </w:r>
          </w:p>
        </w:tc>
        <w:tc>
          <w:tcPr>
            <w:tcW w:w="74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p>
        </w:tc>
        <w:tc>
          <w:tcPr>
            <w:tcW w:w="724"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p>
        </w:tc>
        <w:tc>
          <w:tcPr>
            <w:tcW w:w="756"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p>
        </w:tc>
        <w:tc>
          <w:tcPr>
            <w:tcW w:w="620" w:type="pct"/>
            <w:tcBorders>
              <w:top w:val="single" w:sz="6" w:space="0" w:color="000000"/>
              <w:left w:val="single" w:sz="6" w:space="0" w:color="000000"/>
              <w:bottom w:val="single" w:sz="4" w:space="0" w:color="000000"/>
              <w:right w:val="single" w:sz="4" w:space="0" w:color="000000"/>
            </w:tcBorders>
            <w:shd w:val="clear" w:color="auto" w:fill="auto"/>
          </w:tcPr>
          <w:p w:rsidR="00003FC8" w:rsidRPr="00CD59DC" w:rsidRDefault="00003FC8" w:rsidP="006F69F1">
            <w:pPr>
              <w:ind w:firstLine="4"/>
              <w:jc w:val="center"/>
            </w:pPr>
          </w:p>
        </w:tc>
      </w:tr>
      <w:tr w:rsidR="00003FC8" w:rsidRPr="00CD59DC" w:rsidTr="006F69F1">
        <w:trPr>
          <w:trHeight w:val="222"/>
        </w:trPr>
        <w:tc>
          <w:tcPr>
            <w:tcW w:w="443" w:type="pct"/>
            <w:tcBorders>
              <w:top w:val="single" w:sz="6" w:space="0" w:color="000000"/>
              <w:left w:val="single" w:sz="4" w:space="0" w:color="000000"/>
              <w:bottom w:val="single" w:sz="4" w:space="0" w:color="000000"/>
              <w:right w:val="single" w:sz="6" w:space="0" w:color="000000"/>
            </w:tcBorders>
            <w:shd w:val="clear" w:color="auto" w:fill="auto"/>
          </w:tcPr>
          <w:p w:rsidR="00003FC8" w:rsidRPr="00CD59DC" w:rsidRDefault="00003FC8" w:rsidP="006F69F1">
            <w:pPr>
              <w:ind w:left="-108" w:right="-108" w:firstLine="4"/>
              <w:jc w:val="center"/>
            </w:pPr>
            <w:r w:rsidRPr="00CD59DC">
              <w:rPr>
                <w:sz w:val="22"/>
                <w:szCs w:val="22"/>
              </w:rPr>
              <w:t>6.4.1</w:t>
            </w:r>
          </w:p>
        </w:tc>
        <w:tc>
          <w:tcPr>
            <w:tcW w:w="170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left"/>
            </w:pPr>
            <w:r w:rsidRPr="00CD59DC">
              <w:rPr>
                <w:sz w:val="22"/>
                <w:szCs w:val="22"/>
              </w:rPr>
              <w:t>Производительность источников теплоснабжения</w:t>
            </w:r>
          </w:p>
        </w:tc>
        <w:tc>
          <w:tcPr>
            <w:tcW w:w="74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Гкал/</w:t>
            </w:r>
            <w:proofErr w:type="gramStart"/>
            <w:r w:rsidRPr="00CD59DC">
              <w:rPr>
                <w:sz w:val="22"/>
                <w:szCs w:val="22"/>
              </w:rPr>
              <w:t>ч</w:t>
            </w:r>
            <w:proofErr w:type="gramEnd"/>
          </w:p>
        </w:tc>
        <w:tc>
          <w:tcPr>
            <w:tcW w:w="724"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4,6</w:t>
            </w:r>
          </w:p>
        </w:tc>
        <w:tc>
          <w:tcPr>
            <w:tcW w:w="756"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5,0</w:t>
            </w:r>
          </w:p>
        </w:tc>
        <w:tc>
          <w:tcPr>
            <w:tcW w:w="620" w:type="pct"/>
            <w:tcBorders>
              <w:top w:val="single" w:sz="6" w:space="0" w:color="000000"/>
              <w:left w:val="single" w:sz="6" w:space="0" w:color="000000"/>
              <w:bottom w:val="single" w:sz="4" w:space="0" w:color="000000"/>
              <w:right w:val="single" w:sz="4" w:space="0" w:color="000000"/>
            </w:tcBorders>
            <w:shd w:val="clear" w:color="auto" w:fill="auto"/>
          </w:tcPr>
          <w:p w:rsidR="00003FC8" w:rsidRPr="00CD59DC" w:rsidRDefault="00003FC8" w:rsidP="006F69F1">
            <w:pPr>
              <w:ind w:firstLine="4"/>
              <w:jc w:val="center"/>
            </w:pPr>
            <w:r w:rsidRPr="00CD59DC">
              <w:rPr>
                <w:sz w:val="22"/>
                <w:szCs w:val="22"/>
              </w:rPr>
              <w:t>5,0</w:t>
            </w:r>
          </w:p>
        </w:tc>
      </w:tr>
      <w:tr w:rsidR="00003FC8" w:rsidRPr="00CD59DC" w:rsidTr="006F69F1">
        <w:trPr>
          <w:trHeight w:val="222"/>
        </w:trPr>
        <w:tc>
          <w:tcPr>
            <w:tcW w:w="443" w:type="pct"/>
            <w:tcBorders>
              <w:top w:val="single" w:sz="6" w:space="0" w:color="000000"/>
              <w:left w:val="single" w:sz="4" w:space="0" w:color="000000"/>
              <w:bottom w:val="single" w:sz="4" w:space="0" w:color="000000"/>
              <w:right w:val="single" w:sz="6" w:space="0" w:color="000000"/>
            </w:tcBorders>
            <w:shd w:val="clear" w:color="auto" w:fill="auto"/>
          </w:tcPr>
          <w:p w:rsidR="00003FC8" w:rsidRPr="00CD59DC" w:rsidRDefault="00003FC8" w:rsidP="006F69F1">
            <w:pPr>
              <w:ind w:left="-108" w:right="-108" w:firstLine="4"/>
              <w:jc w:val="center"/>
            </w:pPr>
            <w:r w:rsidRPr="00CD59DC">
              <w:rPr>
                <w:sz w:val="22"/>
                <w:szCs w:val="22"/>
              </w:rPr>
              <w:t>6.4.2</w:t>
            </w:r>
          </w:p>
        </w:tc>
        <w:tc>
          <w:tcPr>
            <w:tcW w:w="170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left"/>
            </w:pPr>
            <w:r w:rsidRPr="00CD59DC">
              <w:rPr>
                <w:sz w:val="22"/>
                <w:szCs w:val="22"/>
              </w:rPr>
              <w:t>Протяженность сетей</w:t>
            </w:r>
          </w:p>
        </w:tc>
        <w:tc>
          <w:tcPr>
            <w:tcW w:w="74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км</w:t>
            </w:r>
          </w:p>
        </w:tc>
        <w:tc>
          <w:tcPr>
            <w:tcW w:w="724"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4,7</w:t>
            </w:r>
          </w:p>
        </w:tc>
        <w:tc>
          <w:tcPr>
            <w:tcW w:w="756"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4,88</w:t>
            </w:r>
          </w:p>
        </w:tc>
        <w:tc>
          <w:tcPr>
            <w:tcW w:w="620" w:type="pct"/>
            <w:tcBorders>
              <w:top w:val="single" w:sz="6" w:space="0" w:color="000000"/>
              <w:left w:val="single" w:sz="6" w:space="0" w:color="000000"/>
              <w:bottom w:val="single" w:sz="4" w:space="0" w:color="000000"/>
              <w:right w:val="single" w:sz="4" w:space="0" w:color="000000"/>
            </w:tcBorders>
            <w:shd w:val="clear" w:color="auto" w:fill="auto"/>
          </w:tcPr>
          <w:p w:rsidR="00003FC8" w:rsidRPr="00CD59DC" w:rsidRDefault="00003FC8" w:rsidP="006F69F1">
            <w:pPr>
              <w:ind w:firstLine="4"/>
              <w:jc w:val="center"/>
            </w:pPr>
            <w:r w:rsidRPr="00CD59DC">
              <w:rPr>
                <w:sz w:val="22"/>
                <w:szCs w:val="22"/>
              </w:rPr>
              <w:t>5,22</w:t>
            </w:r>
          </w:p>
        </w:tc>
      </w:tr>
      <w:tr w:rsidR="00003FC8" w:rsidRPr="00CD59DC" w:rsidTr="006F69F1">
        <w:trPr>
          <w:trHeight w:val="222"/>
        </w:trPr>
        <w:tc>
          <w:tcPr>
            <w:tcW w:w="443" w:type="pct"/>
            <w:tcBorders>
              <w:top w:val="single" w:sz="6" w:space="0" w:color="000000"/>
              <w:left w:val="single" w:sz="4" w:space="0" w:color="000000"/>
              <w:bottom w:val="single" w:sz="4" w:space="0" w:color="000000"/>
              <w:right w:val="single" w:sz="6" w:space="0" w:color="000000"/>
            </w:tcBorders>
            <w:shd w:val="clear" w:color="auto" w:fill="auto"/>
          </w:tcPr>
          <w:p w:rsidR="00003FC8" w:rsidRPr="00CD59DC" w:rsidRDefault="00003FC8" w:rsidP="006F69F1">
            <w:pPr>
              <w:ind w:left="-108" w:right="-108" w:firstLine="4"/>
              <w:jc w:val="center"/>
            </w:pPr>
            <w:r w:rsidRPr="00CD59DC">
              <w:rPr>
                <w:sz w:val="22"/>
                <w:szCs w:val="22"/>
              </w:rPr>
              <w:t>6.5</w:t>
            </w:r>
          </w:p>
        </w:tc>
        <w:tc>
          <w:tcPr>
            <w:tcW w:w="170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left"/>
            </w:pPr>
            <w:r w:rsidRPr="00CD59DC">
              <w:rPr>
                <w:sz w:val="22"/>
                <w:szCs w:val="22"/>
              </w:rPr>
              <w:t>Газоснабжение</w:t>
            </w:r>
          </w:p>
        </w:tc>
        <w:tc>
          <w:tcPr>
            <w:tcW w:w="74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p>
        </w:tc>
        <w:tc>
          <w:tcPr>
            <w:tcW w:w="724"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p>
        </w:tc>
        <w:tc>
          <w:tcPr>
            <w:tcW w:w="756"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p>
        </w:tc>
        <w:tc>
          <w:tcPr>
            <w:tcW w:w="620" w:type="pct"/>
            <w:tcBorders>
              <w:top w:val="single" w:sz="6" w:space="0" w:color="000000"/>
              <w:left w:val="single" w:sz="6" w:space="0" w:color="000000"/>
              <w:bottom w:val="single" w:sz="4" w:space="0" w:color="000000"/>
              <w:right w:val="single" w:sz="4" w:space="0" w:color="000000"/>
            </w:tcBorders>
            <w:shd w:val="clear" w:color="auto" w:fill="auto"/>
          </w:tcPr>
          <w:p w:rsidR="00003FC8" w:rsidRPr="00CD59DC" w:rsidRDefault="00003FC8" w:rsidP="006F69F1">
            <w:pPr>
              <w:ind w:firstLine="4"/>
              <w:jc w:val="center"/>
            </w:pPr>
          </w:p>
        </w:tc>
      </w:tr>
      <w:tr w:rsidR="00003FC8" w:rsidRPr="00CD59DC" w:rsidTr="006F69F1">
        <w:trPr>
          <w:trHeight w:val="222"/>
        </w:trPr>
        <w:tc>
          <w:tcPr>
            <w:tcW w:w="443" w:type="pct"/>
            <w:vMerge w:val="restart"/>
            <w:tcBorders>
              <w:top w:val="single" w:sz="6" w:space="0" w:color="000000"/>
              <w:left w:val="single" w:sz="4" w:space="0" w:color="000000"/>
              <w:right w:val="single" w:sz="6" w:space="0" w:color="000000"/>
            </w:tcBorders>
            <w:shd w:val="clear" w:color="auto" w:fill="auto"/>
          </w:tcPr>
          <w:p w:rsidR="00003FC8" w:rsidRPr="00CD59DC" w:rsidRDefault="00003FC8" w:rsidP="006F69F1">
            <w:pPr>
              <w:ind w:left="-108" w:right="-108" w:firstLine="4"/>
              <w:jc w:val="center"/>
            </w:pPr>
            <w:r w:rsidRPr="00CD59DC">
              <w:rPr>
                <w:sz w:val="22"/>
                <w:szCs w:val="22"/>
              </w:rPr>
              <w:t>6.5.1</w:t>
            </w:r>
          </w:p>
        </w:tc>
        <w:tc>
          <w:tcPr>
            <w:tcW w:w="170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left"/>
            </w:pPr>
            <w:r w:rsidRPr="00CD59DC">
              <w:rPr>
                <w:sz w:val="22"/>
                <w:szCs w:val="22"/>
              </w:rPr>
              <w:t>Потребление природного сетевого газа – всего, в том числе:</w:t>
            </w:r>
          </w:p>
        </w:tc>
        <w:tc>
          <w:tcPr>
            <w:tcW w:w="74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тыс. м</w:t>
            </w:r>
            <w:r w:rsidRPr="00CD59DC">
              <w:rPr>
                <w:sz w:val="22"/>
                <w:szCs w:val="22"/>
                <w:vertAlign w:val="superscript"/>
              </w:rPr>
              <w:t>3</w:t>
            </w:r>
            <w:r w:rsidRPr="00CD59DC">
              <w:rPr>
                <w:sz w:val="22"/>
                <w:szCs w:val="22"/>
              </w:rPr>
              <w:t>/год</w:t>
            </w:r>
          </w:p>
        </w:tc>
        <w:tc>
          <w:tcPr>
            <w:tcW w:w="724"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w:t>
            </w:r>
          </w:p>
        </w:tc>
        <w:tc>
          <w:tcPr>
            <w:tcW w:w="756"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3879,5</w:t>
            </w:r>
          </w:p>
        </w:tc>
        <w:tc>
          <w:tcPr>
            <w:tcW w:w="620" w:type="pct"/>
            <w:tcBorders>
              <w:top w:val="single" w:sz="6" w:space="0" w:color="000000"/>
              <w:left w:val="single" w:sz="6" w:space="0" w:color="000000"/>
              <w:bottom w:val="single" w:sz="4" w:space="0" w:color="000000"/>
              <w:right w:val="single" w:sz="4" w:space="0" w:color="000000"/>
            </w:tcBorders>
            <w:shd w:val="clear" w:color="auto" w:fill="auto"/>
          </w:tcPr>
          <w:p w:rsidR="00003FC8" w:rsidRPr="00CD59DC" w:rsidRDefault="00003FC8" w:rsidP="006F69F1">
            <w:pPr>
              <w:ind w:firstLine="4"/>
              <w:jc w:val="center"/>
            </w:pPr>
            <w:r w:rsidRPr="00CD59DC">
              <w:rPr>
                <w:sz w:val="22"/>
                <w:szCs w:val="22"/>
              </w:rPr>
              <w:t>7156,9</w:t>
            </w:r>
          </w:p>
        </w:tc>
      </w:tr>
      <w:tr w:rsidR="00003FC8" w:rsidRPr="00CD59DC" w:rsidTr="006F69F1">
        <w:trPr>
          <w:trHeight w:val="222"/>
        </w:trPr>
        <w:tc>
          <w:tcPr>
            <w:tcW w:w="443" w:type="pct"/>
            <w:vMerge/>
            <w:tcBorders>
              <w:left w:val="single" w:sz="4" w:space="0" w:color="000000"/>
              <w:right w:val="single" w:sz="6" w:space="0" w:color="000000"/>
            </w:tcBorders>
            <w:shd w:val="clear" w:color="auto" w:fill="auto"/>
          </w:tcPr>
          <w:p w:rsidR="00003FC8" w:rsidRPr="00CD59DC" w:rsidRDefault="00003FC8" w:rsidP="006F69F1">
            <w:pPr>
              <w:ind w:left="-108" w:right="-108" w:firstLine="4"/>
              <w:jc w:val="center"/>
            </w:pPr>
          </w:p>
        </w:tc>
        <w:tc>
          <w:tcPr>
            <w:tcW w:w="170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left"/>
            </w:pPr>
            <w:r w:rsidRPr="00CD59DC">
              <w:rPr>
                <w:sz w:val="22"/>
                <w:szCs w:val="22"/>
              </w:rPr>
              <w:t>– населением</w:t>
            </w:r>
          </w:p>
        </w:tc>
        <w:tc>
          <w:tcPr>
            <w:tcW w:w="74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тыс. м</w:t>
            </w:r>
            <w:r w:rsidRPr="00CD59DC">
              <w:rPr>
                <w:sz w:val="22"/>
                <w:szCs w:val="22"/>
                <w:vertAlign w:val="superscript"/>
              </w:rPr>
              <w:t>3</w:t>
            </w:r>
            <w:r w:rsidRPr="00CD59DC">
              <w:rPr>
                <w:sz w:val="22"/>
                <w:szCs w:val="22"/>
              </w:rPr>
              <w:t>/год</w:t>
            </w:r>
          </w:p>
        </w:tc>
        <w:tc>
          <w:tcPr>
            <w:tcW w:w="724"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w:t>
            </w:r>
          </w:p>
        </w:tc>
        <w:tc>
          <w:tcPr>
            <w:tcW w:w="756"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2014,7</w:t>
            </w:r>
          </w:p>
        </w:tc>
        <w:tc>
          <w:tcPr>
            <w:tcW w:w="620" w:type="pct"/>
            <w:tcBorders>
              <w:top w:val="single" w:sz="6" w:space="0" w:color="000000"/>
              <w:left w:val="single" w:sz="6" w:space="0" w:color="000000"/>
              <w:bottom w:val="single" w:sz="4" w:space="0" w:color="000000"/>
              <w:right w:val="single" w:sz="4" w:space="0" w:color="000000"/>
            </w:tcBorders>
            <w:shd w:val="clear" w:color="auto" w:fill="auto"/>
          </w:tcPr>
          <w:p w:rsidR="00003FC8" w:rsidRPr="00CD59DC" w:rsidRDefault="00003FC8" w:rsidP="006F69F1">
            <w:pPr>
              <w:ind w:firstLine="4"/>
              <w:jc w:val="center"/>
            </w:pPr>
            <w:r w:rsidRPr="00CD59DC">
              <w:rPr>
                <w:sz w:val="22"/>
                <w:szCs w:val="22"/>
              </w:rPr>
              <w:t>5292,1</w:t>
            </w:r>
          </w:p>
        </w:tc>
      </w:tr>
      <w:tr w:rsidR="00003FC8" w:rsidRPr="00CD59DC" w:rsidTr="006F69F1">
        <w:trPr>
          <w:trHeight w:val="222"/>
        </w:trPr>
        <w:tc>
          <w:tcPr>
            <w:tcW w:w="443" w:type="pct"/>
            <w:vMerge/>
            <w:tcBorders>
              <w:left w:val="single" w:sz="4" w:space="0" w:color="000000"/>
              <w:bottom w:val="single" w:sz="4" w:space="0" w:color="000000"/>
              <w:right w:val="single" w:sz="6" w:space="0" w:color="000000"/>
            </w:tcBorders>
            <w:shd w:val="clear" w:color="auto" w:fill="auto"/>
          </w:tcPr>
          <w:p w:rsidR="00003FC8" w:rsidRPr="00CD59DC" w:rsidRDefault="00003FC8" w:rsidP="006F69F1">
            <w:pPr>
              <w:ind w:left="-108" w:right="-108" w:firstLine="4"/>
              <w:jc w:val="center"/>
            </w:pPr>
          </w:p>
        </w:tc>
        <w:tc>
          <w:tcPr>
            <w:tcW w:w="170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left"/>
            </w:pPr>
            <w:r w:rsidRPr="00CD59DC">
              <w:rPr>
                <w:sz w:val="22"/>
                <w:szCs w:val="22"/>
              </w:rPr>
              <w:t>– котельными</w:t>
            </w:r>
          </w:p>
        </w:tc>
        <w:tc>
          <w:tcPr>
            <w:tcW w:w="74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тыс. м</w:t>
            </w:r>
            <w:r w:rsidRPr="00CD59DC">
              <w:rPr>
                <w:sz w:val="22"/>
                <w:szCs w:val="22"/>
                <w:vertAlign w:val="superscript"/>
              </w:rPr>
              <w:t>3</w:t>
            </w:r>
            <w:r w:rsidRPr="00CD59DC">
              <w:rPr>
                <w:sz w:val="22"/>
                <w:szCs w:val="22"/>
              </w:rPr>
              <w:t>/год</w:t>
            </w:r>
          </w:p>
        </w:tc>
        <w:tc>
          <w:tcPr>
            <w:tcW w:w="724"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w:t>
            </w:r>
          </w:p>
        </w:tc>
        <w:tc>
          <w:tcPr>
            <w:tcW w:w="756"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1864,8</w:t>
            </w:r>
          </w:p>
        </w:tc>
        <w:tc>
          <w:tcPr>
            <w:tcW w:w="620" w:type="pct"/>
            <w:tcBorders>
              <w:top w:val="single" w:sz="6" w:space="0" w:color="000000"/>
              <w:left w:val="single" w:sz="6" w:space="0" w:color="000000"/>
              <w:bottom w:val="single" w:sz="4" w:space="0" w:color="000000"/>
              <w:right w:val="single" w:sz="4" w:space="0" w:color="000000"/>
            </w:tcBorders>
            <w:shd w:val="clear" w:color="auto" w:fill="auto"/>
          </w:tcPr>
          <w:p w:rsidR="00003FC8" w:rsidRPr="00CD59DC" w:rsidRDefault="00003FC8" w:rsidP="006F69F1">
            <w:pPr>
              <w:ind w:firstLine="4"/>
              <w:jc w:val="center"/>
            </w:pPr>
            <w:r w:rsidRPr="00CD59DC">
              <w:rPr>
                <w:sz w:val="22"/>
                <w:szCs w:val="22"/>
              </w:rPr>
              <w:t>1864,8</w:t>
            </w:r>
          </w:p>
        </w:tc>
      </w:tr>
      <w:tr w:rsidR="00003FC8" w:rsidRPr="00CD59DC" w:rsidTr="006F69F1">
        <w:trPr>
          <w:trHeight w:val="222"/>
        </w:trPr>
        <w:tc>
          <w:tcPr>
            <w:tcW w:w="443" w:type="pct"/>
            <w:tcBorders>
              <w:top w:val="single" w:sz="6" w:space="0" w:color="000000"/>
              <w:left w:val="single" w:sz="4" w:space="0" w:color="000000"/>
              <w:bottom w:val="single" w:sz="4" w:space="0" w:color="000000"/>
              <w:right w:val="single" w:sz="6" w:space="0" w:color="000000"/>
            </w:tcBorders>
            <w:shd w:val="clear" w:color="auto" w:fill="auto"/>
          </w:tcPr>
          <w:p w:rsidR="00003FC8" w:rsidRPr="00CD59DC" w:rsidRDefault="00003FC8" w:rsidP="006F69F1">
            <w:pPr>
              <w:ind w:left="-108" w:right="-108" w:firstLine="4"/>
              <w:jc w:val="center"/>
            </w:pPr>
            <w:r w:rsidRPr="00CD59DC">
              <w:rPr>
                <w:sz w:val="22"/>
                <w:szCs w:val="22"/>
              </w:rPr>
              <w:t>6.5.2</w:t>
            </w:r>
          </w:p>
        </w:tc>
        <w:tc>
          <w:tcPr>
            <w:tcW w:w="170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left"/>
            </w:pPr>
            <w:r w:rsidRPr="00CD59DC">
              <w:rPr>
                <w:sz w:val="22"/>
                <w:szCs w:val="22"/>
              </w:rPr>
              <w:t>Протяженность распределительных газопроводов внутрипоселковых</w:t>
            </w:r>
          </w:p>
        </w:tc>
        <w:tc>
          <w:tcPr>
            <w:tcW w:w="74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км</w:t>
            </w:r>
          </w:p>
        </w:tc>
        <w:tc>
          <w:tcPr>
            <w:tcW w:w="724"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3,85</w:t>
            </w:r>
          </w:p>
        </w:tc>
        <w:tc>
          <w:tcPr>
            <w:tcW w:w="756"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11,99</w:t>
            </w:r>
          </w:p>
        </w:tc>
        <w:tc>
          <w:tcPr>
            <w:tcW w:w="620" w:type="pct"/>
            <w:tcBorders>
              <w:top w:val="single" w:sz="6" w:space="0" w:color="000000"/>
              <w:left w:val="single" w:sz="6" w:space="0" w:color="000000"/>
              <w:bottom w:val="single" w:sz="4" w:space="0" w:color="000000"/>
              <w:right w:val="single" w:sz="4" w:space="0" w:color="000000"/>
            </w:tcBorders>
            <w:shd w:val="clear" w:color="auto" w:fill="auto"/>
          </w:tcPr>
          <w:p w:rsidR="00003FC8" w:rsidRPr="00CD59DC" w:rsidRDefault="00003FC8" w:rsidP="006F69F1">
            <w:pPr>
              <w:ind w:firstLine="4"/>
              <w:jc w:val="center"/>
            </w:pPr>
            <w:r w:rsidRPr="00CD59DC">
              <w:rPr>
                <w:sz w:val="22"/>
                <w:szCs w:val="22"/>
              </w:rPr>
              <w:t>24,39</w:t>
            </w:r>
          </w:p>
        </w:tc>
      </w:tr>
      <w:tr w:rsidR="006F69F1" w:rsidRPr="00CD59DC" w:rsidTr="006F69F1">
        <w:trPr>
          <w:trHeight w:val="222"/>
        </w:trPr>
        <w:tc>
          <w:tcPr>
            <w:tcW w:w="443" w:type="pct"/>
            <w:tcBorders>
              <w:top w:val="single" w:sz="6" w:space="0" w:color="000000"/>
              <w:left w:val="single" w:sz="4" w:space="0" w:color="000000"/>
              <w:bottom w:val="single" w:sz="4" w:space="0" w:color="000000"/>
              <w:right w:val="single" w:sz="6" w:space="0" w:color="000000"/>
            </w:tcBorders>
            <w:shd w:val="clear" w:color="auto" w:fill="auto"/>
          </w:tcPr>
          <w:p w:rsidR="006F69F1" w:rsidRPr="00CD59DC" w:rsidRDefault="006F69F1" w:rsidP="006F69F1">
            <w:pPr>
              <w:ind w:left="-108" w:right="-108" w:firstLine="4"/>
              <w:jc w:val="center"/>
            </w:pPr>
            <w:r w:rsidRPr="00CD59DC">
              <w:rPr>
                <w:sz w:val="22"/>
                <w:szCs w:val="22"/>
              </w:rPr>
              <w:t>6.6</w:t>
            </w:r>
          </w:p>
        </w:tc>
        <w:tc>
          <w:tcPr>
            <w:tcW w:w="4557" w:type="pct"/>
            <w:gridSpan w:val="5"/>
            <w:tcBorders>
              <w:top w:val="single" w:sz="6" w:space="0" w:color="000000"/>
              <w:left w:val="single" w:sz="6" w:space="0" w:color="000000"/>
              <w:bottom w:val="single" w:sz="4" w:space="0" w:color="000000"/>
              <w:right w:val="single" w:sz="4" w:space="0" w:color="000000"/>
            </w:tcBorders>
            <w:shd w:val="clear" w:color="auto" w:fill="auto"/>
          </w:tcPr>
          <w:p w:rsidR="006F69F1" w:rsidRPr="00CD59DC" w:rsidRDefault="006F69F1" w:rsidP="006F69F1">
            <w:pPr>
              <w:ind w:firstLine="4"/>
              <w:jc w:val="left"/>
            </w:pPr>
            <w:r w:rsidRPr="00CD59DC">
              <w:rPr>
                <w:sz w:val="22"/>
                <w:szCs w:val="22"/>
              </w:rPr>
              <w:t>Связь</w:t>
            </w:r>
          </w:p>
        </w:tc>
      </w:tr>
      <w:tr w:rsidR="00003FC8" w:rsidRPr="00CD59DC" w:rsidTr="006F69F1">
        <w:trPr>
          <w:trHeight w:val="222"/>
        </w:trPr>
        <w:tc>
          <w:tcPr>
            <w:tcW w:w="443" w:type="pct"/>
            <w:tcBorders>
              <w:top w:val="single" w:sz="6" w:space="0" w:color="000000"/>
              <w:left w:val="single" w:sz="4" w:space="0" w:color="000000"/>
              <w:bottom w:val="single" w:sz="4" w:space="0" w:color="000000"/>
              <w:right w:val="single" w:sz="6" w:space="0" w:color="000000"/>
            </w:tcBorders>
            <w:shd w:val="clear" w:color="auto" w:fill="auto"/>
          </w:tcPr>
          <w:p w:rsidR="00003FC8" w:rsidRPr="00CD59DC" w:rsidRDefault="00003FC8" w:rsidP="006F69F1">
            <w:pPr>
              <w:ind w:left="-108" w:right="-108" w:firstLine="4"/>
              <w:jc w:val="center"/>
            </w:pPr>
            <w:r w:rsidRPr="00CD59DC">
              <w:rPr>
                <w:sz w:val="22"/>
                <w:szCs w:val="22"/>
              </w:rPr>
              <w:t>6.6.1</w:t>
            </w:r>
          </w:p>
        </w:tc>
        <w:tc>
          <w:tcPr>
            <w:tcW w:w="170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left"/>
            </w:pPr>
            <w:r w:rsidRPr="00CD59DC">
              <w:rPr>
                <w:sz w:val="22"/>
                <w:szCs w:val="22"/>
              </w:rPr>
              <w:t>Охват населения телевизионным вещанием</w:t>
            </w:r>
          </w:p>
        </w:tc>
        <w:tc>
          <w:tcPr>
            <w:tcW w:w="74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 от населения</w:t>
            </w:r>
          </w:p>
        </w:tc>
        <w:tc>
          <w:tcPr>
            <w:tcW w:w="724"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100</w:t>
            </w:r>
          </w:p>
        </w:tc>
        <w:tc>
          <w:tcPr>
            <w:tcW w:w="756"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100</w:t>
            </w:r>
          </w:p>
        </w:tc>
        <w:tc>
          <w:tcPr>
            <w:tcW w:w="620" w:type="pct"/>
            <w:tcBorders>
              <w:top w:val="single" w:sz="6" w:space="0" w:color="000000"/>
              <w:left w:val="single" w:sz="6" w:space="0" w:color="000000"/>
              <w:bottom w:val="single" w:sz="4" w:space="0" w:color="000000"/>
              <w:right w:val="single" w:sz="4" w:space="0" w:color="000000"/>
            </w:tcBorders>
            <w:shd w:val="clear" w:color="auto" w:fill="auto"/>
          </w:tcPr>
          <w:p w:rsidR="00003FC8" w:rsidRPr="00CD59DC" w:rsidRDefault="00003FC8" w:rsidP="006F69F1">
            <w:pPr>
              <w:ind w:firstLine="4"/>
              <w:jc w:val="center"/>
            </w:pPr>
            <w:r w:rsidRPr="00CD59DC">
              <w:rPr>
                <w:sz w:val="22"/>
                <w:szCs w:val="22"/>
              </w:rPr>
              <w:t>100</w:t>
            </w:r>
          </w:p>
        </w:tc>
      </w:tr>
      <w:tr w:rsidR="00003FC8" w:rsidRPr="00CD59DC" w:rsidTr="006F69F1">
        <w:trPr>
          <w:trHeight w:val="222"/>
        </w:trPr>
        <w:tc>
          <w:tcPr>
            <w:tcW w:w="443" w:type="pct"/>
            <w:tcBorders>
              <w:top w:val="single" w:sz="6" w:space="0" w:color="000000"/>
              <w:left w:val="single" w:sz="4" w:space="0" w:color="000000"/>
              <w:bottom w:val="single" w:sz="4" w:space="0" w:color="000000"/>
              <w:right w:val="single" w:sz="6" w:space="0" w:color="000000"/>
            </w:tcBorders>
            <w:shd w:val="clear" w:color="auto" w:fill="auto"/>
          </w:tcPr>
          <w:p w:rsidR="00003FC8" w:rsidRPr="00CD59DC" w:rsidRDefault="00003FC8" w:rsidP="006F69F1">
            <w:pPr>
              <w:ind w:left="-108" w:right="-108" w:firstLine="4"/>
              <w:jc w:val="center"/>
            </w:pPr>
            <w:r w:rsidRPr="00CD59DC">
              <w:rPr>
                <w:sz w:val="22"/>
                <w:szCs w:val="22"/>
              </w:rPr>
              <w:t>VII</w:t>
            </w:r>
          </w:p>
        </w:tc>
        <w:tc>
          <w:tcPr>
            <w:tcW w:w="4557" w:type="pct"/>
            <w:gridSpan w:val="5"/>
            <w:tcBorders>
              <w:top w:val="single" w:sz="6" w:space="0" w:color="000000"/>
              <w:left w:val="single" w:sz="6" w:space="0" w:color="000000"/>
              <w:bottom w:val="single" w:sz="4" w:space="0" w:color="000000"/>
              <w:right w:val="single" w:sz="4" w:space="0" w:color="000000"/>
            </w:tcBorders>
            <w:shd w:val="clear" w:color="auto" w:fill="auto"/>
            <w:vAlign w:val="center"/>
          </w:tcPr>
          <w:p w:rsidR="00003FC8" w:rsidRPr="00CD59DC" w:rsidRDefault="00003FC8" w:rsidP="00003FC8">
            <w:pPr>
              <w:ind w:firstLine="4"/>
              <w:jc w:val="left"/>
            </w:pPr>
            <w:r w:rsidRPr="00CD59DC">
              <w:rPr>
                <w:sz w:val="22"/>
                <w:szCs w:val="22"/>
              </w:rPr>
              <w:t>САНИТАРНАЯ ОЧИСТКА ТЕРРИТОРИИ</w:t>
            </w:r>
          </w:p>
        </w:tc>
      </w:tr>
      <w:tr w:rsidR="00003FC8" w:rsidRPr="00CD59DC" w:rsidTr="006F69F1">
        <w:trPr>
          <w:trHeight w:val="222"/>
        </w:trPr>
        <w:tc>
          <w:tcPr>
            <w:tcW w:w="443" w:type="pct"/>
            <w:tcBorders>
              <w:top w:val="single" w:sz="6" w:space="0" w:color="000000"/>
              <w:left w:val="single" w:sz="4" w:space="0" w:color="000000"/>
              <w:bottom w:val="single" w:sz="6" w:space="0" w:color="000000"/>
              <w:right w:val="single" w:sz="6" w:space="0" w:color="000000"/>
            </w:tcBorders>
            <w:shd w:val="clear" w:color="auto" w:fill="auto"/>
          </w:tcPr>
          <w:p w:rsidR="00003FC8" w:rsidRPr="00CD59DC" w:rsidRDefault="00003FC8" w:rsidP="006F69F1">
            <w:pPr>
              <w:ind w:left="-108" w:right="-108" w:firstLine="4"/>
              <w:jc w:val="center"/>
            </w:pPr>
            <w:r w:rsidRPr="00CD59DC">
              <w:rPr>
                <w:sz w:val="22"/>
                <w:szCs w:val="22"/>
              </w:rPr>
              <w:t>7.1</w:t>
            </w:r>
          </w:p>
        </w:tc>
        <w:tc>
          <w:tcPr>
            <w:tcW w:w="1708" w:type="pct"/>
            <w:tcBorders>
              <w:top w:val="single" w:sz="6" w:space="0" w:color="000000"/>
              <w:left w:val="single" w:sz="6" w:space="0" w:color="000000"/>
              <w:bottom w:val="single" w:sz="6" w:space="0" w:color="000000"/>
              <w:right w:val="single" w:sz="6" w:space="0" w:color="000000"/>
            </w:tcBorders>
            <w:shd w:val="clear" w:color="auto" w:fill="auto"/>
          </w:tcPr>
          <w:p w:rsidR="00003FC8" w:rsidRPr="00CD59DC" w:rsidRDefault="00003FC8" w:rsidP="006F69F1">
            <w:pPr>
              <w:ind w:firstLine="4"/>
              <w:jc w:val="left"/>
            </w:pPr>
            <w:r w:rsidRPr="00CD59DC">
              <w:rPr>
                <w:sz w:val="22"/>
                <w:szCs w:val="22"/>
              </w:rPr>
              <w:t xml:space="preserve">Количество образующихся твердых </w:t>
            </w:r>
            <w:r w:rsidR="006F69F1">
              <w:rPr>
                <w:sz w:val="22"/>
                <w:szCs w:val="22"/>
              </w:rPr>
              <w:t xml:space="preserve">коммунальных </w:t>
            </w:r>
            <w:r w:rsidRPr="00CD59DC">
              <w:rPr>
                <w:sz w:val="22"/>
                <w:szCs w:val="22"/>
              </w:rPr>
              <w:t xml:space="preserve">отходов </w:t>
            </w:r>
          </w:p>
        </w:tc>
        <w:tc>
          <w:tcPr>
            <w:tcW w:w="748" w:type="pct"/>
            <w:tcBorders>
              <w:top w:val="single" w:sz="6" w:space="0" w:color="000000"/>
              <w:left w:val="single" w:sz="6" w:space="0" w:color="000000"/>
              <w:bottom w:val="single" w:sz="6"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тыс. м</w:t>
            </w:r>
            <w:r w:rsidRPr="00CD59DC">
              <w:rPr>
                <w:sz w:val="22"/>
                <w:szCs w:val="22"/>
                <w:vertAlign w:val="superscript"/>
              </w:rPr>
              <w:t>3</w:t>
            </w:r>
            <w:r w:rsidRPr="00CD59DC">
              <w:rPr>
                <w:sz w:val="22"/>
                <w:szCs w:val="22"/>
              </w:rPr>
              <w:t>/год</w:t>
            </w:r>
          </w:p>
        </w:tc>
        <w:tc>
          <w:tcPr>
            <w:tcW w:w="724" w:type="pct"/>
            <w:tcBorders>
              <w:top w:val="single" w:sz="6" w:space="0" w:color="000000"/>
              <w:left w:val="single" w:sz="6" w:space="0" w:color="000000"/>
              <w:bottom w:val="single" w:sz="6"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3,12</w:t>
            </w:r>
          </w:p>
        </w:tc>
        <w:tc>
          <w:tcPr>
            <w:tcW w:w="756" w:type="pct"/>
            <w:tcBorders>
              <w:top w:val="single" w:sz="6" w:space="0" w:color="000000"/>
              <w:left w:val="single" w:sz="6" w:space="0" w:color="000000"/>
              <w:bottom w:val="single" w:sz="6"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4,84</w:t>
            </w:r>
          </w:p>
        </w:tc>
        <w:tc>
          <w:tcPr>
            <w:tcW w:w="620" w:type="pct"/>
            <w:tcBorders>
              <w:top w:val="single" w:sz="6" w:space="0" w:color="000000"/>
              <w:left w:val="single" w:sz="6" w:space="0" w:color="000000"/>
              <w:bottom w:val="single" w:sz="6" w:space="0" w:color="000000"/>
              <w:right w:val="single" w:sz="4" w:space="0" w:color="000000"/>
            </w:tcBorders>
            <w:shd w:val="clear" w:color="auto" w:fill="auto"/>
          </w:tcPr>
          <w:p w:rsidR="00003FC8" w:rsidRPr="00CD59DC" w:rsidRDefault="00003FC8" w:rsidP="006F69F1">
            <w:pPr>
              <w:ind w:firstLine="4"/>
              <w:jc w:val="center"/>
            </w:pPr>
            <w:r w:rsidRPr="00CD59DC">
              <w:rPr>
                <w:sz w:val="22"/>
                <w:szCs w:val="22"/>
              </w:rPr>
              <w:t>5,02</w:t>
            </w:r>
          </w:p>
        </w:tc>
      </w:tr>
      <w:tr w:rsidR="00003FC8" w:rsidRPr="00CD59DC" w:rsidTr="006F69F1">
        <w:trPr>
          <w:trHeight w:val="222"/>
        </w:trPr>
        <w:tc>
          <w:tcPr>
            <w:tcW w:w="443" w:type="pct"/>
            <w:tcBorders>
              <w:top w:val="single" w:sz="6" w:space="0" w:color="000000"/>
              <w:left w:val="single" w:sz="4" w:space="0" w:color="000000"/>
              <w:bottom w:val="single" w:sz="6"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lang w:val="en-US"/>
              </w:rPr>
              <w:t>VIII</w:t>
            </w:r>
          </w:p>
        </w:tc>
        <w:tc>
          <w:tcPr>
            <w:tcW w:w="4557" w:type="pct"/>
            <w:gridSpan w:val="5"/>
            <w:tcBorders>
              <w:top w:val="single" w:sz="6" w:space="0" w:color="000000"/>
              <w:left w:val="single" w:sz="6" w:space="0" w:color="000000"/>
              <w:bottom w:val="single" w:sz="6" w:space="0" w:color="000000"/>
              <w:right w:val="single" w:sz="4" w:space="0" w:color="000000"/>
            </w:tcBorders>
            <w:shd w:val="clear" w:color="auto" w:fill="auto"/>
            <w:vAlign w:val="center"/>
          </w:tcPr>
          <w:p w:rsidR="00003FC8" w:rsidRPr="00CD59DC" w:rsidRDefault="00003FC8" w:rsidP="00003FC8">
            <w:pPr>
              <w:ind w:firstLine="4"/>
              <w:jc w:val="left"/>
            </w:pPr>
            <w:r w:rsidRPr="00CD59DC">
              <w:rPr>
                <w:sz w:val="22"/>
                <w:szCs w:val="22"/>
              </w:rPr>
              <w:t>ПОЖАРНАЯ БЕЗОПАСНОСТЬ</w:t>
            </w:r>
          </w:p>
        </w:tc>
      </w:tr>
      <w:tr w:rsidR="00003FC8" w:rsidRPr="00CD59DC" w:rsidTr="006F69F1">
        <w:trPr>
          <w:trHeight w:val="222"/>
        </w:trPr>
        <w:tc>
          <w:tcPr>
            <w:tcW w:w="443" w:type="pct"/>
            <w:tcBorders>
              <w:top w:val="single" w:sz="6" w:space="0" w:color="000000"/>
              <w:left w:val="single" w:sz="4"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8.1</w:t>
            </w:r>
          </w:p>
        </w:tc>
        <w:tc>
          <w:tcPr>
            <w:tcW w:w="170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left"/>
            </w:pPr>
            <w:r w:rsidRPr="00CD59DC">
              <w:rPr>
                <w:sz w:val="22"/>
                <w:szCs w:val="22"/>
              </w:rPr>
              <w:t>Пожарное депо на 1 автомобиль</w:t>
            </w:r>
          </w:p>
        </w:tc>
        <w:tc>
          <w:tcPr>
            <w:tcW w:w="748"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единиц</w:t>
            </w:r>
          </w:p>
        </w:tc>
        <w:tc>
          <w:tcPr>
            <w:tcW w:w="724"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1</w:t>
            </w:r>
          </w:p>
        </w:tc>
        <w:tc>
          <w:tcPr>
            <w:tcW w:w="756" w:type="pct"/>
            <w:tcBorders>
              <w:top w:val="single" w:sz="6" w:space="0" w:color="000000"/>
              <w:left w:val="single" w:sz="6" w:space="0" w:color="000000"/>
              <w:bottom w:val="single" w:sz="4" w:space="0" w:color="000000"/>
              <w:right w:val="single" w:sz="6" w:space="0" w:color="000000"/>
            </w:tcBorders>
            <w:shd w:val="clear" w:color="auto" w:fill="auto"/>
          </w:tcPr>
          <w:p w:rsidR="00003FC8" w:rsidRPr="00CD59DC" w:rsidRDefault="00003FC8" w:rsidP="006F69F1">
            <w:pPr>
              <w:ind w:firstLine="4"/>
              <w:jc w:val="center"/>
            </w:pPr>
            <w:r w:rsidRPr="00CD59DC">
              <w:rPr>
                <w:sz w:val="22"/>
                <w:szCs w:val="22"/>
              </w:rPr>
              <w:t>1</w:t>
            </w:r>
          </w:p>
        </w:tc>
        <w:tc>
          <w:tcPr>
            <w:tcW w:w="620" w:type="pct"/>
            <w:tcBorders>
              <w:top w:val="single" w:sz="6" w:space="0" w:color="000000"/>
              <w:left w:val="single" w:sz="6" w:space="0" w:color="000000"/>
              <w:bottom w:val="single" w:sz="4" w:space="0" w:color="000000"/>
              <w:right w:val="single" w:sz="4" w:space="0" w:color="000000"/>
            </w:tcBorders>
            <w:shd w:val="clear" w:color="auto" w:fill="auto"/>
          </w:tcPr>
          <w:p w:rsidR="00003FC8" w:rsidRPr="00CD59DC" w:rsidRDefault="00003FC8" w:rsidP="006F69F1">
            <w:pPr>
              <w:ind w:firstLine="4"/>
              <w:jc w:val="center"/>
            </w:pPr>
            <w:r w:rsidRPr="00CD59DC">
              <w:rPr>
                <w:sz w:val="22"/>
                <w:szCs w:val="22"/>
              </w:rPr>
              <w:t>1</w:t>
            </w:r>
          </w:p>
        </w:tc>
      </w:tr>
    </w:tbl>
    <w:p w:rsidR="00443F63" w:rsidRPr="00443F63" w:rsidRDefault="00443F63" w:rsidP="00F90CB3">
      <w:pPr>
        <w:ind w:firstLine="0"/>
      </w:pPr>
    </w:p>
    <w:sectPr w:rsidR="00443F63" w:rsidRPr="00443F63" w:rsidSect="001D0D72">
      <w:pgSz w:w="11906" w:h="16838"/>
      <w:pgMar w:top="1418"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2A1A" w:rsidRDefault="00742A1A" w:rsidP="00367FEE">
      <w:r>
        <w:separator/>
      </w:r>
    </w:p>
  </w:endnote>
  <w:endnote w:type="continuationSeparator" w:id="0">
    <w:p w:rsidR="00742A1A" w:rsidRDefault="00742A1A" w:rsidP="00367F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Microsoft Sans Serif">
    <w:panose1 w:val="020B0604020202020204"/>
    <w:charset w:val="CC"/>
    <w:family w:val="swiss"/>
    <w:pitch w:val="variable"/>
    <w:sig w:usb0="61002BDF"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A1A" w:rsidRDefault="00742A1A">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2A1A" w:rsidRDefault="00742A1A" w:rsidP="00367FEE">
      <w:r>
        <w:separator/>
      </w:r>
    </w:p>
  </w:footnote>
  <w:footnote w:type="continuationSeparator" w:id="0">
    <w:p w:rsidR="00742A1A" w:rsidRDefault="00742A1A" w:rsidP="00367FEE">
      <w:r>
        <w:continuationSeparator/>
      </w:r>
    </w:p>
  </w:footnote>
  <w:footnote w:id="1">
    <w:p w:rsidR="00742A1A" w:rsidRPr="003E1996" w:rsidRDefault="00742A1A" w:rsidP="00312282">
      <w:pPr>
        <w:pStyle w:val="ab"/>
      </w:pPr>
      <w:r>
        <w:rPr>
          <w:rStyle w:val="a5"/>
        </w:rPr>
        <w:footnoteRef/>
      </w:r>
      <w:r>
        <w:t xml:space="preserve"> З</w:t>
      </w:r>
      <w:r w:rsidRPr="00C06DC5">
        <w:t xml:space="preserve">а площадь принята площадь соответствующего полигонального объекта цифровой </w:t>
      </w:r>
      <w:r>
        <w:t>картографической основы М 1:2</w:t>
      </w:r>
      <w:r w:rsidRPr="00C86C0D">
        <w:t xml:space="preserve"> </w:t>
      </w:r>
      <w:r>
        <w:t>000, полученная в геоинформационной системе A</w:t>
      </w:r>
      <w:r>
        <w:rPr>
          <w:lang w:val="en-US"/>
        </w:rPr>
        <w:t>rcGIS</w:t>
      </w:r>
      <w:r>
        <w:t>.</w:t>
      </w:r>
    </w:p>
  </w:footnote>
  <w:footnote w:id="2">
    <w:p w:rsidR="00742A1A" w:rsidRDefault="00742A1A" w:rsidP="00AE2A74">
      <w:pPr>
        <w:pStyle w:val="ab"/>
      </w:pPr>
      <w:r w:rsidRPr="00D714FF">
        <w:rPr>
          <w:rStyle w:val="a5"/>
        </w:rPr>
        <w:footnoteRef/>
      </w:r>
      <w:r w:rsidRPr="00D714FF">
        <w:t xml:space="preserve"> Подготовлено в составе генерального плана в 2015 г.</w:t>
      </w:r>
    </w:p>
  </w:footnote>
  <w:footnote w:id="3">
    <w:p w:rsidR="00742A1A" w:rsidRPr="003E1996" w:rsidRDefault="00742A1A" w:rsidP="00312282">
      <w:pPr>
        <w:pStyle w:val="ab"/>
      </w:pPr>
      <w:r>
        <w:rPr>
          <w:rStyle w:val="a5"/>
        </w:rPr>
        <w:footnoteRef/>
      </w:r>
      <w:r>
        <w:t xml:space="preserve"> З</w:t>
      </w:r>
      <w:r w:rsidRPr="00C06DC5">
        <w:t xml:space="preserve">а площадь принята площадь соответствующего полигонального объекта цифровой </w:t>
      </w:r>
      <w:r>
        <w:t>картографической основы М 1:2 000, полученная в геоинформационной системе A</w:t>
      </w:r>
      <w:r>
        <w:rPr>
          <w:lang w:val="en-US"/>
        </w:rPr>
        <w:t>rcGIS</w:t>
      </w:r>
      <w:r>
        <w:t>.</w:t>
      </w:r>
    </w:p>
  </w:footnote>
  <w:footnote w:id="4">
    <w:p w:rsidR="00742A1A" w:rsidRDefault="00742A1A">
      <w:pPr>
        <w:pStyle w:val="ab"/>
      </w:pPr>
      <w:r>
        <w:rPr>
          <w:rStyle w:val="a5"/>
        </w:rPr>
        <w:footnoteRef/>
      </w:r>
      <w:r>
        <w:t xml:space="preserve"> </w:t>
      </w:r>
      <w:r w:rsidRPr="002C4D85">
        <w:t>Соединяет федеральные автомобильные дороги «Магистральная», «Россия» и Санкт-Петербург – Псков. Часть полукольцевого автодорожного маршрута Кировск – Шапки – Луга – Осьмино – Усть-Луга</w:t>
      </w:r>
    </w:p>
  </w:footnote>
  <w:footnote w:id="5">
    <w:p w:rsidR="00742A1A" w:rsidRPr="00FA50D3" w:rsidRDefault="00742A1A" w:rsidP="004F2353">
      <w:pPr>
        <w:pStyle w:val="ab"/>
      </w:pPr>
      <w:r>
        <w:rPr>
          <w:rStyle w:val="a5"/>
        </w:rPr>
        <w:footnoteRef/>
      </w:r>
      <w:r>
        <w:t xml:space="preserve"> При расчете нормативного количества спортивных сооружений средняя площадь спортивного зала принимается 400 м</w:t>
      </w:r>
      <w:r>
        <w:rPr>
          <w:vertAlign w:val="superscript"/>
        </w:rPr>
        <w:t>2</w:t>
      </w:r>
      <w:r>
        <w:t>, плоскостного спортивного сооружения – 540 м</w:t>
      </w:r>
      <w:r>
        <w:rPr>
          <w:vertAlign w:val="superscript"/>
        </w:rPr>
        <w:t>2</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8580653"/>
      <w:docPartObj>
        <w:docPartGallery w:val="Page Numbers (Top of Page)"/>
        <w:docPartUnique/>
      </w:docPartObj>
    </w:sdtPr>
    <w:sdtContent>
      <w:p w:rsidR="00742A1A" w:rsidRDefault="00742A1A">
        <w:pPr>
          <w:pStyle w:val="ae"/>
          <w:jc w:val="center"/>
        </w:pPr>
        <w:r>
          <w:fldChar w:fldCharType="begin"/>
        </w:r>
        <w:r>
          <w:instrText>PAGE   \* MERGEFORMAT</w:instrText>
        </w:r>
        <w:r>
          <w:fldChar w:fldCharType="separate"/>
        </w:r>
        <w:r>
          <w:rPr>
            <w:noProof/>
          </w:rPr>
          <w:t>88</w:t>
        </w:r>
        <w:r>
          <w:rPr>
            <w:noProof/>
          </w:rPr>
          <w:fldChar w:fldCharType="end"/>
        </w:r>
      </w:p>
    </w:sdtContent>
  </w:sdt>
  <w:p w:rsidR="00742A1A" w:rsidRDefault="00742A1A" w:rsidP="0080155F">
    <w:pPr>
      <w:pStyle w:val="ae"/>
      <w:ind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A1A" w:rsidRDefault="00742A1A">
    <w:pPr>
      <w:pStyle w:val="ae"/>
      <w:jc w:val="center"/>
    </w:pPr>
    <w:r>
      <w:fldChar w:fldCharType="begin"/>
    </w:r>
    <w:r>
      <w:instrText xml:space="preserve"> PAGE   \* MERGEFORMAT </w:instrText>
    </w:r>
    <w:r>
      <w:fldChar w:fldCharType="separate"/>
    </w:r>
    <w:r w:rsidR="008C1ECA">
      <w:rPr>
        <w:noProof/>
      </w:rPr>
      <w:t>109</w:t>
    </w:r>
    <w:r>
      <w:rPr>
        <w:noProof/>
      </w:rPr>
      <w:fldChar w:fldCharType="end"/>
    </w:r>
  </w:p>
  <w:p w:rsidR="00742A1A" w:rsidRPr="00CF0C15" w:rsidRDefault="00742A1A" w:rsidP="001D0D72">
    <w:pPr>
      <w:pStyle w:val="ae"/>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F21AD"/>
    <w:multiLevelType w:val="hybridMultilevel"/>
    <w:tmpl w:val="C98CAB78"/>
    <w:lvl w:ilvl="0" w:tplc="393282F0">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2564B11"/>
    <w:multiLevelType w:val="hybridMultilevel"/>
    <w:tmpl w:val="4A3C30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72C4E5A"/>
    <w:multiLevelType w:val="hybridMultilevel"/>
    <w:tmpl w:val="9E2EC018"/>
    <w:lvl w:ilvl="0" w:tplc="0B68D4E2">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3">
    <w:nsid w:val="088E5679"/>
    <w:multiLevelType w:val="hybridMultilevel"/>
    <w:tmpl w:val="475E61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827543"/>
    <w:multiLevelType w:val="hybridMultilevel"/>
    <w:tmpl w:val="DAE8805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6AB47A2"/>
    <w:multiLevelType w:val="hybridMultilevel"/>
    <w:tmpl w:val="475E61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5DF0EF6"/>
    <w:multiLevelType w:val="hybridMultilevel"/>
    <w:tmpl w:val="5ECE607C"/>
    <w:lvl w:ilvl="0" w:tplc="8536F424">
      <w:numFmt w:val="bullet"/>
      <w:lvlText w:val="-"/>
      <w:lvlJc w:val="left"/>
      <w:pPr>
        <w:ind w:left="786"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8B02787"/>
    <w:multiLevelType w:val="hybridMultilevel"/>
    <w:tmpl w:val="5BB23348"/>
    <w:lvl w:ilvl="0" w:tplc="962CA5D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35273E3"/>
    <w:multiLevelType w:val="hybridMultilevel"/>
    <w:tmpl w:val="26224E84"/>
    <w:lvl w:ilvl="0" w:tplc="8536F424">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B2B6E8C"/>
    <w:multiLevelType w:val="hybridMultilevel"/>
    <w:tmpl w:val="CA00E79E"/>
    <w:lvl w:ilvl="0" w:tplc="A2E84E5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54E17E35"/>
    <w:multiLevelType w:val="hybridMultilevel"/>
    <w:tmpl w:val="475E61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90D6042"/>
    <w:multiLevelType w:val="hybridMultilevel"/>
    <w:tmpl w:val="D61EDCF0"/>
    <w:lvl w:ilvl="0" w:tplc="8FAC4BEA">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710B7D67"/>
    <w:multiLevelType w:val="hybridMultilevel"/>
    <w:tmpl w:val="4E4A06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77497EBA"/>
    <w:multiLevelType w:val="multilevel"/>
    <w:tmpl w:val="DC6802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86E54CC"/>
    <w:multiLevelType w:val="hybridMultilevel"/>
    <w:tmpl w:val="02DE42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88C5B0C"/>
    <w:multiLevelType w:val="hybridMultilevel"/>
    <w:tmpl w:val="67FC920E"/>
    <w:lvl w:ilvl="0" w:tplc="8536F424">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79BD2629"/>
    <w:multiLevelType w:val="hybridMultilevel"/>
    <w:tmpl w:val="425ADC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79E33C4A"/>
    <w:multiLevelType w:val="multilevel"/>
    <w:tmpl w:val="2FF8BC3A"/>
    <w:lvl w:ilvl="0">
      <w:start w:val="1"/>
      <w:numFmt w:val="decimal"/>
      <w:lvlText w:val="%1)"/>
      <w:lvlJc w:val="left"/>
      <w:pPr>
        <w:ind w:left="1429" w:hanging="360"/>
      </w:pPr>
      <w:rPr>
        <w:rFonts w:ascii="Times New Roman" w:eastAsia="Calibri" w:hAnsi="Times New Roman" w:cs="Times New Roman"/>
      </w:rPr>
    </w:lvl>
    <w:lvl w:ilvl="1">
      <w:start w:val="5"/>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8">
    <w:nsid w:val="7CD30AE5"/>
    <w:multiLevelType w:val="multilevel"/>
    <w:tmpl w:val="F7DC47EC"/>
    <w:lvl w:ilvl="0">
      <w:start w:val="1"/>
      <w:numFmt w:val="decimal"/>
      <w:lvlText w:val="%1)"/>
      <w:lvlJc w:val="left"/>
      <w:pPr>
        <w:ind w:left="1429" w:hanging="360"/>
      </w:pPr>
      <w:rPr>
        <w:rFonts w:ascii="Times New Roman" w:eastAsia="SimSun" w:hAnsi="Times New Roman" w:cs="Times New Roman"/>
      </w:rPr>
    </w:lvl>
    <w:lvl w:ilvl="1">
      <w:start w:val="3"/>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num w:numId="1">
    <w:abstractNumId w:val="3"/>
  </w:num>
  <w:num w:numId="2">
    <w:abstractNumId w:val="5"/>
  </w:num>
  <w:num w:numId="3">
    <w:abstractNumId w:val="10"/>
  </w:num>
  <w:num w:numId="4">
    <w:abstractNumId w:val="12"/>
  </w:num>
  <w:num w:numId="5">
    <w:abstractNumId w:val="16"/>
  </w:num>
  <w:num w:numId="6">
    <w:abstractNumId w:val="1"/>
  </w:num>
  <w:num w:numId="7">
    <w:abstractNumId w:val="7"/>
  </w:num>
  <w:num w:numId="8">
    <w:abstractNumId w:val="4"/>
  </w:num>
  <w:num w:numId="9">
    <w:abstractNumId w:val="11"/>
  </w:num>
  <w:num w:numId="10">
    <w:abstractNumId w:val="14"/>
  </w:num>
  <w:num w:numId="11">
    <w:abstractNumId w:val="15"/>
  </w:num>
  <w:num w:numId="12">
    <w:abstractNumId w:val="6"/>
  </w:num>
  <w:num w:numId="13">
    <w:abstractNumId w:val="8"/>
  </w:num>
  <w:num w:numId="14">
    <w:abstractNumId w:val="17"/>
  </w:num>
  <w:num w:numId="15">
    <w:abstractNumId w:val="18"/>
  </w:num>
  <w:num w:numId="16">
    <w:abstractNumId w:val="9"/>
  </w:num>
  <w:num w:numId="17">
    <w:abstractNumId w:val="2"/>
  </w:num>
  <w:num w:numId="18">
    <w:abstractNumId w:val="0"/>
  </w:num>
  <w:num w:numId="19">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67FEE"/>
    <w:rsid w:val="00001C5C"/>
    <w:rsid w:val="00003CD3"/>
    <w:rsid w:val="00003FC8"/>
    <w:rsid w:val="00007534"/>
    <w:rsid w:val="000117BB"/>
    <w:rsid w:val="000124CD"/>
    <w:rsid w:val="00014492"/>
    <w:rsid w:val="00016783"/>
    <w:rsid w:val="0002116E"/>
    <w:rsid w:val="00022E61"/>
    <w:rsid w:val="00024626"/>
    <w:rsid w:val="000254AA"/>
    <w:rsid w:val="000266F7"/>
    <w:rsid w:val="00030425"/>
    <w:rsid w:val="00031209"/>
    <w:rsid w:val="00033AA0"/>
    <w:rsid w:val="00034EBB"/>
    <w:rsid w:val="00037587"/>
    <w:rsid w:val="00053CA3"/>
    <w:rsid w:val="00057AF9"/>
    <w:rsid w:val="0006095D"/>
    <w:rsid w:val="000722AE"/>
    <w:rsid w:val="00074BD0"/>
    <w:rsid w:val="00077F0E"/>
    <w:rsid w:val="00081021"/>
    <w:rsid w:val="00083DD7"/>
    <w:rsid w:val="000849C2"/>
    <w:rsid w:val="00086B15"/>
    <w:rsid w:val="00086DFA"/>
    <w:rsid w:val="00090248"/>
    <w:rsid w:val="00091396"/>
    <w:rsid w:val="0009198C"/>
    <w:rsid w:val="0009336B"/>
    <w:rsid w:val="000A1E8A"/>
    <w:rsid w:val="000B399E"/>
    <w:rsid w:val="000C38A7"/>
    <w:rsid w:val="000C622E"/>
    <w:rsid w:val="000E72CA"/>
    <w:rsid w:val="000E7A38"/>
    <w:rsid w:val="000F1554"/>
    <w:rsid w:val="000F1CCA"/>
    <w:rsid w:val="000F302E"/>
    <w:rsid w:val="000F5FE6"/>
    <w:rsid w:val="00104D52"/>
    <w:rsid w:val="00105F77"/>
    <w:rsid w:val="00110A7D"/>
    <w:rsid w:val="00112570"/>
    <w:rsid w:val="0011435F"/>
    <w:rsid w:val="00120A58"/>
    <w:rsid w:val="00121A21"/>
    <w:rsid w:val="00122BF8"/>
    <w:rsid w:val="001307A2"/>
    <w:rsid w:val="00132C40"/>
    <w:rsid w:val="00136BC4"/>
    <w:rsid w:val="001373DE"/>
    <w:rsid w:val="00141CD8"/>
    <w:rsid w:val="00142DE0"/>
    <w:rsid w:val="00151F40"/>
    <w:rsid w:val="00154291"/>
    <w:rsid w:val="00161771"/>
    <w:rsid w:val="001660D1"/>
    <w:rsid w:val="00170D3D"/>
    <w:rsid w:val="00171C8F"/>
    <w:rsid w:val="0017308B"/>
    <w:rsid w:val="00173ECE"/>
    <w:rsid w:val="00182508"/>
    <w:rsid w:val="00186FE3"/>
    <w:rsid w:val="00191827"/>
    <w:rsid w:val="001946B9"/>
    <w:rsid w:val="001B2BBA"/>
    <w:rsid w:val="001B4C21"/>
    <w:rsid w:val="001C34E8"/>
    <w:rsid w:val="001C4E89"/>
    <w:rsid w:val="001C7559"/>
    <w:rsid w:val="001D0B90"/>
    <w:rsid w:val="001D0D72"/>
    <w:rsid w:val="001E1484"/>
    <w:rsid w:val="001E3015"/>
    <w:rsid w:val="001E6E5B"/>
    <w:rsid w:val="001F0039"/>
    <w:rsid w:val="001F1240"/>
    <w:rsid w:val="001F227A"/>
    <w:rsid w:val="001F3204"/>
    <w:rsid w:val="001F5074"/>
    <w:rsid w:val="002005A6"/>
    <w:rsid w:val="00203D4A"/>
    <w:rsid w:val="00205E31"/>
    <w:rsid w:val="00210815"/>
    <w:rsid w:val="00213EDF"/>
    <w:rsid w:val="00213F66"/>
    <w:rsid w:val="00213F9A"/>
    <w:rsid w:val="00215C92"/>
    <w:rsid w:val="002168C7"/>
    <w:rsid w:val="00220FA6"/>
    <w:rsid w:val="002273F5"/>
    <w:rsid w:val="00233AD1"/>
    <w:rsid w:val="00234064"/>
    <w:rsid w:val="00234A99"/>
    <w:rsid w:val="00243FF1"/>
    <w:rsid w:val="00246EC9"/>
    <w:rsid w:val="00253875"/>
    <w:rsid w:val="00255898"/>
    <w:rsid w:val="00261078"/>
    <w:rsid w:val="00264063"/>
    <w:rsid w:val="00264DAD"/>
    <w:rsid w:val="00265B75"/>
    <w:rsid w:val="00265BC7"/>
    <w:rsid w:val="00274B93"/>
    <w:rsid w:val="00275E2E"/>
    <w:rsid w:val="00277061"/>
    <w:rsid w:val="00280B8B"/>
    <w:rsid w:val="00282EAD"/>
    <w:rsid w:val="00283066"/>
    <w:rsid w:val="0029436F"/>
    <w:rsid w:val="002958B5"/>
    <w:rsid w:val="002A0F18"/>
    <w:rsid w:val="002A5778"/>
    <w:rsid w:val="002B294F"/>
    <w:rsid w:val="002B3CB3"/>
    <w:rsid w:val="002B75E5"/>
    <w:rsid w:val="002C22A3"/>
    <w:rsid w:val="002C2CA9"/>
    <w:rsid w:val="002C3266"/>
    <w:rsid w:val="002C4D85"/>
    <w:rsid w:val="002C774D"/>
    <w:rsid w:val="002D2826"/>
    <w:rsid w:val="002D3255"/>
    <w:rsid w:val="002D3CAC"/>
    <w:rsid w:val="002D443D"/>
    <w:rsid w:val="002E1D6E"/>
    <w:rsid w:val="002E2ECC"/>
    <w:rsid w:val="002E4425"/>
    <w:rsid w:val="002E5F06"/>
    <w:rsid w:val="002E610D"/>
    <w:rsid w:val="002E643B"/>
    <w:rsid w:val="002F22C2"/>
    <w:rsid w:val="002F3495"/>
    <w:rsid w:val="00303ED5"/>
    <w:rsid w:val="00306EDA"/>
    <w:rsid w:val="003071A8"/>
    <w:rsid w:val="0031042F"/>
    <w:rsid w:val="003105DF"/>
    <w:rsid w:val="00312282"/>
    <w:rsid w:val="003131AC"/>
    <w:rsid w:val="00321AAC"/>
    <w:rsid w:val="0032672D"/>
    <w:rsid w:val="00337722"/>
    <w:rsid w:val="0034088C"/>
    <w:rsid w:val="00343B33"/>
    <w:rsid w:val="00343FA4"/>
    <w:rsid w:val="0034651A"/>
    <w:rsid w:val="00346DA7"/>
    <w:rsid w:val="003504F2"/>
    <w:rsid w:val="00352180"/>
    <w:rsid w:val="003538D7"/>
    <w:rsid w:val="003609D6"/>
    <w:rsid w:val="003653F5"/>
    <w:rsid w:val="0036775C"/>
    <w:rsid w:val="003677A0"/>
    <w:rsid w:val="00367FEE"/>
    <w:rsid w:val="00380544"/>
    <w:rsid w:val="003831B8"/>
    <w:rsid w:val="00385375"/>
    <w:rsid w:val="00390105"/>
    <w:rsid w:val="00393C18"/>
    <w:rsid w:val="003945E9"/>
    <w:rsid w:val="00395F54"/>
    <w:rsid w:val="003A10AA"/>
    <w:rsid w:val="003A1B2C"/>
    <w:rsid w:val="003A79E0"/>
    <w:rsid w:val="003B1181"/>
    <w:rsid w:val="003B20E7"/>
    <w:rsid w:val="003B2BC2"/>
    <w:rsid w:val="003B34AD"/>
    <w:rsid w:val="003C0FFE"/>
    <w:rsid w:val="003C274C"/>
    <w:rsid w:val="003C59F0"/>
    <w:rsid w:val="003E11F1"/>
    <w:rsid w:val="003E1996"/>
    <w:rsid w:val="003E2DAC"/>
    <w:rsid w:val="003E437D"/>
    <w:rsid w:val="003E64A9"/>
    <w:rsid w:val="003F0DF7"/>
    <w:rsid w:val="003F1FE2"/>
    <w:rsid w:val="003F4639"/>
    <w:rsid w:val="00400E63"/>
    <w:rsid w:val="00401D9C"/>
    <w:rsid w:val="004161FA"/>
    <w:rsid w:val="00432242"/>
    <w:rsid w:val="00433CF6"/>
    <w:rsid w:val="004403B9"/>
    <w:rsid w:val="00441173"/>
    <w:rsid w:val="00443F63"/>
    <w:rsid w:val="00444E2C"/>
    <w:rsid w:val="00445E9D"/>
    <w:rsid w:val="00454DF7"/>
    <w:rsid w:val="00465E91"/>
    <w:rsid w:val="00466AB8"/>
    <w:rsid w:val="00467B38"/>
    <w:rsid w:val="00470393"/>
    <w:rsid w:val="004728AC"/>
    <w:rsid w:val="00473118"/>
    <w:rsid w:val="00482E60"/>
    <w:rsid w:val="004832E8"/>
    <w:rsid w:val="004841F9"/>
    <w:rsid w:val="00486294"/>
    <w:rsid w:val="00486933"/>
    <w:rsid w:val="0049034D"/>
    <w:rsid w:val="0049161C"/>
    <w:rsid w:val="00497A8F"/>
    <w:rsid w:val="004A1967"/>
    <w:rsid w:val="004A661D"/>
    <w:rsid w:val="004B4E73"/>
    <w:rsid w:val="004B66EA"/>
    <w:rsid w:val="004C03C7"/>
    <w:rsid w:val="004C2289"/>
    <w:rsid w:val="004C4FC9"/>
    <w:rsid w:val="004C50AB"/>
    <w:rsid w:val="004D2C5D"/>
    <w:rsid w:val="004D6111"/>
    <w:rsid w:val="004E070B"/>
    <w:rsid w:val="004E5C9A"/>
    <w:rsid w:val="004E7C11"/>
    <w:rsid w:val="004F2353"/>
    <w:rsid w:val="004F645C"/>
    <w:rsid w:val="00504B92"/>
    <w:rsid w:val="00507D03"/>
    <w:rsid w:val="005106B4"/>
    <w:rsid w:val="00512C4E"/>
    <w:rsid w:val="00527C6C"/>
    <w:rsid w:val="00527ECA"/>
    <w:rsid w:val="00531E4A"/>
    <w:rsid w:val="00532BC2"/>
    <w:rsid w:val="00543054"/>
    <w:rsid w:val="00546AE4"/>
    <w:rsid w:val="00550D83"/>
    <w:rsid w:val="00550F0B"/>
    <w:rsid w:val="00553DD6"/>
    <w:rsid w:val="00567FE8"/>
    <w:rsid w:val="00573006"/>
    <w:rsid w:val="00574097"/>
    <w:rsid w:val="005806E0"/>
    <w:rsid w:val="00582B45"/>
    <w:rsid w:val="005A49AB"/>
    <w:rsid w:val="005A5AA5"/>
    <w:rsid w:val="005A7CE5"/>
    <w:rsid w:val="005B372D"/>
    <w:rsid w:val="005B4BD3"/>
    <w:rsid w:val="005B6D8A"/>
    <w:rsid w:val="005C55F8"/>
    <w:rsid w:val="005C5AFA"/>
    <w:rsid w:val="005C5B6A"/>
    <w:rsid w:val="005D6526"/>
    <w:rsid w:val="005E11E1"/>
    <w:rsid w:val="005E564D"/>
    <w:rsid w:val="00601C4A"/>
    <w:rsid w:val="00604422"/>
    <w:rsid w:val="00604DCA"/>
    <w:rsid w:val="00607C22"/>
    <w:rsid w:val="00611A0F"/>
    <w:rsid w:val="00612D03"/>
    <w:rsid w:val="00616B33"/>
    <w:rsid w:val="00617474"/>
    <w:rsid w:val="0062667B"/>
    <w:rsid w:val="00633CEE"/>
    <w:rsid w:val="00635114"/>
    <w:rsid w:val="00636B4E"/>
    <w:rsid w:val="00640F81"/>
    <w:rsid w:val="00651694"/>
    <w:rsid w:val="006530E7"/>
    <w:rsid w:val="00663C9A"/>
    <w:rsid w:val="00663EE5"/>
    <w:rsid w:val="006649BA"/>
    <w:rsid w:val="00664A48"/>
    <w:rsid w:val="00670D05"/>
    <w:rsid w:val="0067603C"/>
    <w:rsid w:val="00676249"/>
    <w:rsid w:val="006801A1"/>
    <w:rsid w:val="006904D7"/>
    <w:rsid w:val="00690D21"/>
    <w:rsid w:val="006A0A6B"/>
    <w:rsid w:val="006A4AF2"/>
    <w:rsid w:val="006A66CC"/>
    <w:rsid w:val="006A77A6"/>
    <w:rsid w:val="006C1BA8"/>
    <w:rsid w:val="006C1CF6"/>
    <w:rsid w:val="006C2B5C"/>
    <w:rsid w:val="006C3B16"/>
    <w:rsid w:val="006C43C4"/>
    <w:rsid w:val="006D33B6"/>
    <w:rsid w:val="006F0E9B"/>
    <w:rsid w:val="006F19D2"/>
    <w:rsid w:val="006F2281"/>
    <w:rsid w:val="006F46B7"/>
    <w:rsid w:val="006F69F1"/>
    <w:rsid w:val="006F7201"/>
    <w:rsid w:val="007002A2"/>
    <w:rsid w:val="0070327C"/>
    <w:rsid w:val="0070400D"/>
    <w:rsid w:val="0070608E"/>
    <w:rsid w:val="00707C5C"/>
    <w:rsid w:val="00711640"/>
    <w:rsid w:val="00711D1B"/>
    <w:rsid w:val="00713156"/>
    <w:rsid w:val="007174C3"/>
    <w:rsid w:val="007219D2"/>
    <w:rsid w:val="00725DA7"/>
    <w:rsid w:val="00734CAF"/>
    <w:rsid w:val="00734D12"/>
    <w:rsid w:val="00735FE1"/>
    <w:rsid w:val="00741505"/>
    <w:rsid w:val="00742A1A"/>
    <w:rsid w:val="00752583"/>
    <w:rsid w:val="007571FF"/>
    <w:rsid w:val="00774059"/>
    <w:rsid w:val="007818C8"/>
    <w:rsid w:val="00782497"/>
    <w:rsid w:val="00786004"/>
    <w:rsid w:val="00786C87"/>
    <w:rsid w:val="007921A1"/>
    <w:rsid w:val="007A170A"/>
    <w:rsid w:val="007A4F35"/>
    <w:rsid w:val="007A5746"/>
    <w:rsid w:val="007A783C"/>
    <w:rsid w:val="007B1870"/>
    <w:rsid w:val="007B350C"/>
    <w:rsid w:val="007B6484"/>
    <w:rsid w:val="007B757E"/>
    <w:rsid w:val="007B7B5A"/>
    <w:rsid w:val="007C281D"/>
    <w:rsid w:val="007C58C1"/>
    <w:rsid w:val="007D05C3"/>
    <w:rsid w:val="007D1A01"/>
    <w:rsid w:val="007E09F8"/>
    <w:rsid w:val="007F16F7"/>
    <w:rsid w:val="007F5DC5"/>
    <w:rsid w:val="007F69BB"/>
    <w:rsid w:val="0080155F"/>
    <w:rsid w:val="00802979"/>
    <w:rsid w:val="00805A1B"/>
    <w:rsid w:val="00805BC3"/>
    <w:rsid w:val="00807DD2"/>
    <w:rsid w:val="00807FBF"/>
    <w:rsid w:val="00811DBB"/>
    <w:rsid w:val="0081583E"/>
    <w:rsid w:val="008166AA"/>
    <w:rsid w:val="008232E7"/>
    <w:rsid w:val="008238FD"/>
    <w:rsid w:val="00830A2F"/>
    <w:rsid w:val="008356C4"/>
    <w:rsid w:val="0083775D"/>
    <w:rsid w:val="00843531"/>
    <w:rsid w:val="00843594"/>
    <w:rsid w:val="00846597"/>
    <w:rsid w:val="008476F5"/>
    <w:rsid w:val="0084788B"/>
    <w:rsid w:val="00852D27"/>
    <w:rsid w:val="00852DCE"/>
    <w:rsid w:val="00861B5A"/>
    <w:rsid w:val="008658D5"/>
    <w:rsid w:val="0086778F"/>
    <w:rsid w:val="0087638C"/>
    <w:rsid w:val="008766BC"/>
    <w:rsid w:val="008911B4"/>
    <w:rsid w:val="008A5B97"/>
    <w:rsid w:val="008A652F"/>
    <w:rsid w:val="008A6651"/>
    <w:rsid w:val="008B01BA"/>
    <w:rsid w:val="008B2ECA"/>
    <w:rsid w:val="008B399E"/>
    <w:rsid w:val="008C1ECA"/>
    <w:rsid w:val="008C7DF5"/>
    <w:rsid w:val="008D27C2"/>
    <w:rsid w:val="008D4E13"/>
    <w:rsid w:val="008E03DE"/>
    <w:rsid w:val="008E1546"/>
    <w:rsid w:val="008E1AB1"/>
    <w:rsid w:val="008E1DFB"/>
    <w:rsid w:val="008E208A"/>
    <w:rsid w:val="008E53F3"/>
    <w:rsid w:val="008F4023"/>
    <w:rsid w:val="00900118"/>
    <w:rsid w:val="00900E8A"/>
    <w:rsid w:val="00902775"/>
    <w:rsid w:val="00904507"/>
    <w:rsid w:val="00922279"/>
    <w:rsid w:val="009248A2"/>
    <w:rsid w:val="00925570"/>
    <w:rsid w:val="00934773"/>
    <w:rsid w:val="009445E2"/>
    <w:rsid w:val="009506B0"/>
    <w:rsid w:val="009523E5"/>
    <w:rsid w:val="009549DA"/>
    <w:rsid w:val="009577EF"/>
    <w:rsid w:val="009617E6"/>
    <w:rsid w:val="00974110"/>
    <w:rsid w:val="00974637"/>
    <w:rsid w:val="00977FF8"/>
    <w:rsid w:val="00990597"/>
    <w:rsid w:val="00994C12"/>
    <w:rsid w:val="009A0472"/>
    <w:rsid w:val="009B085F"/>
    <w:rsid w:val="009B3E9E"/>
    <w:rsid w:val="009B47EC"/>
    <w:rsid w:val="009B6D93"/>
    <w:rsid w:val="009C1A7D"/>
    <w:rsid w:val="009C24F4"/>
    <w:rsid w:val="009C2F8C"/>
    <w:rsid w:val="009C74F2"/>
    <w:rsid w:val="009D01B3"/>
    <w:rsid w:val="009D19F6"/>
    <w:rsid w:val="009D1FE2"/>
    <w:rsid w:val="009D2273"/>
    <w:rsid w:val="009E758D"/>
    <w:rsid w:val="009E7F54"/>
    <w:rsid w:val="00A00A5C"/>
    <w:rsid w:val="00A04859"/>
    <w:rsid w:val="00A05716"/>
    <w:rsid w:val="00A07732"/>
    <w:rsid w:val="00A10BC7"/>
    <w:rsid w:val="00A14E55"/>
    <w:rsid w:val="00A27698"/>
    <w:rsid w:val="00A30C38"/>
    <w:rsid w:val="00A442D7"/>
    <w:rsid w:val="00A463EA"/>
    <w:rsid w:val="00A46453"/>
    <w:rsid w:val="00A50E57"/>
    <w:rsid w:val="00A5441B"/>
    <w:rsid w:val="00A54727"/>
    <w:rsid w:val="00A73916"/>
    <w:rsid w:val="00A74181"/>
    <w:rsid w:val="00A77DC8"/>
    <w:rsid w:val="00A82B23"/>
    <w:rsid w:val="00A83082"/>
    <w:rsid w:val="00A978E4"/>
    <w:rsid w:val="00AA2158"/>
    <w:rsid w:val="00AA27B9"/>
    <w:rsid w:val="00AA291C"/>
    <w:rsid w:val="00AA6DDE"/>
    <w:rsid w:val="00AA791E"/>
    <w:rsid w:val="00AB4C75"/>
    <w:rsid w:val="00AB53EA"/>
    <w:rsid w:val="00AC0327"/>
    <w:rsid w:val="00AC08DC"/>
    <w:rsid w:val="00AC6ABE"/>
    <w:rsid w:val="00AD41F7"/>
    <w:rsid w:val="00AE2A74"/>
    <w:rsid w:val="00AE4A8F"/>
    <w:rsid w:val="00AE5942"/>
    <w:rsid w:val="00AE5F63"/>
    <w:rsid w:val="00AF032A"/>
    <w:rsid w:val="00AF1F1F"/>
    <w:rsid w:val="00AF2FAC"/>
    <w:rsid w:val="00B02734"/>
    <w:rsid w:val="00B03F4E"/>
    <w:rsid w:val="00B11654"/>
    <w:rsid w:val="00B13BE5"/>
    <w:rsid w:val="00B14FBB"/>
    <w:rsid w:val="00B156AC"/>
    <w:rsid w:val="00B1604A"/>
    <w:rsid w:val="00B21F30"/>
    <w:rsid w:val="00B22AE3"/>
    <w:rsid w:val="00B22D37"/>
    <w:rsid w:val="00B23931"/>
    <w:rsid w:val="00B257AB"/>
    <w:rsid w:val="00B27CA9"/>
    <w:rsid w:val="00B32F03"/>
    <w:rsid w:val="00B432D7"/>
    <w:rsid w:val="00B44625"/>
    <w:rsid w:val="00B47CCF"/>
    <w:rsid w:val="00B51460"/>
    <w:rsid w:val="00B52D36"/>
    <w:rsid w:val="00B53E69"/>
    <w:rsid w:val="00B55079"/>
    <w:rsid w:val="00B569F4"/>
    <w:rsid w:val="00B57F2A"/>
    <w:rsid w:val="00B67A7D"/>
    <w:rsid w:val="00B7797D"/>
    <w:rsid w:val="00B92E43"/>
    <w:rsid w:val="00B96780"/>
    <w:rsid w:val="00B97F02"/>
    <w:rsid w:val="00BA656A"/>
    <w:rsid w:val="00BB57FB"/>
    <w:rsid w:val="00BC0DFE"/>
    <w:rsid w:val="00BC1A3E"/>
    <w:rsid w:val="00BC2126"/>
    <w:rsid w:val="00BC6D65"/>
    <w:rsid w:val="00BC7048"/>
    <w:rsid w:val="00BD58F1"/>
    <w:rsid w:val="00BF128D"/>
    <w:rsid w:val="00BF4292"/>
    <w:rsid w:val="00C05671"/>
    <w:rsid w:val="00C114E6"/>
    <w:rsid w:val="00C13A57"/>
    <w:rsid w:val="00C35D83"/>
    <w:rsid w:val="00C4109E"/>
    <w:rsid w:val="00C456F4"/>
    <w:rsid w:val="00C53046"/>
    <w:rsid w:val="00C5306C"/>
    <w:rsid w:val="00C56A10"/>
    <w:rsid w:val="00C57AB7"/>
    <w:rsid w:val="00C60650"/>
    <w:rsid w:val="00C679B6"/>
    <w:rsid w:val="00C67C76"/>
    <w:rsid w:val="00C7192A"/>
    <w:rsid w:val="00C72EBF"/>
    <w:rsid w:val="00C77243"/>
    <w:rsid w:val="00C8526F"/>
    <w:rsid w:val="00C86C0D"/>
    <w:rsid w:val="00C90523"/>
    <w:rsid w:val="00C918F9"/>
    <w:rsid w:val="00C921BC"/>
    <w:rsid w:val="00C923B5"/>
    <w:rsid w:val="00C94841"/>
    <w:rsid w:val="00C94C12"/>
    <w:rsid w:val="00C977FA"/>
    <w:rsid w:val="00CA08C7"/>
    <w:rsid w:val="00CA08C9"/>
    <w:rsid w:val="00CB0280"/>
    <w:rsid w:val="00CB3349"/>
    <w:rsid w:val="00CB477F"/>
    <w:rsid w:val="00CB6C1F"/>
    <w:rsid w:val="00CC30FE"/>
    <w:rsid w:val="00CD38C7"/>
    <w:rsid w:val="00CD59BE"/>
    <w:rsid w:val="00CD59DC"/>
    <w:rsid w:val="00CE02F0"/>
    <w:rsid w:val="00CE58D2"/>
    <w:rsid w:val="00CE7D96"/>
    <w:rsid w:val="00CF7449"/>
    <w:rsid w:val="00D0079D"/>
    <w:rsid w:val="00D13D6B"/>
    <w:rsid w:val="00D16FA2"/>
    <w:rsid w:val="00D261D2"/>
    <w:rsid w:val="00D27655"/>
    <w:rsid w:val="00D31F17"/>
    <w:rsid w:val="00D33B92"/>
    <w:rsid w:val="00D360A0"/>
    <w:rsid w:val="00D441CD"/>
    <w:rsid w:val="00D450BA"/>
    <w:rsid w:val="00D53167"/>
    <w:rsid w:val="00D53A0C"/>
    <w:rsid w:val="00D55362"/>
    <w:rsid w:val="00D62478"/>
    <w:rsid w:val="00D65945"/>
    <w:rsid w:val="00D6741C"/>
    <w:rsid w:val="00D72903"/>
    <w:rsid w:val="00D76EEF"/>
    <w:rsid w:val="00D91E0B"/>
    <w:rsid w:val="00D92171"/>
    <w:rsid w:val="00D93794"/>
    <w:rsid w:val="00D96266"/>
    <w:rsid w:val="00D96321"/>
    <w:rsid w:val="00D97BA5"/>
    <w:rsid w:val="00DA03C6"/>
    <w:rsid w:val="00DA20BE"/>
    <w:rsid w:val="00DA3B2E"/>
    <w:rsid w:val="00DA4272"/>
    <w:rsid w:val="00DA6BD2"/>
    <w:rsid w:val="00DC5F24"/>
    <w:rsid w:val="00DC6F11"/>
    <w:rsid w:val="00DC7B6A"/>
    <w:rsid w:val="00DD34C5"/>
    <w:rsid w:val="00DE5641"/>
    <w:rsid w:val="00DF01D2"/>
    <w:rsid w:val="00DF1A1F"/>
    <w:rsid w:val="00DF5171"/>
    <w:rsid w:val="00DF613A"/>
    <w:rsid w:val="00E018C1"/>
    <w:rsid w:val="00E050B0"/>
    <w:rsid w:val="00E108B0"/>
    <w:rsid w:val="00E11F1D"/>
    <w:rsid w:val="00E20FED"/>
    <w:rsid w:val="00E24A77"/>
    <w:rsid w:val="00E24E5D"/>
    <w:rsid w:val="00E27CCA"/>
    <w:rsid w:val="00E32A6F"/>
    <w:rsid w:val="00E37D0C"/>
    <w:rsid w:val="00E505D6"/>
    <w:rsid w:val="00E528FC"/>
    <w:rsid w:val="00E53AA4"/>
    <w:rsid w:val="00E64B33"/>
    <w:rsid w:val="00E66678"/>
    <w:rsid w:val="00E7445E"/>
    <w:rsid w:val="00E75862"/>
    <w:rsid w:val="00E760B4"/>
    <w:rsid w:val="00E76286"/>
    <w:rsid w:val="00E77D2C"/>
    <w:rsid w:val="00E8087A"/>
    <w:rsid w:val="00E85D0E"/>
    <w:rsid w:val="00E8750B"/>
    <w:rsid w:val="00E97AB6"/>
    <w:rsid w:val="00EA16E3"/>
    <w:rsid w:val="00EA22E0"/>
    <w:rsid w:val="00EA5FFA"/>
    <w:rsid w:val="00EB4A3A"/>
    <w:rsid w:val="00EB5A78"/>
    <w:rsid w:val="00EB612A"/>
    <w:rsid w:val="00EB6A7E"/>
    <w:rsid w:val="00EC06B9"/>
    <w:rsid w:val="00EC5423"/>
    <w:rsid w:val="00ED0A32"/>
    <w:rsid w:val="00ED3679"/>
    <w:rsid w:val="00ED7349"/>
    <w:rsid w:val="00ED76D1"/>
    <w:rsid w:val="00EE008D"/>
    <w:rsid w:val="00EE2C48"/>
    <w:rsid w:val="00EE3A94"/>
    <w:rsid w:val="00EE6ACD"/>
    <w:rsid w:val="00EF1835"/>
    <w:rsid w:val="00EF286F"/>
    <w:rsid w:val="00EF401F"/>
    <w:rsid w:val="00F06141"/>
    <w:rsid w:val="00F11DFA"/>
    <w:rsid w:val="00F133FE"/>
    <w:rsid w:val="00F25923"/>
    <w:rsid w:val="00F25D2D"/>
    <w:rsid w:val="00F31BD6"/>
    <w:rsid w:val="00F34585"/>
    <w:rsid w:val="00F3563E"/>
    <w:rsid w:val="00F35861"/>
    <w:rsid w:val="00F35ACA"/>
    <w:rsid w:val="00F35D7F"/>
    <w:rsid w:val="00F40F9E"/>
    <w:rsid w:val="00F44D7E"/>
    <w:rsid w:val="00F542E8"/>
    <w:rsid w:val="00F5735E"/>
    <w:rsid w:val="00F6035B"/>
    <w:rsid w:val="00F732DC"/>
    <w:rsid w:val="00F741F5"/>
    <w:rsid w:val="00F81171"/>
    <w:rsid w:val="00F84D8D"/>
    <w:rsid w:val="00F872B9"/>
    <w:rsid w:val="00F906E5"/>
    <w:rsid w:val="00F90CB3"/>
    <w:rsid w:val="00FA13ED"/>
    <w:rsid w:val="00FA15F0"/>
    <w:rsid w:val="00FA1739"/>
    <w:rsid w:val="00FA2ACE"/>
    <w:rsid w:val="00FA418F"/>
    <w:rsid w:val="00FA4C6A"/>
    <w:rsid w:val="00FB4098"/>
    <w:rsid w:val="00FB532F"/>
    <w:rsid w:val="00FB5B7B"/>
    <w:rsid w:val="00FB6B2E"/>
    <w:rsid w:val="00FC381C"/>
    <w:rsid w:val="00FC6577"/>
    <w:rsid w:val="00FD1C52"/>
    <w:rsid w:val="00FD422E"/>
    <w:rsid w:val="00FD4399"/>
    <w:rsid w:val="00FD4BEB"/>
    <w:rsid w:val="00FE1056"/>
    <w:rsid w:val="00FE1967"/>
    <w:rsid w:val="00FE29DA"/>
    <w:rsid w:val="00FE366F"/>
    <w:rsid w:val="00FE5235"/>
    <w:rsid w:val="00FE70E7"/>
    <w:rsid w:val="00FE7398"/>
    <w:rsid w:val="00FF25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7FEE"/>
    <w:pPr>
      <w:widowControl w:val="0"/>
      <w:spacing w:after="0" w:line="240" w:lineRule="auto"/>
      <w:ind w:firstLine="539"/>
      <w:jc w:val="both"/>
    </w:pPr>
    <w:rPr>
      <w:rFonts w:ascii="Times New Roman" w:eastAsia="Times New Roman" w:hAnsi="Times New Roman" w:cs="Times New Roman"/>
      <w:sz w:val="24"/>
      <w:szCs w:val="24"/>
    </w:rPr>
  </w:style>
  <w:style w:type="paragraph" w:styleId="1">
    <w:name w:val="heading 1"/>
    <w:basedOn w:val="a0"/>
    <w:next w:val="a"/>
    <w:link w:val="10"/>
    <w:uiPriority w:val="9"/>
    <w:qFormat/>
    <w:rsid w:val="00367FEE"/>
    <w:pPr>
      <w:jc w:val="center"/>
      <w:outlineLvl w:val="0"/>
    </w:pPr>
    <w:rPr>
      <w:b/>
    </w:rPr>
  </w:style>
  <w:style w:type="paragraph" w:styleId="2">
    <w:name w:val="heading 2"/>
    <w:basedOn w:val="a"/>
    <w:next w:val="a"/>
    <w:link w:val="20"/>
    <w:uiPriority w:val="9"/>
    <w:unhideWhenUsed/>
    <w:qFormat/>
    <w:rsid w:val="003538D7"/>
    <w:pPr>
      <w:keepNext/>
      <w:widowControl/>
      <w:spacing w:before="240" w:after="60"/>
      <w:ind w:firstLine="0"/>
      <w:jc w:val="left"/>
      <w:outlineLvl w:val="1"/>
    </w:pPr>
    <w:rPr>
      <w:b/>
      <w:bCs/>
      <w:iCs/>
      <w:szCs w:val="28"/>
      <w:lang w:val="en-US" w:eastAsia="en-US" w:bidi="en-US"/>
    </w:rPr>
  </w:style>
  <w:style w:type="paragraph" w:styleId="3">
    <w:name w:val="heading 3"/>
    <w:basedOn w:val="a"/>
    <w:next w:val="a"/>
    <w:link w:val="30"/>
    <w:uiPriority w:val="9"/>
    <w:semiHidden/>
    <w:unhideWhenUsed/>
    <w:qFormat/>
    <w:rsid w:val="00DA6BD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3538D7"/>
    <w:pPr>
      <w:keepNext/>
      <w:widowControl/>
      <w:spacing w:before="240" w:after="60"/>
      <w:ind w:firstLine="0"/>
      <w:jc w:val="left"/>
      <w:outlineLvl w:val="3"/>
    </w:pPr>
    <w:rPr>
      <w:b/>
      <w:bCs/>
      <w:sz w:val="28"/>
      <w:szCs w:val="28"/>
      <w:lang w:val="en-US" w:eastAsia="en-US" w:bidi="en-US"/>
    </w:rPr>
  </w:style>
  <w:style w:type="paragraph" w:styleId="5">
    <w:name w:val="heading 5"/>
    <w:basedOn w:val="a"/>
    <w:next w:val="a"/>
    <w:link w:val="50"/>
    <w:uiPriority w:val="9"/>
    <w:semiHidden/>
    <w:unhideWhenUsed/>
    <w:qFormat/>
    <w:rsid w:val="003538D7"/>
    <w:pPr>
      <w:widowControl/>
      <w:spacing w:before="240" w:after="60"/>
      <w:ind w:firstLine="0"/>
      <w:jc w:val="left"/>
      <w:outlineLvl w:val="4"/>
    </w:pPr>
    <w:rPr>
      <w:b/>
      <w:bCs/>
      <w:i/>
      <w:iCs/>
      <w:sz w:val="26"/>
      <w:szCs w:val="26"/>
      <w:lang w:val="en-US" w:eastAsia="en-US" w:bidi="en-US"/>
    </w:rPr>
  </w:style>
  <w:style w:type="paragraph" w:styleId="6">
    <w:name w:val="heading 6"/>
    <w:basedOn w:val="a"/>
    <w:next w:val="a"/>
    <w:link w:val="60"/>
    <w:uiPriority w:val="9"/>
    <w:semiHidden/>
    <w:unhideWhenUsed/>
    <w:qFormat/>
    <w:rsid w:val="003538D7"/>
    <w:pPr>
      <w:widowControl/>
      <w:spacing w:before="240" w:after="60"/>
      <w:ind w:firstLine="0"/>
      <w:jc w:val="left"/>
      <w:outlineLvl w:val="5"/>
    </w:pPr>
    <w:rPr>
      <w:b/>
      <w:bCs/>
      <w:sz w:val="22"/>
      <w:szCs w:val="22"/>
      <w:lang w:val="en-US" w:eastAsia="en-US" w:bidi="en-US"/>
    </w:rPr>
  </w:style>
  <w:style w:type="paragraph" w:styleId="7">
    <w:name w:val="heading 7"/>
    <w:basedOn w:val="a"/>
    <w:next w:val="a"/>
    <w:link w:val="70"/>
    <w:uiPriority w:val="9"/>
    <w:semiHidden/>
    <w:unhideWhenUsed/>
    <w:qFormat/>
    <w:rsid w:val="003538D7"/>
    <w:pPr>
      <w:widowControl/>
      <w:spacing w:before="240" w:after="60"/>
      <w:ind w:firstLine="0"/>
      <w:jc w:val="left"/>
      <w:outlineLvl w:val="6"/>
    </w:pPr>
    <w:rPr>
      <w:lang w:val="en-US" w:eastAsia="en-US" w:bidi="en-US"/>
    </w:rPr>
  </w:style>
  <w:style w:type="paragraph" w:styleId="8">
    <w:name w:val="heading 8"/>
    <w:basedOn w:val="a"/>
    <w:next w:val="a"/>
    <w:link w:val="80"/>
    <w:uiPriority w:val="9"/>
    <w:semiHidden/>
    <w:unhideWhenUsed/>
    <w:qFormat/>
    <w:rsid w:val="003538D7"/>
    <w:pPr>
      <w:widowControl/>
      <w:spacing w:before="240" w:after="60"/>
      <w:ind w:firstLine="0"/>
      <w:jc w:val="left"/>
      <w:outlineLvl w:val="7"/>
    </w:pPr>
    <w:rPr>
      <w:i/>
      <w:iCs/>
      <w:lang w:val="en-US" w:eastAsia="en-US" w:bidi="en-US"/>
    </w:rPr>
  </w:style>
  <w:style w:type="paragraph" w:styleId="9">
    <w:name w:val="heading 9"/>
    <w:basedOn w:val="a"/>
    <w:next w:val="a"/>
    <w:link w:val="90"/>
    <w:uiPriority w:val="9"/>
    <w:semiHidden/>
    <w:unhideWhenUsed/>
    <w:qFormat/>
    <w:rsid w:val="003538D7"/>
    <w:pPr>
      <w:widowControl/>
      <w:spacing w:before="240" w:after="60"/>
      <w:ind w:firstLine="0"/>
      <w:jc w:val="left"/>
      <w:outlineLvl w:val="8"/>
    </w:pPr>
    <w:rPr>
      <w:rFonts w:ascii="Cambria" w:hAnsi="Cambria"/>
      <w:sz w:val="22"/>
      <w:szCs w:val="22"/>
      <w:lang w:val="en-US" w:eastAsia="en-US"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 Spacing"/>
    <w:basedOn w:val="a"/>
    <w:link w:val="a4"/>
    <w:qFormat/>
    <w:rsid w:val="00367FEE"/>
  </w:style>
  <w:style w:type="character" w:customStyle="1" w:styleId="a4">
    <w:name w:val="Без интервала Знак"/>
    <w:link w:val="a0"/>
    <w:rsid w:val="00B7797D"/>
    <w:rPr>
      <w:rFonts w:ascii="Times New Roman" w:eastAsia="Times New Roman" w:hAnsi="Times New Roman" w:cs="Times New Roman"/>
      <w:sz w:val="24"/>
      <w:szCs w:val="24"/>
    </w:rPr>
  </w:style>
  <w:style w:type="character" w:customStyle="1" w:styleId="10">
    <w:name w:val="Заголовок 1 Знак"/>
    <w:basedOn w:val="a1"/>
    <w:link w:val="1"/>
    <w:uiPriority w:val="9"/>
    <w:rsid w:val="00367FEE"/>
    <w:rPr>
      <w:rFonts w:ascii="Times New Roman" w:eastAsia="Times New Roman" w:hAnsi="Times New Roman" w:cs="Times New Roman"/>
      <w:b/>
      <w:sz w:val="24"/>
      <w:szCs w:val="24"/>
    </w:rPr>
  </w:style>
  <w:style w:type="character" w:customStyle="1" w:styleId="20">
    <w:name w:val="Заголовок 2 Знак"/>
    <w:basedOn w:val="a1"/>
    <w:link w:val="2"/>
    <w:uiPriority w:val="9"/>
    <w:rsid w:val="003538D7"/>
    <w:rPr>
      <w:rFonts w:ascii="Times New Roman" w:eastAsia="Times New Roman" w:hAnsi="Times New Roman" w:cs="Times New Roman"/>
      <w:b/>
      <w:bCs/>
      <w:iCs/>
      <w:sz w:val="24"/>
      <w:szCs w:val="28"/>
      <w:lang w:val="en-US" w:eastAsia="en-US" w:bidi="en-US"/>
    </w:rPr>
  </w:style>
  <w:style w:type="character" w:customStyle="1" w:styleId="30">
    <w:name w:val="Заголовок 3 Знак"/>
    <w:basedOn w:val="a1"/>
    <w:link w:val="3"/>
    <w:uiPriority w:val="9"/>
    <w:semiHidden/>
    <w:rsid w:val="00DA6BD2"/>
    <w:rPr>
      <w:rFonts w:asciiTheme="majorHAnsi" w:eastAsiaTheme="majorEastAsia" w:hAnsiTheme="majorHAnsi" w:cstheme="majorBidi"/>
      <w:b/>
      <w:bCs/>
      <w:color w:val="4F81BD" w:themeColor="accent1"/>
      <w:sz w:val="24"/>
      <w:szCs w:val="24"/>
    </w:rPr>
  </w:style>
  <w:style w:type="character" w:customStyle="1" w:styleId="40">
    <w:name w:val="Заголовок 4 Знак"/>
    <w:basedOn w:val="a1"/>
    <w:link w:val="4"/>
    <w:uiPriority w:val="9"/>
    <w:rsid w:val="003538D7"/>
    <w:rPr>
      <w:rFonts w:ascii="Times New Roman" w:eastAsia="Times New Roman" w:hAnsi="Times New Roman" w:cs="Times New Roman"/>
      <w:b/>
      <w:bCs/>
      <w:sz w:val="28"/>
      <w:szCs w:val="28"/>
      <w:lang w:val="en-US" w:eastAsia="en-US" w:bidi="en-US"/>
    </w:rPr>
  </w:style>
  <w:style w:type="character" w:customStyle="1" w:styleId="50">
    <w:name w:val="Заголовок 5 Знак"/>
    <w:basedOn w:val="a1"/>
    <w:link w:val="5"/>
    <w:uiPriority w:val="9"/>
    <w:semiHidden/>
    <w:rsid w:val="003538D7"/>
    <w:rPr>
      <w:rFonts w:ascii="Times New Roman" w:eastAsia="Times New Roman" w:hAnsi="Times New Roman" w:cs="Times New Roman"/>
      <w:b/>
      <w:bCs/>
      <w:i/>
      <w:iCs/>
      <w:sz w:val="26"/>
      <w:szCs w:val="26"/>
      <w:lang w:val="en-US" w:eastAsia="en-US" w:bidi="en-US"/>
    </w:rPr>
  </w:style>
  <w:style w:type="character" w:customStyle="1" w:styleId="60">
    <w:name w:val="Заголовок 6 Знак"/>
    <w:basedOn w:val="a1"/>
    <w:link w:val="6"/>
    <w:uiPriority w:val="9"/>
    <w:semiHidden/>
    <w:rsid w:val="003538D7"/>
    <w:rPr>
      <w:rFonts w:ascii="Times New Roman" w:eastAsia="Times New Roman" w:hAnsi="Times New Roman" w:cs="Times New Roman"/>
      <w:b/>
      <w:bCs/>
      <w:lang w:val="en-US" w:eastAsia="en-US" w:bidi="en-US"/>
    </w:rPr>
  </w:style>
  <w:style w:type="character" w:customStyle="1" w:styleId="70">
    <w:name w:val="Заголовок 7 Знак"/>
    <w:basedOn w:val="a1"/>
    <w:link w:val="7"/>
    <w:uiPriority w:val="9"/>
    <w:semiHidden/>
    <w:rsid w:val="003538D7"/>
    <w:rPr>
      <w:rFonts w:ascii="Times New Roman" w:eastAsia="Times New Roman" w:hAnsi="Times New Roman" w:cs="Times New Roman"/>
      <w:sz w:val="24"/>
      <w:szCs w:val="24"/>
      <w:lang w:val="en-US" w:eastAsia="en-US" w:bidi="en-US"/>
    </w:rPr>
  </w:style>
  <w:style w:type="character" w:customStyle="1" w:styleId="80">
    <w:name w:val="Заголовок 8 Знак"/>
    <w:basedOn w:val="a1"/>
    <w:link w:val="8"/>
    <w:uiPriority w:val="9"/>
    <w:semiHidden/>
    <w:rsid w:val="003538D7"/>
    <w:rPr>
      <w:rFonts w:ascii="Times New Roman" w:eastAsia="Times New Roman" w:hAnsi="Times New Roman" w:cs="Times New Roman"/>
      <w:i/>
      <w:iCs/>
      <w:sz w:val="24"/>
      <w:szCs w:val="24"/>
      <w:lang w:val="en-US" w:eastAsia="en-US" w:bidi="en-US"/>
    </w:rPr>
  </w:style>
  <w:style w:type="character" w:customStyle="1" w:styleId="90">
    <w:name w:val="Заголовок 9 Знак"/>
    <w:basedOn w:val="a1"/>
    <w:link w:val="9"/>
    <w:uiPriority w:val="9"/>
    <w:semiHidden/>
    <w:rsid w:val="003538D7"/>
    <w:rPr>
      <w:rFonts w:ascii="Cambria" w:eastAsia="Times New Roman" w:hAnsi="Cambria" w:cs="Times New Roman"/>
      <w:lang w:val="en-US" w:eastAsia="en-US" w:bidi="en-US"/>
    </w:rPr>
  </w:style>
  <w:style w:type="character" w:styleId="a5">
    <w:name w:val="footnote reference"/>
    <w:uiPriority w:val="99"/>
    <w:unhideWhenUsed/>
    <w:rsid w:val="00367FEE"/>
    <w:rPr>
      <w:vertAlign w:val="superscript"/>
    </w:rPr>
  </w:style>
  <w:style w:type="character" w:styleId="a6">
    <w:name w:val="Strong"/>
    <w:uiPriority w:val="22"/>
    <w:qFormat/>
    <w:rsid w:val="00F732DC"/>
    <w:rPr>
      <w:b/>
      <w:bCs/>
    </w:rPr>
  </w:style>
  <w:style w:type="paragraph" w:customStyle="1" w:styleId="11">
    <w:name w:val="Обычный1"/>
    <w:rsid w:val="00F732DC"/>
    <w:pPr>
      <w:snapToGrid w:val="0"/>
      <w:spacing w:after="0" w:line="240" w:lineRule="auto"/>
    </w:pPr>
    <w:rPr>
      <w:rFonts w:ascii="Times New Roman" w:eastAsia="Times New Roman" w:hAnsi="Times New Roman" w:cs="Times New Roman"/>
      <w:szCs w:val="20"/>
    </w:rPr>
  </w:style>
  <w:style w:type="paragraph" w:styleId="a7">
    <w:name w:val="Balloon Text"/>
    <w:basedOn w:val="a"/>
    <w:link w:val="a8"/>
    <w:uiPriority w:val="99"/>
    <w:semiHidden/>
    <w:unhideWhenUsed/>
    <w:rsid w:val="00690D21"/>
    <w:rPr>
      <w:rFonts w:ascii="Tahoma" w:hAnsi="Tahoma" w:cs="Tahoma"/>
      <w:sz w:val="16"/>
      <w:szCs w:val="16"/>
    </w:rPr>
  </w:style>
  <w:style w:type="character" w:customStyle="1" w:styleId="a8">
    <w:name w:val="Текст выноски Знак"/>
    <w:basedOn w:val="a1"/>
    <w:link w:val="a7"/>
    <w:uiPriority w:val="99"/>
    <w:semiHidden/>
    <w:rsid w:val="00690D21"/>
    <w:rPr>
      <w:rFonts w:ascii="Tahoma" w:eastAsia="Times New Roman" w:hAnsi="Tahoma" w:cs="Tahoma"/>
      <w:sz w:val="16"/>
      <w:szCs w:val="16"/>
    </w:rPr>
  </w:style>
  <w:style w:type="paragraph" w:styleId="a9">
    <w:name w:val="TOC Heading"/>
    <w:basedOn w:val="1"/>
    <w:next w:val="a"/>
    <w:uiPriority w:val="39"/>
    <w:unhideWhenUsed/>
    <w:qFormat/>
    <w:rsid w:val="00AA791E"/>
    <w:pPr>
      <w:keepNext/>
      <w:keepLines/>
      <w:widowControl/>
      <w:spacing w:before="480" w:line="276" w:lineRule="auto"/>
      <w:ind w:firstLine="0"/>
      <w:jc w:val="left"/>
      <w:outlineLvl w:val="9"/>
    </w:pPr>
    <w:rPr>
      <w:rFonts w:asciiTheme="majorHAnsi" w:eastAsiaTheme="majorEastAsia" w:hAnsiTheme="majorHAnsi" w:cstheme="majorBidi"/>
      <w:bCs/>
      <w:color w:val="365F91" w:themeColor="accent1" w:themeShade="BF"/>
      <w:sz w:val="28"/>
      <w:szCs w:val="28"/>
      <w:lang w:eastAsia="en-US"/>
    </w:rPr>
  </w:style>
  <w:style w:type="paragraph" w:styleId="12">
    <w:name w:val="toc 1"/>
    <w:basedOn w:val="a"/>
    <w:next w:val="a"/>
    <w:autoRedefine/>
    <w:uiPriority w:val="39"/>
    <w:unhideWhenUsed/>
    <w:rsid w:val="00AA791E"/>
    <w:pPr>
      <w:spacing w:after="100"/>
    </w:pPr>
  </w:style>
  <w:style w:type="character" w:styleId="aa">
    <w:name w:val="Hyperlink"/>
    <w:basedOn w:val="a1"/>
    <w:uiPriority w:val="99"/>
    <w:unhideWhenUsed/>
    <w:rsid w:val="00AA791E"/>
    <w:rPr>
      <w:color w:val="0000FF" w:themeColor="hyperlink"/>
      <w:u w:val="single"/>
    </w:rPr>
  </w:style>
  <w:style w:type="paragraph" w:styleId="ab">
    <w:name w:val="footnote text"/>
    <w:aliases w:val="Table_Footnote_last Знак,Table_Footnote_last Знак Знак,Table_Footnote_last"/>
    <w:basedOn w:val="a"/>
    <w:link w:val="ac"/>
    <w:uiPriority w:val="99"/>
    <w:unhideWhenUsed/>
    <w:rsid w:val="00086B15"/>
    <w:rPr>
      <w:sz w:val="20"/>
      <w:szCs w:val="20"/>
    </w:rPr>
  </w:style>
  <w:style w:type="character" w:customStyle="1" w:styleId="ac">
    <w:name w:val="Текст сноски Знак"/>
    <w:aliases w:val="Table_Footnote_last Знак Знак1,Table_Footnote_last Знак Знак Знак,Table_Footnote_last Знак1"/>
    <w:basedOn w:val="a1"/>
    <w:link w:val="ab"/>
    <w:uiPriority w:val="99"/>
    <w:rsid w:val="00086B15"/>
    <w:rPr>
      <w:rFonts w:ascii="Times New Roman" w:eastAsia="Times New Roman" w:hAnsi="Times New Roman" w:cs="Times New Roman"/>
      <w:sz w:val="20"/>
      <w:szCs w:val="20"/>
    </w:rPr>
  </w:style>
  <w:style w:type="paragraph" w:styleId="21">
    <w:name w:val="Body Text Indent 2"/>
    <w:basedOn w:val="a"/>
    <w:link w:val="22"/>
    <w:rsid w:val="00B52D36"/>
    <w:pPr>
      <w:widowControl/>
      <w:ind w:firstLine="708"/>
    </w:pPr>
  </w:style>
  <w:style w:type="character" w:customStyle="1" w:styleId="22">
    <w:name w:val="Основной текст с отступом 2 Знак"/>
    <w:basedOn w:val="a1"/>
    <w:link w:val="21"/>
    <w:rsid w:val="00B52D36"/>
    <w:rPr>
      <w:rFonts w:ascii="Times New Roman" w:eastAsia="Times New Roman" w:hAnsi="Times New Roman" w:cs="Times New Roman"/>
      <w:sz w:val="24"/>
      <w:szCs w:val="24"/>
    </w:rPr>
  </w:style>
  <w:style w:type="table" w:styleId="ad">
    <w:name w:val="Table Grid"/>
    <w:basedOn w:val="a2"/>
    <w:rsid w:val="0071315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header"/>
    <w:basedOn w:val="a"/>
    <w:link w:val="af"/>
    <w:uiPriority w:val="99"/>
    <w:unhideWhenUsed/>
    <w:rsid w:val="0084788B"/>
    <w:pPr>
      <w:tabs>
        <w:tab w:val="center" w:pos="4677"/>
        <w:tab w:val="right" w:pos="9355"/>
      </w:tabs>
    </w:pPr>
  </w:style>
  <w:style w:type="character" w:customStyle="1" w:styleId="af">
    <w:name w:val="Верхний колонтитул Знак"/>
    <w:basedOn w:val="a1"/>
    <w:link w:val="ae"/>
    <w:uiPriority w:val="99"/>
    <w:rsid w:val="0084788B"/>
    <w:rPr>
      <w:rFonts w:ascii="Times New Roman" w:eastAsia="Times New Roman" w:hAnsi="Times New Roman" w:cs="Times New Roman"/>
      <w:sz w:val="24"/>
      <w:szCs w:val="24"/>
    </w:rPr>
  </w:style>
  <w:style w:type="paragraph" w:styleId="af0">
    <w:name w:val="footer"/>
    <w:basedOn w:val="a"/>
    <w:link w:val="af1"/>
    <w:uiPriority w:val="99"/>
    <w:unhideWhenUsed/>
    <w:rsid w:val="0084788B"/>
    <w:pPr>
      <w:tabs>
        <w:tab w:val="center" w:pos="4677"/>
        <w:tab w:val="right" w:pos="9355"/>
      </w:tabs>
    </w:pPr>
  </w:style>
  <w:style w:type="character" w:customStyle="1" w:styleId="af1">
    <w:name w:val="Нижний колонтитул Знак"/>
    <w:basedOn w:val="a1"/>
    <w:link w:val="af0"/>
    <w:uiPriority w:val="99"/>
    <w:rsid w:val="0084788B"/>
    <w:rPr>
      <w:rFonts w:ascii="Times New Roman" w:eastAsia="Times New Roman" w:hAnsi="Times New Roman" w:cs="Times New Roman"/>
      <w:sz w:val="24"/>
      <w:szCs w:val="24"/>
    </w:rPr>
  </w:style>
  <w:style w:type="character" w:customStyle="1" w:styleId="dashedlink">
    <w:name w:val="dashed_link"/>
    <w:basedOn w:val="a1"/>
    <w:rsid w:val="00053CA3"/>
  </w:style>
  <w:style w:type="character" w:styleId="af2">
    <w:name w:val="Emphasis"/>
    <w:basedOn w:val="a1"/>
    <w:qFormat/>
    <w:rsid w:val="00E66678"/>
    <w:rPr>
      <w:i/>
      <w:iCs/>
    </w:rPr>
  </w:style>
  <w:style w:type="paragraph" w:styleId="af3">
    <w:name w:val="Document Map"/>
    <w:basedOn w:val="a"/>
    <w:link w:val="af4"/>
    <w:uiPriority w:val="99"/>
    <w:semiHidden/>
    <w:unhideWhenUsed/>
    <w:rsid w:val="00BC1A3E"/>
    <w:rPr>
      <w:rFonts w:ascii="Tahoma" w:hAnsi="Tahoma" w:cs="Tahoma"/>
      <w:sz w:val="16"/>
      <w:szCs w:val="16"/>
    </w:rPr>
  </w:style>
  <w:style w:type="character" w:customStyle="1" w:styleId="af4">
    <w:name w:val="Схема документа Знак"/>
    <w:basedOn w:val="a1"/>
    <w:link w:val="af3"/>
    <w:uiPriority w:val="99"/>
    <w:semiHidden/>
    <w:rsid w:val="00BC1A3E"/>
    <w:rPr>
      <w:rFonts w:ascii="Tahoma" w:eastAsia="Times New Roman" w:hAnsi="Tahoma" w:cs="Tahoma"/>
      <w:sz w:val="16"/>
      <w:szCs w:val="16"/>
    </w:rPr>
  </w:style>
  <w:style w:type="paragraph" w:styleId="af5">
    <w:name w:val="Title"/>
    <w:basedOn w:val="a"/>
    <w:next w:val="a"/>
    <w:link w:val="af6"/>
    <w:uiPriority w:val="10"/>
    <w:qFormat/>
    <w:rsid w:val="003538D7"/>
    <w:pPr>
      <w:widowControl/>
      <w:spacing w:before="240" w:after="60"/>
      <w:ind w:firstLine="0"/>
      <w:jc w:val="center"/>
      <w:outlineLvl w:val="0"/>
    </w:pPr>
    <w:rPr>
      <w:rFonts w:ascii="Cambria" w:hAnsi="Cambria"/>
      <w:b/>
      <w:bCs/>
      <w:kern w:val="28"/>
      <w:sz w:val="32"/>
      <w:szCs w:val="32"/>
      <w:lang w:val="en-US" w:eastAsia="en-US" w:bidi="en-US"/>
    </w:rPr>
  </w:style>
  <w:style w:type="character" w:customStyle="1" w:styleId="af6">
    <w:name w:val="Название Знак"/>
    <w:basedOn w:val="a1"/>
    <w:link w:val="af5"/>
    <w:uiPriority w:val="10"/>
    <w:rsid w:val="003538D7"/>
    <w:rPr>
      <w:rFonts w:ascii="Cambria" w:eastAsia="Times New Roman" w:hAnsi="Cambria" w:cs="Times New Roman"/>
      <w:b/>
      <w:bCs/>
      <w:kern w:val="28"/>
      <w:sz w:val="32"/>
      <w:szCs w:val="32"/>
      <w:lang w:val="en-US" w:eastAsia="en-US" w:bidi="en-US"/>
    </w:rPr>
  </w:style>
  <w:style w:type="paragraph" w:styleId="af7">
    <w:name w:val="Subtitle"/>
    <w:basedOn w:val="a"/>
    <w:next w:val="a"/>
    <w:link w:val="af8"/>
    <w:uiPriority w:val="11"/>
    <w:qFormat/>
    <w:rsid w:val="003538D7"/>
    <w:pPr>
      <w:widowControl/>
      <w:spacing w:after="60"/>
      <w:ind w:firstLine="0"/>
      <w:jc w:val="center"/>
      <w:outlineLvl w:val="1"/>
    </w:pPr>
    <w:rPr>
      <w:rFonts w:ascii="Cambria" w:hAnsi="Cambria"/>
      <w:lang w:val="en-US" w:eastAsia="en-US" w:bidi="en-US"/>
    </w:rPr>
  </w:style>
  <w:style w:type="character" w:customStyle="1" w:styleId="af8">
    <w:name w:val="Подзаголовок Знак"/>
    <w:basedOn w:val="a1"/>
    <w:link w:val="af7"/>
    <w:uiPriority w:val="11"/>
    <w:rsid w:val="003538D7"/>
    <w:rPr>
      <w:rFonts w:ascii="Cambria" w:eastAsia="Times New Roman" w:hAnsi="Cambria" w:cs="Times New Roman"/>
      <w:sz w:val="24"/>
      <w:szCs w:val="24"/>
      <w:lang w:val="en-US" w:eastAsia="en-US" w:bidi="en-US"/>
    </w:rPr>
  </w:style>
  <w:style w:type="paragraph" w:styleId="af9">
    <w:name w:val="List Paragraph"/>
    <w:aliases w:val="Заголовок_3,List Paragraph"/>
    <w:basedOn w:val="a"/>
    <w:link w:val="afa"/>
    <w:uiPriority w:val="34"/>
    <w:qFormat/>
    <w:rsid w:val="003538D7"/>
    <w:pPr>
      <w:widowControl/>
      <w:ind w:left="720" w:firstLine="0"/>
      <w:contextualSpacing/>
      <w:jc w:val="left"/>
    </w:pPr>
    <w:rPr>
      <w:lang w:val="en-US" w:eastAsia="en-US" w:bidi="en-US"/>
    </w:rPr>
  </w:style>
  <w:style w:type="character" w:customStyle="1" w:styleId="afa">
    <w:name w:val="Абзац списка Знак"/>
    <w:aliases w:val="Заголовок_3 Знак,List Paragraph Знак"/>
    <w:link w:val="af9"/>
    <w:uiPriority w:val="34"/>
    <w:rsid w:val="003538D7"/>
    <w:rPr>
      <w:rFonts w:ascii="Times New Roman" w:eastAsia="Times New Roman" w:hAnsi="Times New Roman" w:cs="Times New Roman"/>
      <w:sz w:val="24"/>
      <w:szCs w:val="24"/>
      <w:lang w:val="en-US" w:eastAsia="en-US" w:bidi="en-US"/>
    </w:rPr>
  </w:style>
  <w:style w:type="paragraph" w:styleId="23">
    <w:name w:val="Quote"/>
    <w:basedOn w:val="a"/>
    <w:next w:val="a"/>
    <w:link w:val="24"/>
    <w:uiPriority w:val="29"/>
    <w:qFormat/>
    <w:rsid w:val="003538D7"/>
    <w:pPr>
      <w:widowControl/>
      <w:ind w:firstLine="0"/>
      <w:jc w:val="left"/>
    </w:pPr>
    <w:rPr>
      <w:i/>
      <w:lang w:val="en-US" w:eastAsia="en-US" w:bidi="en-US"/>
    </w:rPr>
  </w:style>
  <w:style w:type="character" w:customStyle="1" w:styleId="24">
    <w:name w:val="Цитата 2 Знак"/>
    <w:basedOn w:val="a1"/>
    <w:link w:val="23"/>
    <w:uiPriority w:val="29"/>
    <w:rsid w:val="003538D7"/>
    <w:rPr>
      <w:rFonts w:ascii="Times New Roman" w:eastAsia="Times New Roman" w:hAnsi="Times New Roman" w:cs="Times New Roman"/>
      <w:i/>
      <w:sz w:val="24"/>
      <w:szCs w:val="24"/>
      <w:lang w:val="en-US" w:eastAsia="en-US" w:bidi="en-US"/>
    </w:rPr>
  </w:style>
  <w:style w:type="paragraph" w:styleId="afb">
    <w:name w:val="Intense Quote"/>
    <w:basedOn w:val="a"/>
    <w:next w:val="a"/>
    <w:link w:val="afc"/>
    <w:uiPriority w:val="30"/>
    <w:qFormat/>
    <w:rsid w:val="003538D7"/>
    <w:pPr>
      <w:widowControl/>
      <w:ind w:left="720" w:right="720" w:firstLine="0"/>
      <w:jc w:val="left"/>
    </w:pPr>
    <w:rPr>
      <w:b/>
      <w:i/>
      <w:szCs w:val="22"/>
      <w:lang w:val="en-US" w:eastAsia="en-US" w:bidi="en-US"/>
    </w:rPr>
  </w:style>
  <w:style w:type="character" w:customStyle="1" w:styleId="afc">
    <w:name w:val="Выделенная цитата Знак"/>
    <w:basedOn w:val="a1"/>
    <w:link w:val="afb"/>
    <w:uiPriority w:val="30"/>
    <w:rsid w:val="003538D7"/>
    <w:rPr>
      <w:rFonts w:ascii="Times New Roman" w:eastAsia="Times New Roman" w:hAnsi="Times New Roman" w:cs="Times New Roman"/>
      <w:b/>
      <w:i/>
      <w:sz w:val="24"/>
      <w:lang w:val="en-US" w:eastAsia="en-US" w:bidi="en-US"/>
    </w:rPr>
  </w:style>
  <w:style w:type="character" w:styleId="afd">
    <w:name w:val="Subtle Emphasis"/>
    <w:uiPriority w:val="19"/>
    <w:qFormat/>
    <w:rsid w:val="003538D7"/>
    <w:rPr>
      <w:i/>
      <w:color w:val="5A5A5A"/>
    </w:rPr>
  </w:style>
  <w:style w:type="character" w:styleId="afe">
    <w:name w:val="Intense Emphasis"/>
    <w:basedOn w:val="a1"/>
    <w:uiPriority w:val="21"/>
    <w:qFormat/>
    <w:rsid w:val="003538D7"/>
    <w:rPr>
      <w:b/>
      <w:i/>
      <w:sz w:val="24"/>
      <w:szCs w:val="24"/>
      <w:u w:val="single"/>
    </w:rPr>
  </w:style>
  <w:style w:type="character" w:styleId="aff">
    <w:name w:val="Subtle Reference"/>
    <w:basedOn w:val="a1"/>
    <w:uiPriority w:val="31"/>
    <w:qFormat/>
    <w:rsid w:val="003538D7"/>
    <w:rPr>
      <w:sz w:val="24"/>
      <w:szCs w:val="24"/>
      <w:u w:val="single"/>
    </w:rPr>
  </w:style>
  <w:style w:type="character" w:styleId="aff0">
    <w:name w:val="Intense Reference"/>
    <w:basedOn w:val="a1"/>
    <w:uiPriority w:val="32"/>
    <w:qFormat/>
    <w:rsid w:val="003538D7"/>
    <w:rPr>
      <w:b/>
      <w:sz w:val="24"/>
      <w:u w:val="single"/>
    </w:rPr>
  </w:style>
  <w:style w:type="character" w:styleId="aff1">
    <w:name w:val="Book Title"/>
    <w:basedOn w:val="a1"/>
    <w:uiPriority w:val="33"/>
    <w:qFormat/>
    <w:rsid w:val="003538D7"/>
    <w:rPr>
      <w:rFonts w:ascii="Cambria" w:eastAsia="Times New Roman" w:hAnsi="Cambria"/>
      <w:b/>
      <w:i/>
      <w:sz w:val="24"/>
      <w:szCs w:val="24"/>
    </w:rPr>
  </w:style>
  <w:style w:type="character" w:customStyle="1" w:styleId="aff2">
    <w:name w:val="Основной текст Знак"/>
    <w:basedOn w:val="a1"/>
    <w:rsid w:val="003538D7"/>
    <w:rPr>
      <w:rFonts w:ascii="Times New Roman" w:eastAsia="Times New Roman" w:hAnsi="Times New Roman" w:cs="Times New Roman"/>
      <w:sz w:val="28"/>
      <w:szCs w:val="20"/>
      <w:lang w:eastAsia="ar-SA"/>
    </w:rPr>
  </w:style>
  <w:style w:type="paragraph" w:customStyle="1" w:styleId="Report">
    <w:name w:val="Report"/>
    <w:basedOn w:val="a"/>
    <w:link w:val="Report0"/>
    <w:rsid w:val="003538D7"/>
    <w:pPr>
      <w:widowControl/>
      <w:spacing w:line="360" w:lineRule="auto"/>
      <w:ind w:firstLine="567"/>
    </w:pPr>
    <w:rPr>
      <w:szCs w:val="20"/>
    </w:rPr>
  </w:style>
  <w:style w:type="character" w:customStyle="1" w:styleId="Report0">
    <w:name w:val="Report Знак"/>
    <w:basedOn w:val="a1"/>
    <w:link w:val="Report"/>
    <w:rsid w:val="003538D7"/>
    <w:rPr>
      <w:rFonts w:ascii="Times New Roman" w:eastAsia="Times New Roman" w:hAnsi="Times New Roman" w:cs="Times New Roman"/>
      <w:sz w:val="24"/>
      <w:szCs w:val="20"/>
    </w:rPr>
  </w:style>
  <w:style w:type="paragraph" w:styleId="aff3">
    <w:name w:val="Body Text"/>
    <w:basedOn w:val="a"/>
    <w:link w:val="13"/>
    <w:rsid w:val="003538D7"/>
    <w:pPr>
      <w:widowControl/>
      <w:ind w:firstLine="0"/>
      <w:jc w:val="left"/>
    </w:pPr>
    <w:rPr>
      <w:sz w:val="28"/>
    </w:rPr>
  </w:style>
  <w:style w:type="character" w:customStyle="1" w:styleId="13">
    <w:name w:val="Основной текст Знак1"/>
    <w:basedOn w:val="a1"/>
    <w:link w:val="aff3"/>
    <w:rsid w:val="003538D7"/>
    <w:rPr>
      <w:rFonts w:ascii="Times New Roman" w:eastAsia="Times New Roman" w:hAnsi="Times New Roman" w:cs="Times New Roman"/>
      <w:sz w:val="28"/>
      <w:szCs w:val="24"/>
    </w:rPr>
  </w:style>
  <w:style w:type="paragraph" w:customStyle="1" w:styleId="aff4">
    <w:name w:val="МОЕ"/>
    <w:basedOn w:val="a"/>
    <w:rsid w:val="003538D7"/>
    <w:pPr>
      <w:snapToGrid w:val="0"/>
      <w:ind w:firstLine="709"/>
    </w:pPr>
    <w:rPr>
      <w:spacing w:val="10"/>
      <w:sz w:val="28"/>
      <w:szCs w:val="28"/>
    </w:rPr>
  </w:style>
  <w:style w:type="paragraph" w:styleId="aff5">
    <w:name w:val="Normal (Web)"/>
    <w:basedOn w:val="a"/>
    <w:uiPriority w:val="99"/>
    <w:unhideWhenUsed/>
    <w:rsid w:val="003538D7"/>
    <w:pPr>
      <w:widowControl/>
      <w:spacing w:before="100" w:beforeAutospacing="1" w:after="100" w:afterAutospacing="1"/>
      <w:ind w:firstLine="0"/>
      <w:jc w:val="left"/>
    </w:pPr>
  </w:style>
  <w:style w:type="character" w:customStyle="1" w:styleId="apple-converted-space">
    <w:name w:val="apple-converted-space"/>
    <w:basedOn w:val="a1"/>
    <w:rsid w:val="003538D7"/>
  </w:style>
  <w:style w:type="paragraph" w:customStyle="1" w:styleId="14">
    <w:name w:val="МОЕ 1"/>
    <w:aliases w:val="5 марка"/>
    <w:basedOn w:val="aff4"/>
    <w:rsid w:val="003538D7"/>
    <w:pPr>
      <w:widowControl/>
      <w:tabs>
        <w:tab w:val="num" w:pos="360"/>
      </w:tabs>
      <w:snapToGrid/>
      <w:spacing w:line="360" w:lineRule="auto"/>
      <w:ind w:firstLine="0"/>
    </w:pPr>
  </w:style>
  <w:style w:type="paragraph" w:customStyle="1" w:styleId="aff6">
    <w:name w:val="Таблица_Текст слева"/>
    <w:basedOn w:val="a"/>
    <w:next w:val="a"/>
    <w:link w:val="aff7"/>
    <w:rsid w:val="003538D7"/>
    <w:pPr>
      <w:widowControl/>
      <w:ind w:firstLine="0"/>
      <w:jc w:val="left"/>
    </w:pPr>
    <w:rPr>
      <w:sz w:val="22"/>
      <w:szCs w:val="22"/>
    </w:rPr>
  </w:style>
  <w:style w:type="character" w:customStyle="1" w:styleId="aff7">
    <w:name w:val="Таблица_Текст слева Знак"/>
    <w:basedOn w:val="a1"/>
    <w:link w:val="aff6"/>
    <w:rsid w:val="003538D7"/>
    <w:rPr>
      <w:rFonts w:ascii="Times New Roman" w:eastAsia="Times New Roman" w:hAnsi="Times New Roman" w:cs="Times New Roman"/>
    </w:rPr>
  </w:style>
  <w:style w:type="paragraph" w:customStyle="1" w:styleId="aff8">
    <w:name w:val="Таблица_Текст слева + полужирный"/>
    <w:basedOn w:val="aff6"/>
    <w:next w:val="a"/>
    <w:link w:val="aff9"/>
    <w:autoRedefine/>
    <w:rsid w:val="003538D7"/>
    <w:rPr>
      <w:b/>
      <w:bCs/>
    </w:rPr>
  </w:style>
  <w:style w:type="character" w:customStyle="1" w:styleId="aff9">
    <w:name w:val="Таблица_Текст слева + полужирный Знак"/>
    <w:basedOn w:val="aff7"/>
    <w:link w:val="aff8"/>
    <w:rsid w:val="003538D7"/>
    <w:rPr>
      <w:rFonts w:ascii="Times New Roman" w:eastAsia="Times New Roman" w:hAnsi="Times New Roman" w:cs="Times New Roman"/>
      <w:b/>
      <w:bCs/>
    </w:rPr>
  </w:style>
  <w:style w:type="paragraph" w:customStyle="1" w:styleId="affa">
    <w:name w:val="ОБычный"/>
    <w:basedOn w:val="a"/>
    <w:autoRedefine/>
    <w:rsid w:val="003538D7"/>
    <w:pPr>
      <w:widowControl/>
      <w:tabs>
        <w:tab w:val="left" w:pos="743"/>
        <w:tab w:val="right" w:leader="dot" w:pos="9214"/>
      </w:tabs>
      <w:ind w:left="176" w:firstLine="425"/>
      <w:jc w:val="left"/>
    </w:pPr>
    <w:rPr>
      <w:noProof/>
    </w:rPr>
  </w:style>
  <w:style w:type="paragraph" w:styleId="25">
    <w:name w:val="toc 2"/>
    <w:basedOn w:val="a"/>
    <w:next w:val="a"/>
    <w:autoRedefine/>
    <w:uiPriority w:val="39"/>
    <w:unhideWhenUsed/>
    <w:rsid w:val="003538D7"/>
    <w:pPr>
      <w:widowControl/>
      <w:ind w:left="240" w:firstLine="0"/>
      <w:jc w:val="left"/>
    </w:pPr>
    <w:rPr>
      <w:lang w:val="en-US" w:eastAsia="en-US" w:bidi="en-US"/>
    </w:rPr>
  </w:style>
  <w:style w:type="paragraph" w:customStyle="1" w:styleId="ConsNonformat">
    <w:name w:val="ConsNonformat"/>
    <w:rsid w:val="003538D7"/>
    <w:pPr>
      <w:widowControl w:val="0"/>
      <w:suppressAutoHyphens/>
      <w:autoSpaceDE w:val="0"/>
      <w:spacing w:after="0" w:line="240" w:lineRule="auto"/>
    </w:pPr>
    <w:rPr>
      <w:rFonts w:ascii="Courier New" w:eastAsia="Times New Roman" w:hAnsi="Courier New" w:cs="Courier New"/>
      <w:sz w:val="20"/>
      <w:szCs w:val="20"/>
      <w:lang w:eastAsia="ar-SA"/>
    </w:rPr>
  </w:style>
  <w:style w:type="table" w:customStyle="1" w:styleId="15">
    <w:name w:val="Сетка таблицы1"/>
    <w:basedOn w:val="a2"/>
    <w:next w:val="ad"/>
    <w:uiPriority w:val="59"/>
    <w:rsid w:val="000117B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toc 3"/>
    <w:basedOn w:val="a"/>
    <w:next w:val="a"/>
    <w:autoRedefine/>
    <w:uiPriority w:val="39"/>
    <w:unhideWhenUsed/>
    <w:rsid w:val="00F542E8"/>
    <w:pPr>
      <w:widowControl/>
      <w:spacing w:after="100" w:line="276" w:lineRule="auto"/>
      <w:ind w:left="440" w:firstLine="0"/>
      <w:jc w:val="left"/>
    </w:pPr>
    <w:rPr>
      <w:rFonts w:asciiTheme="minorHAnsi" w:eastAsiaTheme="minorEastAsia" w:hAnsiTheme="minorHAnsi" w:cstheme="minorBidi"/>
      <w:sz w:val="22"/>
      <w:szCs w:val="22"/>
    </w:rPr>
  </w:style>
  <w:style w:type="paragraph" w:styleId="41">
    <w:name w:val="toc 4"/>
    <w:basedOn w:val="a"/>
    <w:next w:val="a"/>
    <w:autoRedefine/>
    <w:uiPriority w:val="39"/>
    <w:unhideWhenUsed/>
    <w:rsid w:val="00F542E8"/>
    <w:pPr>
      <w:widowControl/>
      <w:spacing w:after="100" w:line="276" w:lineRule="auto"/>
      <w:ind w:left="660" w:firstLine="0"/>
      <w:jc w:val="left"/>
    </w:pPr>
    <w:rPr>
      <w:rFonts w:asciiTheme="minorHAnsi" w:eastAsiaTheme="minorEastAsia" w:hAnsiTheme="minorHAnsi" w:cstheme="minorBidi"/>
      <w:sz w:val="22"/>
      <w:szCs w:val="22"/>
    </w:rPr>
  </w:style>
  <w:style w:type="paragraph" w:styleId="51">
    <w:name w:val="toc 5"/>
    <w:basedOn w:val="a"/>
    <w:next w:val="a"/>
    <w:autoRedefine/>
    <w:uiPriority w:val="39"/>
    <w:unhideWhenUsed/>
    <w:rsid w:val="00F542E8"/>
    <w:pPr>
      <w:widowControl/>
      <w:spacing w:after="100" w:line="276" w:lineRule="auto"/>
      <w:ind w:left="880" w:firstLine="0"/>
      <w:jc w:val="left"/>
    </w:pPr>
    <w:rPr>
      <w:rFonts w:asciiTheme="minorHAnsi" w:eastAsiaTheme="minorEastAsia" w:hAnsiTheme="minorHAnsi" w:cstheme="minorBidi"/>
      <w:sz w:val="22"/>
      <w:szCs w:val="22"/>
    </w:rPr>
  </w:style>
  <w:style w:type="paragraph" w:styleId="61">
    <w:name w:val="toc 6"/>
    <w:basedOn w:val="a"/>
    <w:next w:val="a"/>
    <w:autoRedefine/>
    <w:uiPriority w:val="39"/>
    <w:unhideWhenUsed/>
    <w:rsid w:val="00F542E8"/>
    <w:pPr>
      <w:widowControl/>
      <w:spacing w:after="100" w:line="276" w:lineRule="auto"/>
      <w:ind w:left="1100" w:firstLine="0"/>
      <w:jc w:val="left"/>
    </w:pPr>
    <w:rPr>
      <w:rFonts w:asciiTheme="minorHAnsi" w:eastAsiaTheme="minorEastAsia" w:hAnsiTheme="minorHAnsi" w:cstheme="minorBidi"/>
      <w:sz w:val="22"/>
      <w:szCs w:val="22"/>
    </w:rPr>
  </w:style>
  <w:style w:type="paragraph" w:styleId="71">
    <w:name w:val="toc 7"/>
    <w:basedOn w:val="a"/>
    <w:next w:val="a"/>
    <w:autoRedefine/>
    <w:uiPriority w:val="39"/>
    <w:unhideWhenUsed/>
    <w:rsid w:val="00F542E8"/>
    <w:pPr>
      <w:widowControl/>
      <w:spacing w:after="100" w:line="276" w:lineRule="auto"/>
      <w:ind w:left="1320" w:firstLine="0"/>
      <w:jc w:val="left"/>
    </w:pPr>
    <w:rPr>
      <w:rFonts w:asciiTheme="minorHAnsi" w:eastAsiaTheme="minorEastAsia" w:hAnsiTheme="minorHAnsi" w:cstheme="minorBidi"/>
      <w:sz w:val="22"/>
      <w:szCs w:val="22"/>
    </w:rPr>
  </w:style>
  <w:style w:type="paragraph" w:styleId="81">
    <w:name w:val="toc 8"/>
    <w:basedOn w:val="a"/>
    <w:next w:val="a"/>
    <w:autoRedefine/>
    <w:uiPriority w:val="39"/>
    <w:unhideWhenUsed/>
    <w:rsid w:val="00F542E8"/>
    <w:pPr>
      <w:widowControl/>
      <w:spacing w:after="100" w:line="276" w:lineRule="auto"/>
      <w:ind w:left="1540" w:firstLine="0"/>
      <w:jc w:val="left"/>
    </w:pPr>
    <w:rPr>
      <w:rFonts w:asciiTheme="minorHAnsi" w:eastAsiaTheme="minorEastAsia" w:hAnsiTheme="minorHAnsi" w:cstheme="minorBidi"/>
      <w:sz w:val="22"/>
      <w:szCs w:val="22"/>
    </w:rPr>
  </w:style>
  <w:style w:type="paragraph" w:styleId="91">
    <w:name w:val="toc 9"/>
    <w:basedOn w:val="a"/>
    <w:next w:val="a"/>
    <w:autoRedefine/>
    <w:uiPriority w:val="39"/>
    <w:unhideWhenUsed/>
    <w:rsid w:val="00F542E8"/>
    <w:pPr>
      <w:widowControl/>
      <w:spacing w:after="100" w:line="276" w:lineRule="auto"/>
      <w:ind w:left="1760" w:firstLine="0"/>
      <w:jc w:val="left"/>
    </w:pPr>
    <w:rPr>
      <w:rFonts w:asciiTheme="minorHAnsi" w:eastAsiaTheme="minorEastAsia" w:hAnsiTheme="minorHAnsi" w:cstheme="minorBidi"/>
      <w:sz w:val="22"/>
      <w:szCs w:val="22"/>
    </w:rPr>
  </w:style>
  <w:style w:type="table" w:customStyle="1" w:styleId="72">
    <w:name w:val="Сетка таблицы7"/>
    <w:basedOn w:val="a2"/>
    <w:next w:val="ad"/>
    <w:uiPriority w:val="59"/>
    <w:rsid w:val="00D261D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312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base.garant.ru/12121252/" TargetMode="External"/><Relationship Id="rId10" Type="http://schemas.openxmlformats.org/officeDocument/2006/relationships/chart" Target="charts/chart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rch\&#1052;&#1086;&#1080;%20&#1076;&#1086;&#1082;&#1091;&#1084;&#1077;&#1085;&#1090;&#1099;\WORK\&#1044;&#1079;&#1077;&#1088;&#1078;&#1080;&#1085;&#1089;&#1082;&#1086;&#1077;%20&#1057;&#1055;\&#1088;&#1086;&#1079;&#1072;%20&#1074;&#1077;&#1090;&#1088;&#1086;&#1074;\&#1088;&#1086;&#1079;&#1072;%20&#1074;&#1077;&#1090;&#1088;&#1086;&#1074;_&#1054;&#1089;&#1100;&#1084;&#1080;&#1085;&#108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0"/>
          <c:order val="0"/>
          <c:tx>
            <c:strRef>
              <c:f>Лист1!$B$1</c:f>
              <c:strCache>
                <c:ptCount val="1"/>
                <c:pt idx="0">
                  <c:v>в среднем за год</c:v>
                </c:pt>
              </c:strCache>
            </c:strRef>
          </c:tx>
          <c:spPr>
            <a:ln>
              <a:solidFill>
                <a:srgbClr val="92D050"/>
              </a:solidFill>
            </a:ln>
          </c:spPr>
          <c:marker>
            <c:symbol val="none"/>
          </c:marker>
          <c:cat>
            <c:strRef>
              <c:f>Лист1!$A$2:$A$9</c:f>
              <c:strCache>
                <c:ptCount val="8"/>
                <c:pt idx="0">
                  <c:v>С</c:v>
                </c:pt>
                <c:pt idx="1">
                  <c:v>СВ</c:v>
                </c:pt>
                <c:pt idx="2">
                  <c:v>В</c:v>
                </c:pt>
                <c:pt idx="3">
                  <c:v>ЮВ</c:v>
                </c:pt>
                <c:pt idx="4">
                  <c:v>Ю</c:v>
                </c:pt>
                <c:pt idx="5">
                  <c:v>ЮЗ</c:v>
                </c:pt>
                <c:pt idx="6">
                  <c:v>З</c:v>
                </c:pt>
                <c:pt idx="7">
                  <c:v>СЗ</c:v>
                </c:pt>
              </c:strCache>
            </c:strRef>
          </c:cat>
          <c:val>
            <c:numRef>
              <c:f>Лист1!$B$2:$B$9</c:f>
              <c:numCache>
                <c:formatCode>General</c:formatCode>
                <c:ptCount val="8"/>
                <c:pt idx="0">
                  <c:v>9</c:v>
                </c:pt>
                <c:pt idx="1">
                  <c:v>8</c:v>
                </c:pt>
                <c:pt idx="2">
                  <c:v>8</c:v>
                </c:pt>
                <c:pt idx="3">
                  <c:v>16</c:v>
                </c:pt>
                <c:pt idx="4">
                  <c:v>15</c:v>
                </c:pt>
                <c:pt idx="5">
                  <c:v>18</c:v>
                </c:pt>
                <c:pt idx="6">
                  <c:v>13</c:v>
                </c:pt>
                <c:pt idx="7">
                  <c:v>13</c:v>
                </c:pt>
              </c:numCache>
            </c:numRef>
          </c:val>
        </c:ser>
        <c:ser>
          <c:idx val="1"/>
          <c:order val="1"/>
          <c:tx>
            <c:strRef>
              <c:f>Лист1!$C$1</c:f>
              <c:strCache>
                <c:ptCount val="1"/>
                <c:pt idx="0">
                  <c:v>в январе</c:v>
                </c:pt>
              </c:strCache>
            </c:strRef>
          </c:tx>
          <c:spPr>
            <a:ln>
              <a:solidFill>
                <a:srgbClr val="0070C0"/>
              </a:solidFill>
            </a:ln>
          </c:spPr>
          <c:marker>
            <c:symbol val="none"/>
          </c:marker>
          <c:cat>
            <c:strRef>
              <c:f>Лист1!$A$2:$A$9</c:f>
              <c:strCache>
                <c:ptCount val="8"/>
                <c:pt idx="0">
                  <c:v>С</c:v>
                </c:pt>
                <c:pt idx="1">
                  <c:v>СВ</c:v>
                </c:pt>
                <c:pt idx="2">
                  <c:v>В</c:v>
                </c:pt>
                <c:pt idx="3">
                  <c:v>ЮВ</c:v>
                </c:pt>
                <c:pt idx="4">
                  <c:v>Ю</c:v>
                </c:pt>
                <c:pt idx="5">
                  <c:v>ЮЗ</c:v>
                </c:pt>
                <c:pt idx="6">
                  <c:v>З</c:v>
                </c:pt>
                <c:pt idx="7">
                  <c:v>СЗ</c:v>
                </c:pt>
              </c:strCache>
            </c:strRef>
          </c:cat>
          <c:val>
            <c:numRef>
              <c:f>Лист1!$C$2:$C$9</c:f>
              <c:numCache>
                <c:formatCode>General</c:formatCode>
                <c:ptCount val="8"/>
                <c:pt idx="0">
                  <c:v>8</c:v>
                </c:pt>
                <c:pt idx="1">
                  <c:v>6</c:v>
                </c:pt>
                <c:pt idx="2">
                  <c:v>5</c:v>
                </c:pt>
                <c:pt idx="3">
                  <c:v>20</c:v>
                </c:pt>
                <c:pt idx="4">
                  <c:v>19</c:v>
                </c:pt>
                <c:pt idx="5">
                  <c:v>20</c:v>
                </c:pt>
                <c:pt idx="6">
                  <c:v>11</c:v>
                </c:pt>
                <c:pt idx="7">
                  <c:v>11</c:v>
                </c:pt>
              </c:numCache>
            </c:numRef>
          </c:val>
        </c:ser>
        <c:ser>
          <c:idx val="2"/>
          <c:order val="2"/>
          <c:tx>
            <c:strRef>
              <c:f>Лист1!$D$1</c:f>
              <c:strCache>
                <c:ptCount val="1"/>
                <c:pt idx="0">
                  <c:v>в июле</c:v>
                </c:pt>
              </c:strCache>
            </c:strRef>
          </c:tx>
          <c:spPr>
            <a:ln>
              <a:solidFill>
                <a:schemeClr val="accent6">
                  <a:lumMod val="75000"/>
                </a:schemeClr>
              </a:solidFill>
            </a:ln>
          </c:spPr>
          <c:marker>
            <c:symbol val="none"/>
          </c:marker>
          <c:cat>
            <c:strRef>
              <c:f>Лист1!$A$2:$A$9</c:f>
              <c:strCache>
                <c:ptCount val="8"/>
                <c:pt idx="0">
                  <c:v>С</c:v>
                </c:pt>
                <c:pt idx="1">
                  <c:v>СВ</c:v>
                </c:pt>
                <c:pt idx="2">
                  <c:v>В</c:v>
                </c:pt>
                <c:pt idx="3">
                  <c:v>ЮВ</c:v>
                </c:pt>
                <c:pt idx="4">
                  <c:v>Ю</c:v>
                </c:pt>
                <c:pt idx="5">
                  <c:v>ЮЗ</c:v>
                </c:pt>
                <c:pt idx="6">
                  <c:v>З</c:v>
                </c:pt>
                <c:pt idx="7">
                  <c:v>СЗ</c:v>
                </c:pt>
              </c:strCache>
            </c:strRef>
          </c:cat>
          <c:val>
            <c:numRef>
              <c:f>Лист1!$D$2:$D$9</c:f>
              <c:numCache>
                <c:formatCode>General</c:formatCode>
                <c:ptCount val="8"/>
                <c:pt idx="0">
                  <c:v>11</c:v>
                </c:pt>
                <c:pt idx="1">
                  <c:v>9</c:v>
                </c:pt>
                <c:pt idx="2">
                  <c:v>6</c:v>
                </c:pt>
                <c:pt idx="3">
                  <c:v>9</c:v>
                </c:pt>
                <c:pt idx="4">
                  <c:v>12</c:v>
                </c:pt>
                <c:pt idx="5">
                  <c:v>16</c:v>
                </c:pt>
                <c:pt idx="6">
                  <c:v>15</c:v>
                </c:pt>
                <c:pt idx="7">
                  <c:v>15</c:v>
                </c:pt>
              </c:numCache>
            </c:numRef>
          </c:val>
        </c:ser>
        <c:dLbls>
          <c:showLegendKey val="0"/>
          <c:showVal val="0"/>
          <c:showCatName val="0"/>
          <c:showSerName val="0"/>
          <c:showPercent val="0"/>
          <c:showBubbleSize val="0"/>
        </c:dLbls>
        <c:axId val="435475584"/>
        <c:axId val="435477120"/>
      </c:radarChart>
      <c:catAx>
        <c:axId val="435475584"/>
        <c:scaling>
          <c:orientation val="minMax"/>
        </c:scaling>
        <c:delete val="0"/>
        <c:axPos val="b"/>
        <c:majorGridlines/>
        <c:majorTickMark val="out"/>
        <c:minorTickMark val="none"/>
        <c:tickLblPos val="nextTo"/>
        <c:crossAx val="435477120"/>
        <c:crosses val="autoZero"/>
        <c:auto val="1"/>
        <c:lblAlgn val="ctr"/>
        <c:lblOffset val="100"/>
        <c:noMultiLvlLbl val="0"/>
      </c:catAx>
      <c:valAx>
        <c:axId val="435477120"/>
        <c:scaling>
          <c:orientation val="minMax"/>
        </c:scaling>
        <c:delete val="0"/>
        <c:axPos val="l"/>
        <c:majorGridlines/>
        <c:numFmt formatCode="General" sourceLinked="1"/>
        <c:majorTickMark val="cross"/>
        <c:minorTickMark val="none"/>
        <c:tickLblPos val="nextTo"/>
        <c:crossAx val="435475584"/>
        <c:crosses val="autoZero"/>
        <c:crossBetween val="between"/>
        <c:majorUnit val="5"/>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5D7605-EED8-414C-AEAB-B91360858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8593</TotalTime>
  <Pages>128</Pages>
  <Words>51358</Words>
  <Characters>292743</Characters>
  <Application>Microsoft Office Word</Application>
  <DocSecurity>0</DocSecurity>
  <Lines>2439</Lines>
  <Paragraphs>686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343415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dc:creator>
  <cp:keywords/>
  <dc:description/>
  <cp:lastModifiedBy>Пользователь</cp:lastModifiedBy>
  <cp:revision>647</cp:revision>
  <cp:lastPrinted>2017-10-16T12:51:00Z</cp:lastPrinted>
  <dcterms:created xsi:type="dcterms:W3CDTF">2015-05-15T11:00:00Z</dcterms:created>
  <dcterms:modified xsi:type="dcterms:W3CDTF">2017-10-18T07:36:00Z</dcterms:modified>
</cp:coreProperties>
</file>